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B4E88D" w14:textId="66EA4618" w:rsidR="00EA5425" w:rsidRDefault="00EA5425" w:rsidP="00AA7F36">
      <w:pPr>
        <w:pStyle w:val="Style1"/>
      </w:pPr>
      <w:r>
        <w:t>General Instructions</w:t>
      </w:r>
    </w:p>
    <w:p w14:paraId="18881863" w14:textId="7D4678A9" w:rsidR="00A86B09" w:rsidRPr="00F473DB" w:rsidRDefault="00AA49FB" w:rsidP="00DC2C5F">
      <w:pPr>
        <w:spacing w:before="120"/>
        <w:rPr>
          <w:color w:val="FF0000"/>
        </w:rPr>
      </w:pPr>
      <w:r>
        <w:t xml:space="preserve">This checklist provides a step-by-step guide to assist investigators with submitting an application to request use of NNTC specimen, data, and analysis resources.  This guidance is intended to help investigators submit complete applications that include all relevant details needed for review of their request.  The NNTC requires that </w:t>
      </w:r>
      <w:r w:rsidRPr="0017616F">
        <w:rPr>
          <w:b/>
          <w:bCs/>
          <w:color w:val="C00000"/>
        </w:rPr>
        <w:t>all applications to use NNTC resources MUST include a completed and signed copy of this checklist as part of their request application</w:t>
      </w:r>
      <w:r w:rsidRPr="0017616F">
        <w:rPr>
          <w:color w:val="C00000"/>
        </w:rPr>
        <w:t>.</w:t>
      </w:r>
    </w:p>
    <w:p w14:paraId="155A2376" w14:textId="77777777" w:rsidR="00011ABB" w:rsidRDefault="00011ABB" w:rsidP="00AA7F36">
      <w:pPr>
        <w:pStyle w:val="Style1"/>
      </w:pPr>
      <w:r>
        <w:t>Abbreviations</w:t>
      </w:r>
    </w:p>
    <w:p w14:paraId="4E99D2FC" w14:textId="77777777" w:rsidR="003743A2" w:rsidRDefault="003743A2" w:rsidP="00DC2C5F"/>
    <w:tbl>
      <w:tblPr>
        <w:tblStyle w:val="TableGrid"/>
        <w:tblW w:w="5000" w:type="pct"/>
        <w:tblLook w:val="04A0" w:firstRow="1" w:lastRow="0" w:firstColumn="1" w:lastColumn="0" w:noHBand="0" w:noVBand="1"/>
      </w:tblPr>
      <w:tblGrid>
        <w:gridCol w:w="2050"/>
        <w:gridCol w:w="7300"/>
      </w:tblGrid>
      <w:tr w:rsidR="003743A2" w:rsidRPr="00306EDC" w14:paraId="2D6DC1EE" w14:textId="77777777" w:rsidTr="00DC2C5F">
        <w:trPr>
          <w:trHeight w:val="267"/>
          <w:tblHeader/>
        </w:trPr>
        <w:tc>
          <w:tcPr>
            <w:tcW w:w="1096" w:type="pct"/>
          </w:tcPr>
          <w:p w14:paraId="6C3F4C6B" w14:textId="77777777" w:rsidR="003743A2" w:rsidRPr="00306EDC" w:rsidRDefault="003743A2" w:rsidP="00F525CB">
            <w:pPr>
              <w:rPr>
                <w:b/>
                <w:bCs/>
              </w:rPr>
            </w:pPr>
            <w:r w:rsidRPr="00306EDC">
              <w:rPr>
                <w:b/>
                <w:bCs/>
              </w:rPr>
              <w:t>Abbreviation</w:t>
            </w:r>
          </w:p>
        </w:tc>
        <w:tc>
          <w:tcPr>
            <w:tcW w:w="3904" w:type="pct"/>
          </w:tcPr>
          <w:p w14:paraId="53638EE5" w14:textId="77777777" w:rsidR="003743A2" w:rsidRPr="00306EDC" w:rsidRDefault="003743A2" w:rsidP="00F525CB">
            <w:pPr>
              <w:rPr>
                <w:b/>
                <w:bCs/>
              </w:rPr>
            </w:pPr>
            <w:r w:rsidRPr="00306EDC">
              <w:rPr>
                <w:b/>
                <w:bCs/>
              </w:rPr>
              <w:t>Description</w:t>
            </w:r>
          </w:p>
        </w:tc>
      </w:tr>
      <w:tr w:rsidR="003743A2" w:rsidRPr="00BB2CC3" w14:paraId="194C0331" w14:textId="77777777" w:rsidTr="00F525CB">
        <w:trPr>
          <w:trHeight w:val="267"/>
        </w:trPr>
        <w:tc>
          <w:tcPr>
            <w:tcW w:w="1096" w:type="pct"/>
          </w:tcPr>
          <w:p w14:paraId="66B5A006" w14:textId="77777777" w:rsidR="003743A2" w:rsidRPr="00F525CB" w:rsidRDefault="003743A2" w:rsidP="00F525CB">
            <w:pPr>
              <w:rPr>
                <w:caps/>
              </w:rPr>
            </w:pPr>
            <w:r w:rsidRPr="00F525CB">
              <w:rPr>
                <w:caps/>
              </w:rPr>
              <w:t>ANI</w:t>
            </w:r>
          </w:p>
        </w:tc>
        <w:tc>
          <w:tcPr>
            <w:tcW w:w="3904" w:type="pct"/>
          </w:tcPr>
          <w:p w14:paraId="60C8FAD7" w14:textId="77777777" w:rsidR="003743A2" w:rsidRPr="00BB2CC3" w:rsidRDefault="003743A2" w:rsidP="00F525CB">
            <w:r w:rsidRPr="00E0420B">
              <w:rPr>
                <w:rFonts w:eastAsia="Times New Roman" w:cstheme="minorHAnsi"/>
                <w:color w:val="000000"/>
              </w:rPr>
              <w:t>Asymptomatic Neurocognitive Impairment</w:t>
            </w:r>
          </w:p>
        </w:tc>
      </w:tr>
      <w:tr w:rsidR="003743A2" w:rsidRPr="00BB2CC3" w14:paraId="368263E2" w14:textId="77777777" w:rsidTr="00F525CB">
        <w:trPr>
          <w:trHeight w:val="267"/>
        </w:trPr>
        <w:tc>
          <w:tcPr>
            <w:tcW w:w="1096" w:type="pct"/>
          </w:tcPr>
          <w:p w14:paraId="142336A9" w14:textId="77777777" w:rsidR="003743A2" w:rsidRPr="00F525CB" w:rsidRDefault="003743A2" w:rsidP="00F525CB">
            <w:pPr>
              <w:rPr>
                <w:caps/>
              </w:rPr>
            </w:pPr>
            <w:r w:rsidRPr="00F525CB">
              <w:rPr>
                <w:caps/>
              </w:rPr>
              <w:t>ARV</w:t>
            </w:r>
          </w:p>
        </w:tc>
        <w:tc>
          <w:tcPr>
            <w:tcW w:w="3904" w:type="pct"/>
          </w:tcPr>
          <w:p w14:paraId="25F4AC4A" w14:textId="77777777" w:rsidR="003743A2" w:rsidRPr="00BB2CC3" w:rsidRDefault="003743A2" w:rsidP="00F525CB">
            <w:r>
              <w:t>Antiretroviral</w:t>
            </w:r>
          </w:p>
        </w:tc>
      </w:tr>
      <w:tr w:rsidR="003743A2" w:rsidRPr="00BB2CC3" w14:paraId="0EF7EB4A" w14:textId="77777777" w:rsidTr="00F525CB">
        <w:trPr>
          <w:trHeight w:val="267"/>
        </w:trPr>
        <w:tc>
          <w:tcPr>
            <w:tcW w:w="1096" w:type="pct"/>
          </w:tcPr>
          <w:p w14:paraId="433E9624" w14:textId="77777777" w:rsidR="003743A2" w:rsidRPr="00F525CB" w:rsidRDefault="003743A2" w:rsidP="00F525CB">
            <w:pPr>
              <w:rPr>
                <w:caps/>
              </w:rPr>
            </w:pPr>
            <w:r w:rsidRPr="00F525CB">
              <w:rPr>
                <w:caps/>
              </w:rPr>
              <w:t>CBC</w:t>
            </w:r>
          </w:p>
        </w:tc>
        <w:tc>
          <w:tcPr>
            <w:tcW w:w="3904" w:type="pct"/>
          </w:tcPr>
          <w:p w14:paraId="5312B007" w14:textId="77777777" w:rsidR="003743A2" w:rsidRPr="00BB2CC3" w:rsidRDefault="003743A2" w:rsidP="00F525CB">
            <w:r>
              <w:t>Complete Blood Count</w:t>
            </w:r>
          </w:p>
        </w:tc>
      </w:tr>
      <w:tr w:rsidR="003743A2" w:rsidRPr="00BB2CC3" w14:paraId="23726417" w14:textId="77777777" w:rsidTr="00F525CB">
        <w:trPr>
          <w:trHeight w:val="267"/>
        </w:trPr>
        <w:tc>
          <w:tcPr>
            <w:tcW w:w="1096" w:type="pct"/>
          </w:tcPr>
          <w:p w14:paraId="580A3B31" w14:textId="77777777" w:rsidR="003743A2" w:rsidRPr="00F525CB" w:rsidRDefault="003743A2" w:rsidP="00F525CB">
            <w:pPr>
              <w:rPr>
                <w:caps/>
              </w:rPr>
            </w:pPr>
            <w:r w:rsidRPr="00F525CB">
              <w:rPr>
                <w:caps/>
              </w:rPr>
              <w:t>CHARTER</w:t>
            </w:r>
          </w:p>
        </w:tc>
        <w:tc>
          <w:tcPr>
            <w:tcW w:w="3904" w:type="pct"/>
          </w:tcPr>
          <w:p w14:paraId="1B8DA151" w14:textId="77777777" w:rsidR="003743A2" w:rsidRPr="00BB2CC3" w:rsidRDefault="003743A2" w:rsidP="00F525CB">
            <w:r w:rsidRPr="00CF1B3E">
              <w:t>CNS HIV Antiretroviral Therapy Effects Research Study</w:t>
            </w:r>
          </w:p>
        </w:tc>
      </w:tr>
      <w:tr w:rsidR="003743A2" w:rsidRPr="00BB2CC3" w14:paraId="1CBE02FD" w14:textId="77777777" w:rsidTr="00F525CB">
        <w:trPr>
          <w:trHeight w:val="267"/>
        </w:trPr>
        <w:tc>
          <w:tcPr>
            <w:tcW w:w="1096" w:type="pct"/>
          </w:tcPr>
          <w:p w14:paraId="76767AA7" w14:textId="77777777" w:rsidR="003743A2" w:rsidRPr="00F525CB" w:rsidRDefault="003743A2" w:rsidP="00F525CB">
            <w:pPr>
              <w:rPr>
                <w:caps/>
              </w:rPr>
            </w:pPr>
            <w:r w:rsidRPr="00F525CB">
              <w:rPr>
                <w:caps/>
              </w:rPr>
              <w:t>CIDI</w:t>
            </w:r>
          </w:p>
        </w:tc>
        <w:tc>
          <w:tcPr>
            <w:tcW w:w="3904" w:type="pct"/>
          </w:tcPr>
          <w:p w14:paraId="3A4C50A1" w14:textId="77777777" w:rsidR="003743A2" w:rsidRPr="00BB2CC3" w:rsidRDefault="003743A2" w:rsidP="00F525CB">
            <w:r w:rsidRPr="00BB2CC3">
              <w:t>Composite International Diagnostic Interview</w:t>
            </w:r>
          </w:p>
        </w:tc>
      </w:tr>
      <w:tr w:rsidR="003743A2" w:rsidRPr="00BB2CC3" w14:paraId="0DFA5B5F" w14:textId="77777777" w:rsidTr="00F525CB">
        <w:trPr>
          <w:trHeight w:val="267"/>
        </w:trPr>
        <w:tc>
          <w:tcPr>
            <w:tcW w:w="1096" w:type="pct"/>
          </w:tcPr>
          <w:p w14:paraId="408556DD" w14:textId="77777777" w:rsidR="003743A2" w:rsidRPr="00F525CB" w:rsidRDefault="003743A2" w:rsidP="00F525CB">
            <w:pPr>
              <w:rPr>
                <w:caps/>
              </w:rPr>
            </w:pPr>
            <w:r w:rsidRPr="00F525CB">
              <w:rPr>
                <w:caps/>
              </w:rPr>
              <w:t>CMV</w:t>
            </w:r>
          </w:p>
        </w:tc>
        <w:tc>
          <w:tcPr>
            <w:tcW w:w="3904" w:type="pct"/>
          </w:tcPr>
          <w:p w14:paraId="5662238A" w14:textId="77777777" w:rsidR="003743A2" w:rsidRPr="00BB2CC3" w:rsidRDefault="003743A2" w:rsidP="00F525CB">
            <w:r w:rsidRPr="00CF1B3E">
              <w:t>Cytomegalovirus</w:t>
            </w:r>
          </w:p>
        </w:tc>
      </w:tr>
      <w:tr w:rsidR="003743A2" w:rsidRPr="00BB2CC3" w14:paraId="1278BB51" w14:textId="77777777" w:rsidTr="00F525CB">
        <w:trPr>
          <w:trHeight w:val="248"/>
        </w:trPr>
        <w:tc>
          <w:tcPr>
            <w:tcW w:w="1096" w:type="pct"/>
          </w:tcPr>
          <w:p w14:paraId="5890171D" w14:textId="77777777" w:rsidR="003743A2" w:rsidRPr="00F525CB" w:rsidRDefault="003743A2" w:rsidP="00F525CB">
            <w:pPr>
              <w:rPr>
                <w:caps/>
              </w:rPr>
            </w:pPr>
            <w:r w:rsidRPr="00F525CB">
              <w:rPr>
                <w:caps/>
              </w:rPr>
              <w:t>CNS</w:t>
            </w:r>
          </w:p>
        </w:tc>
        <w:tc>
          <w:tcPr>
            <w:tcW w:w="3904" w:type="pct"/>
          </w:tcPr>
          <w:p w14:paraId="2AD397F1" w14:textId="77777777" w:rsidR="003743A2" w:rsidRPr="00BB2CC3" w:rsidRDefault="003743A2" w:rsidP="00F525CB">
            <w:r>
              <w:t>Central Nervous System</w:t>
            </w:r>
          </w:p>
        </w:tc>
      </w:tr>
      <w:tr w:rsidR="003743A2" w:rsidRPr="00BB2CC3" w14:paraId="3782F91A" w14:textId="77777777" w:rsidTr="00F525CB">
        <w:trPr>
          <w:trHeight w:val="248"/>
        </w:trPr>
        <w:tc>
          <w:tcPr>
            <w:tcW w:w="1096" w:type="pct"/>
          </w:tcPr>
          <w:p w14:paraId="3CB6BFD5" w14:textId="77777777" w:rsidR="003743A2" w:rsidRPr="00EE6051" w:rsidRDefault="003743A2" w:rsidP="00F525CB">
            <w:pPr>
              <w:rPr>
                <w:caps/>
              </w:rPr>
            </w:pPr>
            <w:r>
              <w:rPr>
                <w:caps/>
              </w:rPr>
              <w:t>covid</w:t>
            </w:r>
          </w:p>
        </w:tc>
        <w:tc>
          <w:tcPr>
            <w:tcW w:w="3904" w:type="pct"/>
          </w:tcPr>
          <w:p w14:paraId="49EA2B11" w14:textId="77777777" w:rsidR="003743A2" w:rsidRDefault="003743A2" w:rsidP="00F525CB">
            <w:r>
              <w:t>Coronavirus Disease</w:t>
            </w:r>
          </w:p>
        </w:tc>
      </w:tr>
      <w:tr w:rsidR="003743A2" w:rsidRPr="00BB2CC3" w14:paraId="0D8DA471" w14:textId="77777777" w:rsidTr="00F525CB">
        <w:trPr>
          <w:trHeight w:val="248"/>
        </w:trPr>
        <w:tc>
          <w:tcPr>
            <w:tcW w:w="1096" w:type="pct"/>
          </w:tcPr>
          <w:p w14:paraId="369B30B0" w14:textId="77777777" w:rsidR="003743A2" w:rsidRPr="00F525CB" w:rsidRDefault="003743A2" w:rsidP="00F525CB">
            <w:pPr>
              <w:rPr>
                <w:caps/>
              </w:rPr>
            </w:pPr>
            <w:r w:rsidRPr="00F525CB">
              <w:rPr>
                <w:caps/>
              </w:rPr>
              <w:t>CSF</w:t>
            </w:r>
          </w:p>
        </w:tc>
        <w:tc>
          <w:tcPr>
            <w:tcW w:w="3904" w:type="pct"/>
          </w:tcPr>
          <w:p w14:paraId="7AA7AC65" w14:textId="77777777" w:rsidR="003743A2" w:rsidRDefault="003743A2" w:rsidP="00F525CB">
            <w:r w:rsidRPr="00864F1F">
              <w:t xml:space="preserve">Cerebrospinal </w:t>
            </w:r>
            <w:r>
              <w:t>F</w:t>
            </w:r>
            <w:r w:rsidRPr="00864F1F">
              <w:t>luid</w:t>
            </w:r>
          </w:p>
        </w:tc>
      </w:tr>
      <w:tr w:rsidR="003743A2" w:rsidRPr="00BB2CC3" w14:paraId="5328D6F8" w14:textId="77777777" w:rsidTr="00F525CB">
        <w:trPr>
          <w:trHeight w:val="267"/>
        </w:trPr>
        <w:tc>
          <w:tcPr>
            <w:tcW w:w="1096" w:type="pct"/>
          </w:tcPr>
          <w:p w14:paraId="0DEA3F5F" w14:textId="77777777" w:rsidR="003743A2" w:rsidRPr="00F525CB" w:rsidRDefault="003743A2" w:rsidP="00F525CB">
            <w:pPr>
              <w:rPr>
                <w:caps/>
              </w:rPr>
            </w:pPr>
            <w:r w:rsidRPr="00F525CB">
              <w:rPr>
                <w:caps/>
              </w:rPr>
              <w:t>CV</w:t>
            </w:r>
          </w:p>
        </w:tc>
        <w:tc>
          <w:tcPr>
            <w:tcW w:w="3904" w:type="pct"/>
          </w:tcPr>
          <w:p w14:paraId="6E8DDB74" w14:textId="77777777" w:rsidR="003743A2" w:rsidRPr="00BB2CC3" w:rsidRDefault="003743A2" w:rsidP="00F525CB">
            <w:r>
              <w:t>Curriculum Vitae</w:t>
            </w:r>
          </w:p>
        </w:tc>
      </w:tr>
      <w:tr w:rsidR="003743A2" w:rsidRPr="00BB2CC3" w14:paraId="6366D4D5" w14:textId="77777777" w:rsidTr="00F525CB">
        <w:trPr>
          <w:trHeight w:val="267"/>
        </w:trPr>
        <w:tc>
          <w:tcPr>
            <w:tcW w:w="1096" w:type="pct"/>
          </w:tcPr>
          <w:p w14:paraId="60CBBC3D" w14:textId="77777777" w:rsidR="003743A2" w:rsidRPr="00F525CB" w:rsidRDefault="003743A2" w:rsidP="00F525CB">
            <w:pPr>
              <w:rPr>
                <w:caps/>
              </w:rPr>
            </w:pPr>
            <w:r w:rsidRPr="00F525CB">
              <w:rPr>
                <w:caps/>
              </w:rPr>
              <w:t>DCC</w:t>
            </w:r>
          </w:p>
        </w:tc>
        <w:tc>
          <w:tcPr>
            <w:tcW w:w="3904" w:type="pct"/>
          </w:tcPr>
          <w:p w14:paraId="03014954" w14:textId="77777777" w:rsidR="003743A2" w:rsidRPr="00BB2CC3" w:rsidRDefault="003743A2" w:rsidP="00F525CB">
            <w:r w:rsidRPr="00BB2CC3">
              <w:t>Data Coordinating Center</w:t>
            </w:r>
          </w:p>
        </w:tc>
      </w:tr>
      <w:tr w:rsidR="003743A2" w:rsidRPr="00BB2CC3" w14:paraId="20F29ED3" w14:textId="77777777" w:rsidTr="00F525CB">
        <w:trPr>
          <w:trHeight w:val="267"/>
        </w:trPr>
        <w:tc>
          <w:tcPr>
            <w:tcW w:w="1096" w:type="pct"/>
          </w:tcPr>
          <w:p w14:paraId="7AFFEDDB" w14:textId="77777777" w:rsidR="003743A2" w:rsidRPr="00F525CB" w:rsidRDefault="003743A2" w:rsidP="00F525CB">
            <w:pPr>
              <w:rPr>
                <w:caps/>
              </w:rPr>
            </w:pPr>
            <w:r w:rsidRPr="00F525CB">
              <w:rPr>
                <w:caps/>
              </w:rPr>
              <w:t>DNA</w:t>
            </w:r>
          </w:p>
        </w:tc>
        <w:tc>
          <w:tcPr>
            <w:tcW w:w="3904" w:type="pct"/>
          </w:tcPr>
          <w:p w14:paraId="4754F2C7" w14:textId="77777777" w:rsidR="003743A2" w:rsidRPr="00BB2CC3" w:rsidRDefault="003743A2" w:rsidP="00F525CB">
            <w:r w:rsidRPr="00537603">
              <w:t>Deoxyribonucleic acid</w:t>
            </w:r>
          </w:p>
        </w:tc>
      </w:tr>
      <w:tr w:rsidR="003743A2" w:rsidRPr="00BB2CC3" w14:paraId="54CF11C9" w14:textId="77777777" w:rsidTr="00F525CB">
        <w:trPr>
          <w:trHeight w:val="267"/>
        </w:trPr>
        <w:tc>
          <w:tcPr>
            <w:tcW w:w="1096" w:type="pct"/>
          </w:tcPr>
          <w:p w14:paraId="16C3D906" w14:textId="77777777" w:rsidR="003743A2" w:rsidRPr="00864F1F" w:rsidRDefault="003743A2" w:rsidP="00F525CB">
            <w:pPr>
              <w:rPr>
                <w:caps/>
              </w:rPr>
            </w:pPr>
            <w:r>
              <w:rPr>
                <w:caps/>
              </w:rPr>
              <w:t>dspn</w:t>
            </w:r>
          </w:p>
        </w:tc>
        <w:tc>
          <w:tcPr>
            <w:tcW w:w="3904" w:type="pct"/>
          </w:tcPr>
          <w:p w14:paraId="726982E2" w14:textId="77777777" w:rsidR="003743A2" w:rsidRPr="00537603" w:rsidRDefault="003743A2" w:rsidP="00F525CB">
            <w:r>
              <w:t>D</w:t>
            </w:r>
            <w:r w:rsidRPr="00864F1F">
              <w:t xml:space="preserve">istal </w:t>
            </w:r>
            <w:r>
              <w:t>S</w:t>
            </w:r>
            <w:r w:rsidRPr="00864F1F">
              <w:t xml:space="preserve">ensory </w:t>
            </w:r>
            <w:r>
              <w:t>P</w:t>
            </w:r>
            <w:r w:rsidRPr="00864F1F">
              <w:t>olyneuropathy</w:t>
            </w:r>
          </w:p>
        </w:tc>
      </w:tr>
      <w:tr w:rsidR="003743A2" w:rsidRPr="00BB2CC3" w14:paraId="5A90637B" w14:textId="77777777" w:rsidTr="00F525CB">
        <w:trPr>
          <w:trHeight w:val="267"/>
        </w:trPr>
        <w:tc>
          <w:tcPr>
            <w:tcW w:w="1096" w:type="pct"/>
          </w:tcPr>
          <w:p w14:paraId="26EA2543" w14:textId="77777777" w:rsidR="003743A2" w:rsidRPr="00F525CB" w:rsidRDefault="003743A2" w:rsidP="00F525CB">
            <w:pPr>
              <w:rPr>
                <w:caps/>
              </w:rPr>
            </w:pPr>
            <w:r w:rsidRPr="00F525CB">
              <w:rPr>
                <w:caps/>
              </w:rPr>
              <w:t>FFPE</w:t>
            </w:r>
          </w:p>
        </w:tc>
        <w:tc>
          <w:tcPr>
            <w:tcW w:w="3904" w:type="pct"/>
          </w:tcPr>
          <w:p w14:paraId="7FA43BA0" w14:textId="77777777" w:rsidR="003743A2" w:rsidRPr="00BB2CC3" w:rsidRDefault="003743A2" w:rsidP="00F525CB">
            <w:r>
              <w:t>F</w:t>
            </w:r>
            <w:r w:rsidRPr="008D7077">
              <w:t>ormalin-fixed paraffin-embedded tissue</w:t>
            </w:r>
            <w:r>
              <w:t xml:space="preserve"> sections</w:t>
            </w:r>
          </w:p>
        </w:tc>
      </w:tr>
      <w:tr w:rsidR="003743A2" w:rsidRPr="00BB2CC3" w14:paraId="1A8AE451" w14:textId="77777777" w:rsidTr="00F525CB">
        <w:trPr>
          <w:trHeight w:val="267"/>
        </w:trPr>
        <w:tc>
          <w:tcPr>
            <w:tcW w:w="1096" w:type="pct"/>
          </w:tcPr>
          <w:p w14:paraId="70455759" w14:textId="77777777" w:rsidR="003743A2" w:rsidRPr="00864F1F" w:rsidRDefault="003743A2" w:rsidP="00F525CB">
            <w:pPr>
              <w:rPr>
                <w:caps/>
              </w:rPr>
            </w:pPr>
            <w:r>
              <w:rPr>
                <w:caps/>
              </w:rPr>
              <w:t>gi</w:t>
            </w:r>
          </w:p>
        </w:tc>
        <w:tc>
          <w:tcPr>
            <w:tcW w:w="3904" w:type="pct"/>
          </w:tcPr>
          <w:p w14:paraId="2F34E03A" w14:textId="77777777" w:rsidR="003743A2" w:rsidRDefault="003743A2" w:rsidP="00F525CB">
            <w:r>
              <w:t>Gastrointestinal</w:t>
            </w:r>
          </w:p>
        </w:tc>
      </w:tr>
      <w:tr w:rsidR="003743A2" w:rsidRPr="00BB2CC3" w14:paraId="4A39484F" w14:textId="77777777" w:rsidTr="00F525CB">
        <w:trPr>
          <w:trHeight w:val="267"/>
        </w:trPr>
        <w:tc>
          <w:tcPr>
            <w:tcW w:w="1096" w:type="pct"/>
          </w:tcPr>
          <w:p w14:paraId="5D65C9B2" w14:textId="77777777" w:rsidR="003743A2" w:rsidRPr="00F525CB" w:rsidRDefault="003743A2" w:rsidP="00F525CB">
            <w:pPr>
              <w:rPr>
                <w:caps/>
              </w:rPr>
            </w:pPr>
            <w:r w:rsidRPr="00F525CB">
              <w:rPr>
                <w:caps/>
              </w:rPr>
              <w:t>HAART</w:t>
            </w:r>
          </w:p>
        </w:tc>
        <w:tc>
          <w:tcPr>
            <w:tcW w:w="3904" w:type="pct"/>
          </w:tcPr>
          <w:p w14:paraId="24F79C70" w14:textId="77777777" w:rsidR="003743A2" w:rsidRDefault="003743A2" w:rsidP="00F525CB">
            <w:r w:rsidRPr="00703676">
              <w:t>Highly Active Antiretroviral Therapy</w:t>
            </w:r>
          </w:p>
        </w:tc>
      </w:tr>
      <w:tr w:rsidR="003743A2" w:rsidRPr="00BB2CC3" w14:paraId="0A2C3B69" w14:textId="77777777" w:rsidTr="00F525CB">
        <w:trPr>
          <w:trHeight w:val="267"/>
        </w:trPr>
        <w:tc>
          <w:tcPr>
            <w:tcW w:w="1096" w:type="pct"/>
          </w:tcPr>
          <w:p w14:paraId="1297CD74" w14:textId="77777777" w:rsidR="003743A2" w:rsidRPr="00F525CB" w:rsidRDefault="003743A2" w:rsidP="00F525CB">
            <w:pPr>
              <w:rPr>
                <w:caps/>
              </w:rPr>
            </w:pPr>
            <w:r w:rsidRPr="00F525CB">
              <w:rPr>
                <w:caps/>
              </w:rPr>
              <w:t>HAD</w:t>
            </w:r>
          </w:p>
        </w:tc>
        <w:tc>
          <w:tcPr>
            <w:tcW w:w="3904" w:type="pct"/>
          </w:tcPr>
          <w:p w14:paraId="64B18AF1" w14:textId="77777777" w:rsidR="003743A2" w:rsidRPr="00BB2CC3" w:rsidRDefault="003743A2" w:rsidP="00F525CB">
            <w:r>
              <w:rPr>
                <w:rFonts w:eastAsia="Times New Roman" w:cstheme="minorHAnsi"/>
                <w:color w:val="000000"/>
              </w:rPr>
              <w:t>HIV-</w:t>
            </w:r>
            <w:r w:rsidRPr="00E0420B">
              <w:rPr>
                <w:rFonts w:eastAsia="Times New Roman" w:cstheme="minorHAnsi"/>
                <w:color w:val="000000"/>
              </w:rPr>
              <w:t>Associated Dementia</w:t>
            </w:r>
          </w:p>
        </w:tc>
      </w:tr>
      <w:tr w:rsidR="003743A2" w:rsidRPr="00BB2CC3" w14:paraId="73A2169B" w14:textId="77777777" w:rsidTr="00F525CB">
        <w:trPr>
          <w:trHeight w:val="267"/>
        </w:trPr>
        <w:tc>
          <w:tcPr>
            <w:tcW w:w="1096" w:type="pct"/>
          </w:tcPr>
          <w:p w14:paraId="5DEFE849" w14:textId="77777777" w:rsidR="003743A2" w:rsidRPr="00F525CB" w:rsidRDefault="003743A2" w:rsidP="00F525CB">
            <w:pPr>
              <w:rPr>
                <w:caps/>
              </w:rPr>
            </w:pPr>
            <w:r w:rsidRPr="00F525CB">
              <w:rPr>
                <w:caps/>
              </w:rPr>
              <w:t>HIV</w:t>
            </w:r>
          </w:p>
        </w:tc>
        <w:tc>
          <w:tcPr>
            <w:tcW w:w="3904" w:type="pct"/>
          </w:tcPr>
          <w:p w14:paraId="57AF1AC0" w14:textId="77777777" w:rsidR="003743A2" w:rsidRPr="00BB2CC3" w:rsidRDefault="003743A2" w:rsidP="00F525CB">
            <w:r>
              <w:t>H</w:t>
            </w:r>
            <w:r w:rsidRPr="009114DB">
              <w:t xml:space="preserve">uman </w:t>
            </w:r>
            <w:r>
              <w:t>I</w:t>
            </w:r>
            <w:r w:rsidRPr="009114DB">
              <w:t xml:space="preserve">mmunodeficiency </w:t>
            </w:r>
            <w:r>
              <w:t>V</w:t>
            </w:r>
            <w:r w:rsidRPr="009114DB">
              <w:t>irus</w:t>
            </w:r>
          </w:p>
        </w:tc>
      </w:tr>
      <w:tr w:rsidR="003743A2" w:rsidRPr="00BB2CC3" w14:paraId="26866902" w14:textId="77777777" w:rsidTr="00F525CB">
        <w:trPr>
          <w:trHeight w:val="267"/>
        </w:trPr>
        <w:tc>
          <w:tcPr>
            <w:tcW w:w="1096" w:type="pct"/>
          </w:tcPr>
          <w:p w14:paraId="2C4A36DD" w14:textId="77777777" w:rsidR="003743A2" w:rsidRPr="00F525CB" w:rsidRDefault="003743A2" w:rsidP="00F525CB">
            <w:pPr>
              <w:rPr>
                <w:caps/>
              </w:rPr>
            </w:pPr>
            <w:r w:rsidRPr="00F525CB">
              <w:rPr>
                <w:caps/>
              </w:rPr>
              <w:t>ID</w:t>
            </w:r>
          </w:p>
        </w:tc>
        <w:tc>
          <w:tcPr>
            <w:tcW w:w="3904" w:type="pct"/>
          </w:tcPr>
          <w:p w14:paraId="36278E2F" w14:textId="77777777" w:rsidR="003743A2" w:rsidRDefault="003743A2" w:rsidP="00F525CB">
            <w:r>
              <w:t>Identifier</w:t>
            </w:r>
          </w:p>
        </w:tc>
      </w:tr>
      <w:tr w:rsidR="003743A2" w:rsidRPr="00BB2CC3" w14:paraId="597391B5" w14:textId="77777777" w:rsidTr="00F525CB">
        <w:trPr>
          <w:trHeight w:val="267"/>
        </w:trPr>
        <w:tc>
          <w:tcPr>
            <w:tcW w:w="1096" w:type="pct"/>
          </w:tcPr>
          <w:p w14:paraId="0D773398" w14:textId="136ADD0A" w:rsidR="003743A2" w:rsidRPr="00F525CB" w:rsidRDefault="003743A2" w:rsidP="00F525CB">
            <w:pPr>
              <w:rPr>
                <w:caps/>
              </w:rPr>
            </w:pPr>
            <w:r w:rsidRPr="00F525CB">
              <w:rPr>
                <w:caps/>
              </w:rPr>
              <w:t>I</w:t>
            </w:r>
            <w:r w:rsidR="00C078AB">
              <w:rPr>
                <w:caps/>
              </w:rPr>
              <w:t>NIS</w:t>
            </w:r>
          </w:p>
        </w:tc>
        <w:tc>
          <w:tcPr>
            <w:tcW w:w="3904" w:type="pct"/>
          </w:tcPr>
          <w:p w14:paraId="3102F4BC" w14:textId="77777777" w:rsidR="003743A2" w:rsidRDefault="003743A2" w:rsidP="00F525CB">
            <w:r>
              <w:t>Integrase Inhibitors</w:t>
            </w:r>
          </w:p>
        </w:tc>
      </w:tr>
      <w:tr w:rsidR="003743A2" w:rsidRPr="00BB2CC3" w14:paraId="1E05C42F" w14:textId="77777777" w:rsidTr="00F525CB">
        <w:trPr>
          <w:trHeight w:val="267"/>
        </w:trPr>
        <w:tc>
          <w:tcPr>
            <w:tcW w:w="1096" w:type="pct"/>
          </w:tcPr>
          <w:p w14:paraId="41A9BC8C" w14:textId="77777777" w:rsidR="003743A2" w:rsidRPr="00F525CB" w:rsidRDefault="003743A2" w:rsidP="00F525CB">
            <w:pPr>
              <w:rPr>
                <w:caps/>
              </w:rPr>
            </w:pPr>
            <w:r w:rsidRPr="00F525CB">
              <w:rPr>
                <w:caps/>
              </w:rPr>
              <w:t>MCMD</w:t>
            </w:r>
          </w:p>
        </w:tc>
        <w:tc>
          <w:tcPr>
            <w:tcW w:w="3904" w:type="pct"/>
          </w:tcPr>
          <w:p w14:paraId="27B32100" w14:textId="77777777" w:rsidR="003743A2" w:rsidRPr="00E0420B" w:rsidRDefault="003743A2" w:rsidP="00F525CB">
            <w:pPr>
              <w:rPr>
                <w:rFonts w:eastAsia="Times New Roman" w:cstheme="minorHAnsi"/>
                <w:color w:val="000000"/>
              </w:rPr>
            </w:pPr>
            <w:r>
              <w:rPr>
                <w:rFonts w:eastAsia="Times New Roman" w:cstheme="minorHAnsi"/>
                <w:color w:val="000000"/>
              </w:rPr>
              <w:t>M</w:t>
            </w:r>
            <w:r w:rsidRPr="009114DB">
              <w:rPr>
                <w:rFonts w:eastAsia="Times New Roman" w:cstheme="minorHAnsi"/>
                <w:color w:val="000000"/>
              </w:rPr>
              <w:t xml:space="preserve">inor </w:t>
            </w:r>
            <w:r>
              <w:rPr>
                <w:rFonts w:eastAsia="Times New Roman" w:cstheme="minorHAnsi"/>
                <w:color w:val="000000"/>
              </w:rPr>
              <w:t>C</w:t>
            </w:r>
            <w:r w:rsidRPr="009114DB">
              <w:rPr>
                <w:rFonts w:eastAsia="Times New Roman" w:cstheme="minorHAnsi"/>
                <w:color w:val="000000"/>
              </w:rPr>
              <w:t xml:space="preserve">ognitive </w:t>
            </w:r>
            <w:r>
              <w:rPr>
                <w:rFonts w:eastAsia="Times New Roman" w:cstheme="minorHAnsi"/>
                <w:color w:val="000000"/>
              </w:rPr>
              <w:t>M</w:t>
            </w:r>
            <w:r w:rsidRPr="009114DB">
              <w:rPr>
                <w:rFonts w:eastAsia="Times New Roman" w:cstheme="minorHAnsi"/>
                <w:color w:val="000000"/>
              </w:rPr>
              <w:t xml:space="preserve">otor </w:t>
            </w:r>
            <w:r>
              <w:rPr>
                <w:rFonts w:eastAsia="Times New Roman" w:cstheme="minorHAnsi"/>
                <w:color w:val="000000"/>
              </w:rPr>
              <w:t>D</w:t>
            </w:r>
            <w:r w:rsidRPr="009114DB">
              <w:rPr>
                <w:rFonts w:eastAsia="Times New Roman" w:cstheme="minorHAnsi"/>
                <w:color w:val="000000"/>
              </w:rPr>
              <w:t>isorder</w:t>
            </w:r>
          </w:p>
        </w:tc>
      </w:tr>
      <w:tr w:rsidR="003743A2" w:rsidRPr="00BB2CC3" w14:paraId="6E1D634F" w14:textId="77777777" w:rsidTr="00F525CB">
        <w:trPr>
          <w:trHeight w:val="267"/>
        </w:trPr>
        <w:tc>
          <w:tcPr>
            <w:tcW w:w="1096" w:type="pct"/>
          </w:tcPr>
          <w:p w14:paraId="5E4407FA" w14:textId="77777777" w:rsidR="003743A2" w:rsidRPr="00864F1F" w:rsidRDefault="003743A2" w:rsidP="00F525CB">
            <w:pPr>
              <w:rPr>
                <w:caps/>
              </w:rPr>
            </w:pPr>
            <w:r>
              <w:rPr>
                <w:caps/>
              </w:rPr>
              <w:t>mdd</w:t>
            </w:r>
          </w:p>
        </w:tc>
        <w:tc>
          <w:tcPr>
            <w:tcW w:w="3904" w:type="pct"/>
          </w:tcPr>
          <w:p w14:paraId="72F2F7E8" w14:textId="77777777" w:rsidR="003743A2" w:rsidRDefault="003743A2" w:rsidP="00F525CB">
            <w:pPr>
              <w:rPr>
                <w:rFonts w:eastAsia="Times New Roman" w:cstheme="minorHAnsi"/>
                <w:color w:val="000000"/>
              </w:rPr>
            </w:pPr>
            <w:r>
              <w:rPr>
                <w:rFonts w:eastAsia="Times New Roman" w:cstheme="minorHAnsi"/>
                <w:color w:val="000000"/>
              </w:rPr>
              <w:t>Major Depressive Disorder</w:t>
            </w:r>
          </w:p>
        </w:tc>
      </w:tr>
      <w:tr w:rsidR="003743A2" w:rsidRPr="00BB2CC3" w14:paraId="01C1169F" w14:textId="77777777" w:rsidTr="00F525CB">
        <w:trPr>
          <w:trHeight w:val="267"/>
        </w:trPr>
        <w:tc>
          <w:tcPr>
            <w:tcW w:w="1096" w:type="pct"/>
          </w:tcPr>
          <w:p w14:paraId="7877BA6B" w14:textId="77777777" w:rsidR="003743A2" w:rsidRDefault="003743A2" w:rsidP="00F525CB">
            <w:pPr>
              <w:rPr>
                <w:caps/>
              </w:rPr>
            </w:pPr>
            <w:r>
              <w:rPr>
                <w:caps/>
              </w:rPr>
              <w:t>med</w:t>
            </w:r>
          </w:p>
        </w:tc>
        <w:tc>
          <w:tcPr>
            <w:tcW w:w="3904" w:type="pct"/>
          </w:tcPr>
          <w:p w14:paraId="24378A4B" w14:textId="77777777" w:rsidR="003743A2" w:rsidRDefault="003743A2" w:rsidP="00F525CB">
            <w:pPr>
              <w:rPr>
                <w:rFonts w:eastAsia="Times New Roman" w:cstheme="minorHAnsi"/>
                <w:color w:val="000000"/>
              </w:rPr>
            </w:pPr>
            <w:r>
              <w:rPr>
                <w:rFonts w:eastAsia="Times New Roman" w:cstheme="minorHAnsi"/>
                <w:color w:val="000000"/>
              </w:rPr>
              <w:t xml:space="preserve">Medications </w:t>
            </w:r>
          </w:p>
        </w:tc>
      </w:tr>
      <w:tr w:rsidR="003743A2" w:rsidRPr="00BB2CC3" w14:paraId="7B8E82C2" w14:textId="77777777" w:rsidTr="00F525CB">
        <w:trPr>
          <w:trHeight w:val="267"/>
        </w:trPr>
        <w:tc>
          <w:tcPr>
            <w:tcW w:w="1096" w:type="pct"/>
          </w:tcPr>
          <w:p w14:paraId="678D8E27" w14:textId="77777777" w:rsidR="003743A2" w:rsidRPr="00F525CB" w:rsidRDefault="003743A2" w:rsidP="00F525CB">
            <w:pPr>
              <w:rPr>
                <w:caps/>
              </w:rPr>
            </w:pPr>
            <w:r w:rsidRPr="00F525CB">
              <w:rPr>
                <w:caps/>
              </w:rPr>
              <w:t>MND</w:t>
            </w:r>
          </w:p>
        </w:tc>
        <w:tc>
          <w:tcPr>
            <w:tcW w:w="3904" w:type="pct"/>
          </w:tcPr>
          <w:p w14:paraId="3C935772" w14:textId="77777777" w:rsidR="003743A2" w:rsidRPr="00BB2CC3" w:rsidRDefault="003743A2" w:rsidP="00F525CB">
            <w:r w:rsidRPr="00E0420B">
              <w:rPr>
                <w:rFonts w:eastAsia="Times New Roman" w:cstheme="minorHAnsi"/>
                <w:color w:val="000000"/>
              </w:rPr>
              <w:t>Mild Neurocognitive Disorder</w:t>
            </w:r>
          </w:p>
        </w:tc>
      </w:tr>
      <w:tr w:rsidR="003743A2" w:rsidRPr="00BB2CC3" w14:paraId="51C22255" w14:textId="77777777" w:rsidTr="00F525CB">
        <w:trPr>
          <w:trHeight w:val="267"/>
        </w:trPr>
        <w:tc>
          <w:tcPr>
            <w:tcW w:w="1096" w:type="pct"/>
          </w:tcPr>
          <w:p w14:paraId="253B3E38" w14:textId="77777777" w:rsidR="003743A2" w:rsidRPr="00F525CB" w:rsidRDefault="003743A2" w:rsidP="00F525CB">
            <w:pPr>
              <w:rPr>
                <w:caps/>
              </w:rPr>
            </w:pPr>
            <w:r w:rsidRPr="00F525CB">
              <w:rPr>
                <w:caps/>
              </w:rPr>
              <w:t>MRI</w:t>
            </w:r>
          </w:p>
        </w:tc>
        <w:tc>
          <w:tcPr>
            <w:tcW w:w="3904" w:type="pct"/>
          </w:tcPr>
          <w:p w14:paraId="6CCEB9FD" w14:textId="77777777" w:rsidR="003743A2" w:rsidRPr="00BB2CC3" w:rsidRDefault="003743A2" w:rsidP="00F525CB">
            <w:r>
              <w:t>Magnetic Resonance Imaging</w:t>
            </w:r>
          </w:p>
        </w:tc>
      </w:tr>
      <w:tr w:rsidR="003743A2" w:rsidRPr="00BB2CC3" w14:paraId="028BCBAC" w14:textId="77777777" w:rsidTr="00F525CB">
        <w:trPr>
          <w:trHeight w:val="267"/>
        </w:trPr>
        <w:tc>
          <w:tcPr>
            <w:tcW w:w="1096" w:type="pct"/>
          </w:tcPr>
          <w:p w14:paraId="1FAC07CC" w14:textId="77777777" w:rsidR="003743A2" w:rsidRPr="00864F1F" w:rsidRDefault="003743A2" w:rsidP="00F525CB">
            <w:pPr>
              <w:rPr>
                <w:caps/>
              </w:rPr>
            </w:pPr>
            <w:r>
              <w:t>m</w:t>
            </w:r>
            <w:r>
              <w:rPr>
                <w:caps/>
              </w:rPr>
              <w:t>rna</w:t>
            </w:r>
          </w:p>
        </w:tc>
        <w:tc>
          <w:tcPr>
            <w:tcW w:w="3904" w:type="pct"/>
          </w:tcPr>
          <w:p w14:paraId="25B3ECAF" w14:textId="77777777" w:rsidR="003743A2" w:rsidRDefault="003743A2" w:rsidP="00F525CB">
            <w:r>
              <w:t>Messenger Ribonucleic Acid</w:t>
            </w:r>
          </w:p>
        </w:tc>
      </w:tr>
      <w:tr w:rsidR="003743A2" w:rsidRPr="00BB2CC3" w14:paraId="64698589" w14:textId="77777777" w:rsidTr="00F525CB">
        <w:trPr>
          <w:trHeight w:val="267"/>
        </w:trPr>
        <w:tc>
          <w:tcPr>
            <w:tcW w:w="1096" w:type="pct"/>
          </w:tcPr>
          <w:p w14:paraId="48112DA5" w14:textId="77777777" w:rsidR="003743A2" w:rsidRPr="00F525CB" w:rsidRDefault="003743A2" w:rsidP="00F525CB">
            <w:pPr>
              <w:rPr>
                <w:caps/>
              </w:rPr>
            </w:pPr>
            <w:r w:rsidRPr="00F525CB">
              <w:rPr>
                <w:caps/>
              </w:rPr>
              <w:t>NNTC</w:t>
            </w:r>
          </w:p>
        </w:tc>
        <w:tc>
          <w:tcPr>
            <w:tcW w:w="3904" w:type="pct"/>
          </w:tcPr>
          <w:p w14:paraId="5610FA92" w14:textId="77777777" w:rsidR="003743A2" w:rsidRDefault="003743A2" w:rsidP="00F525CB">
            <w:r>
              <w:t>National NeuroHIV Tissue Consortium</w:t>
            </w:r>
          </w:p>
        </w:tc>
      </w:tr>
      <w:tr w:rsidR="003743A2" w:rsidRPr="00BB2CC3" w14:paraId="28891020" w14:textId="77777777" w:rsidTr="00F525CB">
        <w:trPr>
          <w:trHeight w:val="267"/>
        </w:trPr>
        <w:tc>
          <w:tcPr>
            <w:tcW w:w="1096" w:type="pct"/>
          </w:tcPr>
          <w:p w14:paraId="3F34B216" w14:textId="77777777" w:rsidR="003743A2" w:rsidRPr="00F525CB" w:rsidRDefault="003743A2" w:rsidP="00F525CB">
            <w:pPr>
              <w:rPr>
                <w:caps/>
              </w:rPr>
            </w:pPr>
            <w:r w:rsidRPr="00F525CB">
              <w:rPr>
                <w:caps/>
              </w:rPr>
              <w:t>NP</w:t>
            </w:r>
          </w:p>
        </w:tc>
        <w:tc>
          <w:tcPr>
            <w:tcW w:w="3904" w:type="pct"/>
          </w:tcPr>
          <w:p w14:paraId="63A0BD3F" w14:textId="77777777" w:rsidR="003743A2" w:rsidRPr="00BB2CC3" w:rsidRDefault="003743A2" w:rsidP="00F525CB">
            <w:r>
              <w:t>Neuropsychological</w:t>
            </w:r>
          </w:p>
        </w:tc>
      </w:tr>
      <w:tr w:rsidR="003743A2" w:rsidRPr="00BB2CC3" w14:paraId="1B8C0B15" w14:textId="77777777" w:rsidTr="00F525CB">
        <w:trPr>
          <w:trHeight w:val="267"/>
        </w:trPr>
        <w:tc>
          <w:tcPr>
            <w:tcW w:w="1096" w:type="pct"/>
          </w:tcPr>
          <w:p w14:paraId="2D3C673B" w14:textId="77777777" w:rsidR="003743A2" w:rsidRPr="00F525CB" w:rsidRDefault="003743A2" w:rsidP="00F525CB">
            <w:pPr>
              <w:rPr>
                <w:caps/>
              </w:rPr>
            </w:pPr>
            <w:r w:rsidRPr="00F525CB">
              <w:rPr>
                <w:caps/>
              </w:rPr>
              <w:lastRenderedPageBreak/>
              <w:t>NPI-O</w:t>
            </w:r>
          </w:p>
        </w:tc>
        <w:tc>
          <w:tcPr>
            <w:tcW w:w="3904" w:type="pct"/>
          </w:tcPr>
          <w:p w14:paraId="0151007A" w14:textId="77777777" w:rsidR="003743A2" w:rsidRPr="00BB2CC3" w:rsidRDefault="003743A2" w:rsidP="00F525CB">
            <w:r w:rsidRPr="00E0420B">
              <w:rPr>
                <w:rFonts w:eastAsia="Times New Roman" w:cstheme="minorHAnsi"/>
                <w:color w:val="000000"/>
              </w:rPr>
              <w:t>Neurocognitive Impairment Other: Probable neuropsychological impairment or dementia due to other cause</w:t>
            </w:r>
          </w:p>
        </w:tc>
      </w:tr>
      <w:tr w:rsidR="003743A2" w:rsidRPr="00BB2CC3" w14:paraId="784DAC22" w14:textId="77777777" w:rsidTr="00F525CB">
        <w:trPr>
          <w:trHeight w:val="267"/>
        </w:trPr>
        <w:tc>
          <w:tcPr>
            <w:tcW w:w="1096" w:type="pct"/>
          </w:tcPr>
          <w:p w14:paraId="6691F866" w14:textId="77777777" w:rsidR="003743A2" w:rsidRPr="00F525CB" w:rsidRDefault="003743A2" w:rsidP="00F525CB">
            <w:pPr>
              <w:rPr>
                <w:caps/>
              </w:rPr>
            </w:pPr>
            <w:r w:rsidRPr="00F525CB">
              <w:rPr>
                <w:caps/>
              </w:rPr>
              <w:t>NRTIs</w:t>
            </w:r>
          </w:p>
        </w:tc>
        <w:tc>
          <w:tcPr>
            <w:tcW w:w="3904" w:type="pct"/>
          </w:tcPr>
          <w:p w14:paraId="08F3493F" w14:textId="77777777" w:rsidR="003743A2" w:rsidRPr="00E0420B" w:rsidRDefault="003743A2" w:rsidP="00F525CB">
            <w:pPr>
              <w:rPr>
                <w:rFonts w:eastAsia="Times New Roman" w:cstheme="minorHAnsi"/>
                <w:color w:val="000000"/>
              </w:rPr>
            </w:pPr>
            <w:r w:rsidRPr="00A75B5C">
              <w:rPr>
                <w:rFonts w:eastAsia="Times New Roman" w:cstheme="minorHAnsi"/>
                <w:color w:val="000000"/>
              </w:rPr>
              <w:t>Nucleoside/nucleotide reverse transcriptase inhibitors</w:t>
            </w:r>
          </w:p>
        </w:tc>
      </w:tr>
      <w:tr w:rsidR="00C078AB" w:rsidRPr="00BB2CC3" w14:paraId="6932101D" w14:textId="77777777" w:rsidTr="00F525CB">
        <w:trPr>
          <w:trHeight w:val="267"/>
        </w:trPr>
        <w:tc>
          <w:tcPr>
            <w:tcW w:w="1096" w:type="pct"/>
          </w:tcPr>
          <w:p w14:paraId="11EE75A3" w14:textId="57C7AD48" w:rsidR="00C078AB" w:rsidRDefault="00C078AB" w:rsidP="00C078AB">
            <w:pPr>
              <w:rPr>
                <w:caps/>
              </w:rPr>
            </w:pPr>
            <w:r>
              <w:rPr>
                <w:caps/>
              </w:rPr>
              <w:t>NNRTIS</w:t>
            </w:r>
          </w:p>
        </w:tc>
        <w:tc>
          <w:tcPr>
            <w:tcW w:w="3904" w:type="pct"/>
          </w:tcPr>
          <w:p w14:paraId="0423B70D" w14:textId="224F986C" w:rsidR="00C078AB" w:rsidRDefault="00C078AB" w:rsidP="00C078AB">
            <w:pPr>
              <w:rPr>
                <w:rFonts w:eastAsia="Times New Roman" w:cstheme="minorHAnsi"/>
                <w:color w:val="000000"/>
              </w:rPr>
            </w:pPr>
            <w:r>
              <w:rPr>
                <w:rFonts w:eastAsia="Times New Roman" w:cstheme="minorHAnsi"/>
                <w:color w:val="000000"/>
              </w:rPr>
              <w:t>Non-nucleoside/nucleotide reverse transcriptase inhibitors</w:t>
            </w:r>
          </w:p>
        </w:tc>
      </w:tr>
      <w:tr w:rsidR="00C078AB" w:rsidRPr="00BB2CC3" w14:paraId="49B3A9CA" w14:textId="77777777" w:rsidTr="00F525CB">
        <w:trPr>
          <w:trHeight w:val="267"/>
        </w:trPr>
        <w:tc>
          <w:tcPr>
            <w:tcW w:w="1096" w:type="pct"/>
          </w:tcPr>
          <w:p w14:paraId="56D181AC" w14:textId="77777777" w:rsidR="00C078AB" w:rsidRPr="00864F1F" w:rsidRDefault="00C078AB" w:rsidP="00C078AB">
            <w:pPr>
              <w:rPr>
                <w:caps/>
              </w:rPr>
            </w:pPr>
            <w:r>
              <w:rPr>
                <w:caps/>
              </w:rPr>
              <w:t>oi</w:t>
            </w:r>
          </w:p>
        </w:tc>
        <w:tc>
          <w:tcPr>
            <w:tcW w:w="3904" w:type="pct"/>
          </w:tcPr>
          <w:p w14:paraId="3E687DEC" w14:textId="77777777" w:rsidR="00C078AB" w:rsidRPr="00A75B5C" w:rsidRDefault="00C078AB" w:rsidP="00C078AB">
            <w:pPr>
              <w:rPr>
                <w:rFonts w:eastAsia="Times New Roman" w:cstheme="minorHAnsi"/>
                <w:color w:val="000000"/>
              </w:rPr>
            </w:pPr>
            <w:r>
              <w:rPr>
                <w:rFonts w:eastAsia="Times New Roman" w:cstheme="minorHAnsi"/>
                <w:color w:val="000000"/>
              </w:rPr>
              <w:t>Opportunistic Infection</w:t>
            </w:r>
          </w:p>
        </w:tc>
      </w:tr>
      <w:tr w:rsidR="00C078AB" w:rsidRPr="00BB2CC3" w14:paraId="6EF5BF69" w14:textId="77777777" w:rsidTr="00F525CB">
        <w:trPr>
          <w:trHeight w:val="267"/>
        </w:trPr>
        <w:tc>
          <w:tcPr>
            <w:tcW w:w="1096" w:type="pct"/>
          </w:tcPr>
          <w:p w14:paraId="0C85892C" w14:textId="77777777" w:rsidR="00C078AB" w:rsidRPr="00F525CB" w:rsidRDefault="00C078AB" w:rsidP="00C078AB">
            <w:pPr>
              <w:rPr>
                <w:caps/>
              </w:rPr>
            </w:pPr>
            <w:r w:rsidRPr="00F525CB">
              <w:rPr>
                <w:caps/>
              </w:rPr>
              <w:t>PBMC</w:t>
            </w:r>
          </w:p>
        </w:tc>
        <w:tc>
          <w:tcPr>
            <w:tcW w:w="3904" w:type="pct"/>
          </w:tcPr>
          <w:p w14:paraId="79EC07D7" w14:textId="77777777" w:rsidR="00C078AB" w:rsidRPr="00BB2CC3" w:rsidRDefault="00C078AB" w:rsidP="00C078AB">
            <w:r>
              <w:t>P</w:t>
            </w:r>
            <w:r w:rsidRPr="00624A85">
              <w:t xml:space="preserve">eripheral </w:t>
            </w:r>
            <w:r>
              <w:t>B</w:t>
            </w:r>
            <w:r w:rsidRPr="00624A85">
              <w:t xml:space="preserve">lood </w:t>
            </w:r>
            <w:r>
              <w:t>M</w:t>
            </w:r>
            <w:r w:rsidRPr="00624A85">
              <w:t xml:space="preserve">ononuclear </w:t>
            </w:r>
            <w:r>
              <w:t>C</w:t>
            </w:r>
            <w:r w:rsidRPr="00624A85">
              <w:t>ells</w:t>
            </w:r>
          </w:p>
        </w:tc>
      </w:tr>
      <w:tr w:rsidR="00C078AB" w:rsidRPr="00BB2CC3" w14:paraId="7275C35C" w14:textId="77777777" w:rsidTr="00F525CB">
        <w:trPr>
          <w:trHeight w:val="267"/>
        </w:trPr>
        <w:tc>
          <w:tcPr>
            <w:tcW w:w="1096" w:type="pct"/>
          </w:tcPr>
          <w:p w14:paraId="64BD062B" w14:textId="77777777" w:rsidR="00C078AB" w:rsidRPr="00864F1F" w:rsidRDefault="00C078AB" w:rsidP="00C078AB">
            <w:pPr>
              <w:rPr>
                <w:caps/>
              </w:rPr>
            </w:pPr>
            <w:r>
              <w:rPr>
                <w:caps/>
              </w:rPr>
              <w:t>pcp</w:t>
            </w:r>
          </w:p>
        </w:tc>
        <w:tc>
          <w:tcPr>
            <w:tcW w:w="3904" w:type="pct"/>
          </w:tcPr>
          <w:p w14:paraId="42A29688" w14:textId="77777777" w:rsidR="00C078AB" w:rsidRDefault="00C078AB" w:rsidP="00C078AB">
            <w:r w:rsidRPr="00864F1F">
              <w:t xml:space="preserve">Pneumocystis </w:t>
            </w:r>
            <w:r>
              <w:t>P</w:t>
            </w:r>
            <w:r w:rsidRPr="00864F1F">
              <w:t>neumonia</w:t>
            </w:r>
          </w:p>
        </w:tc>
      </w:tr>
      <w:tr w:rsidR="00C078AB" w:rsidRPr="00BB2CC3" w14:paraId="6B613D13" w14:textId="77777777" w:rsidTr="00F525CB">
        <w:trPr>
          <w:trHeight w:val="248"/>
        </w:trPr>
        <w:tc>
          <w:tcPr>
            <w:tcW w:w="1096" w:type="pct"/>
          </w:tcPr>
          <w:p w14:paraId="2AD4861A" w14:textId="77777777" w:rsidR="00C078AB" w:rsidRPr="00F525CB" w:rsidRDefault="00C078AB" w:rsidP="00C078AB">
            <w:pPr>
              <w:rPr>
                <w:caps/>
              </w:rPr>
            </w:pPr>
            <w:r w:rsidRPr="00F525CB">
              <w:rPr>
                <w:caps/>
              </w:rPr>
              <w:t>PI</w:t>
            </w:r>
          </w:p>
        </w:tc>
        <w:tc>
          <w:tcPr>
            <w:tcW w:w="3904" w:type="pct"/>
          </w:tcPr>
          <w:p w14:paraId="362959A7" w14:textId="77777777" w:rsidR="00C078AB" w:rsidRPr="00BB2CC3" w:rsidRDefault="00C078AB" w:rsidP="00C078AB">
            <w:r>
              <w:t>Principal Investigator</w:t>
            </w:r>
          </w:p>
        </w:tc>
      </w:tr>
      <w:tr w:rsidR="00C078AB" w:rsidRPr="00BB2CC3" w14:paraId="60255B7D" w14:textId="77777777" w:rsidTr="00F525CB">
        <w:trPr>
          <w:trHeight w:val="248"/>
        </w:trPr>
        <w:tc>
          <w:tcPr>
            <w:tcW w:w="1096" w:type="pct"/>
          </w:tcPr>
          <w:p w14:paraId="0C70E0D7" w14:textId="77777777" w:rsidR="00C078AB" w:rsidRPr="00F525CB" w:rsidRDefault="00C078AB" w:rsidP="00C078AB">
            <w:pPr>
              <w:rPr>
                <w:caps/>
              </w:rPr>
            </w:pPr>
            <w:r w:rsidRPr="00F525CB">
              <w:rPr>
                <w:caps/>
              </w:rPr>
              <w:t>PIs</w:t>
            </w:r>
          </w:p>
        </w:tc>
        <w:tc>
          <w:tcPr>
            <w:tcW w:w="3904" w:type="pct"/>
          </w:tcPr>
          <w:p w14:paraId="616E50F9" w14:textId="77777777" w:rsidR="00C078AB" w:rsidRDefault="00C078AB" w:rsidP="00C078AB">
            <w:r>
              <w:t>P</w:t>
            </w:r>
            <w:r w:rsidRPr="00685A10">
              <w:t>rotease inhibitors</w:t>
            </w:r>
          </w:p>
        </w:tc>
      </w:tr>
      <w:tr w:rsidR="00C078AB" w:rsidRPr="00BB2CC3" w14:paraId="1E2588EA" w14:textId="77777777" w:rsidTr="00F525CB">
        <w:trPr>
          <w:trHeight w:val="267"/>
        </w:trPr>
        <w:tc>
          <w:tcPr>
            <w:tcW w:w="1096" w:type="pct"/>
          </w:tcPr>
          <w:p w14:paraId="1433ADFE" w14:textId="77777777" w:rsidR="00C078AB" w:rsidRPr="00F525CB" w:rsidRDefault="00C078AB" w:rsidP="00C078AB">
            <w:pPr>
              <w:rPr>
                <w:caps/>
              </w:rPr>
            </w:pPr>
            <w:r w:rsidRPr="00F525CB">
              <w:rPr>
                <w:caps/>
              </w:rPr>
              <w:t>PML</w:t>
            </w:r>
          </w:p>
        </w:tc>
        <w:tc>
          <w:tcPr>
            <w:tcW w:w="3904" w:type="pct"/>
          </w:tcPr>
          <w:p w14:paraId="1DA6AC1D" w14:textId="77777777" w:rsidR="00C078AB" w:rsidRPr="00BB2CC3" w:rsidRDefault="00C078AB" w:rsidP="00C078AB">
            <w:r w:rsidRPr="00D540A4">
              <w:t xml:space="preserve">Progressive </w:t>
            </w:r>
            <w:r>
              <w:t>M</w:t>
            </w:r>
            <w:r w:rsidRPr="00D540A4">
              <w:t xml:space="preserve">ultifocal </w:t>
            </w:r>
            <w:r>
              <w:t>L</w:t>
            </w:r>
            <w:r w:rsidRPr="00D540A4">
              <w:t>eukoencephalopathy</w:t>
            </w:r>
          </w:p>
        </w:tc>
      </w:tr>
      <w:tr w:rsidR="00C078AB" w:rsidRPr="00BB2CC3" w14:paraId="2537FE18" w14:textId="77777777" w:rsidTr="00F525CB">
        <w:trPr>
          <w:trHeight w:val="267"/>
        </w:trPr>
        <w:tc>
          <w:tcPr>
            <w:tcW w:w="1096" w:type="pct"/>
          </w:tcPr>
          <w:p w14:paraId="21022B36" w14:textId="77777777" w:rsidR="00C078AB" w:rsidRPr="00F525CB" w:rsidRDefault="00C078AB" w:rsidP="00C078AB">
            <w:pPr>
              <w:rPr>
                <w:caps/>
              </w:rPr>
            </w:pPr>
            <w:r w:rsidRPr="00F525CB">
              <w:rPr>
                <w:caps/>
              </w:rPr>
              <w:t>PRISM</w:t>
            </w:r>
          </w:p>
        </w:tc>
        <w:tc>
          <w:tcPr>
            <w:tcW w:w="3904" w:type="pct"/>
          </w:tcPr>
          <w:p w14:paraId="6B4084EA" w14:textId="77777777" w:rsidR="00C078AB" w:rsidRPr="00BB2CC3" w:rsidRDefault="00C078AB" w:rsidP="00C078AB">
            <w:r w:rsidRPr="00BB2CC3">
              <w:t>Psychiatric Research Interview for Substance and Mental Disorders</w:t>
            </w:r>
          </w:p>
        </w:tc>
      </w:tr>
      <w:tr w:rsidR="00C078AB" w:rsidRPr="00BB2CC3" w14:paraId="6E87C28A" w14:textId="77777777" w:rsidTr="00F525CB">
        <w:trPr>
          <w:trHeight w:val="248"/>
        </w:trPr>
        <w:tc>
          <w:tcPr>
            <w:tcW w:w="1096" w:type="pct"/>
          </w:tcPr>
          <w:p w14:paraId="701BA693" w14:textId="77777777" w:rsidR="00C078AB" w:rsidRPr="00F525CB" w:rsidRDefault="00C078AB" w:rsidP="00C078AB">
            <w:pPr>
              <w:rPr>
                <w:caps/>
              </w:rPr>
            </w:pPr>
            <w:r w:rsidRPr="00F525CB">
              <w:rPr>
                <w:caps/>
              </w:rPr>
              <w:t>PWH</w:t>
            </w:r>
          </w:p>
        </w:tc>
        <w:tc>
          <w:tcPr>
            <w:tcW w:w="3904" w:type="pct"/>
          </w:tcPr>
          <w:p w14:paraId="6FD236A8" w14:textId="77777777" w:rsidR="00C078AB" w:rsidRPr="00BB2CC3" w:rsidRDefault="00C078AB" w:rsidP="00C078AB">
            <w:r>
              <w:t>People with HIV</w:t>
            </w:r>
          </w:p>
        </w:tc>
      </w:tr>
      <w:tr w:rsidR="00C078AB" w:rsidRPr="00BB2CC3" w14:paraId="57C40603" w14:textId="77777777" w:rsidTr="00F525CB">
        <w:trPr>
          <w:trHeight w:val="248"/>
        </w:trPr>
        <w:tc>
          <w:tcPr>
            <w:tcW w:w="1096" w:type="pct"/>
          </w:tcPr>
          <w:p w14:paraId="693F1D8B" w14:textId="77777777" w:rsidR="00C078AB" w:rsidRPr="00F525CB" w:rsidRDefault="00C078AB" w:rsidP="00C078AB">
            <w:pPr>
              <w:rPr>
                <w:caps/>
              </w:rPr>
            </w:pPr>
            <w:r w:rsidRPr="00F525CB">
              <w:rPr>
                <w:caps/>
              </w:rPr>
              <w:t>PWoH</w:t>
            </w:r>
          </w:p>
        </w:tc>
        <w:tc>
          <w:tcPr>
            <w:tcW w:w="3904" w:type="pct"/>
          </w:tcPr>
          <w:p w14:paraId="355D4F9D" w14:textId="77777777" w:rsidR="00C078AB" w:rsidRPr="00BB2CC3" w:rsidRDefault="00C078AB" w:rsidP="00C078AB">
            <w:r>
              <w:t>People without HIV</w:t>
            </w:r>
          </w:p>
        </w:tc>
      </w:tr>
      <w:tr w:rsidR="00C078AB" w:rsidRPr="00BB2CC3" w14:paraId="3C02A977" w14:textId="77777777" w:rsidTr="00F525CB">
        <w:trPr>
          <w:trHeight w:val="267"/>
        </w:trPr>
        <w:tc>
          <w:tcPr>
            <w:tcW w:w="1096" w:type="pct"/>
          </w:tcPr>
          <w:p w14:paraId="162781FA" w14:textId="77777777" w:rsidR="00C078AB" w:rsidRPr="00F525CB" w:rsidRDefault="00C078AB" w:rsidP="00C078AB">
            <w:pPr>
              <w:rPr>
                <w:caps/>
              </w:rPr>
            </w:pPr>
            <w:r w:rsidRPr="00F525CB">
              <w:rPr>
                <w:caps/>
              </w:rPr>
              <w:t>RNA</w:t>
            </w:r>
          </w:p>
        </w:tc>
        <w:tc>
          <w:tcPr>
            <w:tcW w:w="3904" w:type="pct"/>
          </w:tcPr>
          <w:p w14:paraId="04B201FB" w14:textId="77777777" w:rsidR="00C078AB" w:rsidRPr="00BB2CC3" w:rsidRDefault="00C078AB" w:rsidP="00C078AB">
            <w:r w:rsidRPr="00D540A4">
              <w:t xml:space="preserve">Ribonucleic </w:t>
            </w:r>
            <w:r>
              <w:t>A</w:t>
            </w:r>
            <w:r w:rsidRPr="00D540A4">
              <w:t>cid</w:t>
            </w:r>
          </w:p>
        </w:tc>
      </w:tr>
      <w:tr w:rsidR="00C078AB" w:rsidRPr="00BB2CC3" w14:paraId="6F801C8B" w14:textId="77777777" w:rsidTr="00F525CB">
        <w:trPr>
          <w:trHeight w:val="267"/>
        </w:trPr>
        <w:tc>
          <w:tcPr>
            <w:tcW w:w="1096" w:type="pct"/>
          </w:tcPr>
          <w:p w14:paraId="4D2C054F" w14:textId="77777777" w:rsidR="00C078AB" w:rsidRPr="00F525CB" w:rsidRDefault="00C078AB" w:rsidP="00C078AB">
            <w:pPr>
              <w:rPr>
                <w:caps/>
              </w:rPr>
            </w:pPr>
            <w:r>
              <w:rPr>
                <w:caps/>
              </w:rPr>
              <w:t>ut</w:t>
            </w:r>
          </w:p>
        </w:tc>
        <w:tc>
          <w:tcPr>
            <w:tcW w:w="3904" w:type="pct"/>
          </w:tcPr>
          <w:p w14:paraId="2CD481B1" w14:textId="77777777" w:rsidR="00C078AB" w:rsidRPr="00D540A4" w:rsidRDefault="00C078AB" w:rsidP="00C078AB">
            <w:r>
              <w:t>Urinary Tract</w:t>
            </w:r>
          </w:p>
        </w:tc>
      </w:tr>
    </w:tbl>
    <w:p w14:paraId="1D67D524" w14:textId="77777777" w:rsidR="003743A2" w:rsidRDefault="003743A2" w:rsidP="00DC2C5F"/>
    <w:p w14:paraId="4B3FB74A" w14:textId="77777777" w:rsidR="00011ABB" w:rsidRDefault="00011ABB" w:rsidP="00AA7F36">
      <w:pPr>
        <w:pStyle w:val="Style1"/>
      </w:pPr>
      <w:r>
        <w:t>Definitions</w:t>
      </w:r>
    </w:p>
    <w:tbl>
      <w:tblPr>
        <w:tblStyle w:val="TableGrid"/>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050"/>
        <w:gridCol w:w="7300"/>
      </w:tblGrid>
      <w:tr w:rsidR="00011ABB" w:rsidRPr="00401922" w14:paraId="7A03558C" w14:textId="77777777" w:rsidTr="00473494">
        <w:trPr>
          <w:trHeight w:val="249"/>
          <w:jc w:val="center"/>
        </w:trPr>
        <w:tc>
          <w:tcPr>
            <w:tcW w:w="1096" w:type="pct"/>
            <w:shd w:val="clear" w:color="auto" w:fill="F2F2F2" w:themeFill="background1" w:themeFillShade="F2"/>
          </w:tcPr>
          <w:p w14:paraId="66676ABF" w14:textId="77777777" w:rsidR="00011ABB" w:rsidRPr="00401922" w:rsidRDefault="00011ABB" w:rsidP="009E0899">
            <w:pPr>
              <w:rPr>
                <w:b/>
                <w:bCs/>
              </w:rPr>
            </w:pPr>
            <w:r w:rsidRPr="00401922">
              <w:rPr>
                <w:b/>
                <w:bCs/>
              </w:rPr>
              <w:t>Term</w:t>
            </w:r>
          </w:p>
        </w:tc>
        <w:tc>
          <w:tcPr>
            <w:tcW w:w="3904" w:type="pct"/>
            <w:shd w:val="clear" w:color="auto" w:fill="F2F2F2" w:themeFill="background1" w:themeFillShade="F2"/>
          </w:tcPr>
          <w:p w14:paraId="28770B90" w14:textId="77777777" w:rsidR="00011ABB" w:rsidRPr="00401922" w:rsidRDefault="00011ABB" w:rsidP="009E0899">
            <w:pPr>
              <w:rPr>
                <w:b/>
                <w:bCs/>
              </w:rPr>
            </w:pPr>
            <w:r w:rsidRPr="00401922">
              <w:rPr>
                <w:b/>
                <w:bCs/>
              </w:rPr>
              <w:t>Description</w:t>
            </w:r>
          </w:p>
        </w:tc>
      </w:tr>
      <w:tr w:rsidR="00C00B55" w:rsidRPr="00401922" w14:paraId="21C60570" w14:textId="77777777" w:rsidTr="00473494">
        <w:trPr>
          <w:trHeight w:val="1015"/>
          <w:jc w:val="center"/>
        </w:trPr>
        <w:tc>
          <w:tcPr>
            <w:tcW w:w="1096" w:type="pct"/>
            <w:shd w:val="clear" w:color="auto" w:fill="auto"/>
          </w:tcPr>
          <w:p w14:paraId="6CF5CB93" w14:textId="77777777" w:rsidR="00C00B55" w:rsidRPr="00D52BC2" w:rsidRDefault="00C00B55" w:rsidP="00C00B55">
            <w:r>
              <w:t>DCC</w:t>
            </w:r>
          </w:p>
        </w:tc>
        <w:tc>
          <w:tcPr>
            <w:tcW w:w="3904" w:type="pct"/>
            <w:shd w:val="clear" w:color="auto" w:fill="auto"/>
          </w:tcPr>
          <w:p w14:paraId="2C8FC003" w14:textId="5DD2EF80" w:rsidR="00C00B55" w:rsidRPr="00D52BC2" w:rsidRDefault="00C00B55" w:rsidP="00C00B55">
            <w:r>
              <w:t xml:space="preserve">The Data Coordinating Center (DCC) is responsible for management of the review and approval process for applications.  If you have any questions regarding your request, please contact </w:t>
            </w:r>
            <w:hyperlink r:id="rId8" w:history="1">
              <w:r w:rsidRPr="00BA37FA">
                <w:rPr>
                  <w:rStyle w:val="Hyperlink"/>
                </w:rPr>
                <w:t>nntc@emmes.com</w:t>
              </w:r>
            </w:hyperlink>
            <w:r>
              <w:t xml:space="preserve">. </w:t>
            </w:r>
          </w:p>
        </w:tc>
      </w:tr>
      <w:tr w:rsidR="00011ABB" w:rsidRPr="00401922" w14:paraId="3F8017F9" w14:textId="77777777" w:rsidTr="00473494">
        <w:trPr>
          <w:trHeight w:val="136"/>
          <w:jc w:val="center"/>
        </w:trPr>
        <w:tc>
          <w:tcPr>
            <w:tcW w:w="1096" w:type="pct"/>
          </w:tcPr>
          <w:p w14:paraId="44CB6511" w14:textId="77777777" w:rsidR="00011ABB" w:rsidRPr="00401922" w:rsidRDefault="00011ABB" w:rsidP="009E0899">
            <w:r w:rsidRPr="00401922">
              <w:t>Specimen</w:t>
            </w:r>
          </w:p>
        </w:tc>
        <w:tc>
          <w:tcPr>
            <w:tcW w:w="3904" w:type="pct"/>
          </w:tcPr>
          <w:p w14:paraId="49F10CAD" w14:textId="77777777" w:rsidR="00011ABB" w:rsidRPr="00401922" w:rsidRDefault="00011ABB" w:rsidP="009E0899">
            <w:r w:rsidRPr="00401922">
              <w:t>A quantity of tissue, blood, or other biologically derived material.</w:t>
            </w:r>
          </w:p>
        </w:tc>
      </w:tr>
      <w:tr w:rsidR="00011ABB" w:rsidRPr="00401922" w14:paraId="2E369C0B" w14:textId="77777777" w:rsidTr="00473494">
        <w:trPr>
          <w:trHeight w:val="249"/>
          <w:jc w:val="center"/>
        </w:trPr>
        <w:tc>
          <w:tcPr>
            <w:tcW w:w="1096" w:type="pct"/>
          </w:tcPr>
          <w:p w14:paraId="30247E1B" w14:textId="77777777" w:rsidR="00011ABB" w:rsidRPr="00401922" w:rsidRDefault="00011ABB" w:rsidP="009E0899">
            <w:r w:rsidRPr="00401922">
              <w:t>Donor</w:t>
            </w:r>
          </w:p>
        </w:tc>
        <w:tc>
          <w:tcPr>
            <w:tcW w:w="3904" w:type="pct"/>
          </w:tcPr>
          <w:p w14:paraId="030692B3" w14:textId="77777777" w:rsidR="00011ABB" w:rsidRPr="00401922" w:rsidRDefault="00011ABB" w:rsidP="009E0899">
            <w:r w:rsidRPr="00401922">
              <w:t>An individual person who has donated tissue to the NNTC.</w:t>
            </w:r>
          </w:p>
        </w:tc>
      </w:tr>
    </w:tbl>
    <w:p w14:paraId="2D3BDEBA" w14:textId="6CDC634E" w:rsidR="00AA7F36" w:rsidRDefault="00EA5425" w:rsidP="00AA7F36">
      <w:pPr>
        <w:pStyle w:val="Style1"/>
      </w:pPr>
      <w:r>
        <w:t>Request Processing Checklist</w:t>
      </w:r>
    </w:p>
    <w:p w14:paraId="054681B0" w14:textId="77777777" w:rsidR="00AA7F36" w:rsidRDefault="00AA7F36" w:rsidP="00AA7F36">
      <w:pPr>
        <w:pStyle w:val="Style1"/>
      </w:pPr>
    </w:p>
    <w:p w14:paraId="3F1CBDAE" w14:textId="0DEE0AA6" w:rsidR="00526AE1" w:rsidRDefault="00AA7F36" w:rsidP="00AA7F36">
      <w:pPr>
        <w:ind w:left="720" w:right="-1260" w:firstLine="720"/>
        <w:jc w:val="center"/>
      </w:pPr>
      <w:r>
        <w:rPr>
          <w:b/>
          <w:bCs/>
          <w:sz w:val="28"/>
          <w:szCs w:val="28"/>
        </w:rPr>
        <w:t xml:space="preserve">             </w:t>
      </w:r>
      <w:r w:rsidRPr="00F473DB">
        <w:rPr>
          <w:b/>
          <w:bCs/>
          <w:sz w:val="28"/>
          <w:szCs w:val="28"/>
        </w:rPr>
        <w:t>Application Component</w:t>
      </w:r>
      <w:r>
        <w:rPr>
          <w:b/>
          <w:bCs/>
          <w:sz w:val="28"/>
          <w:szCs w:val="28"/>
        </w:rPr>
        <w:tab/>
      </w:r>
      <w:r>
        <w:rPr>
          <w:b/>
          <w:bCs/>
          <w:sz w:val="28"/>
          <w:szCs w:val="28"/>
        </w:rPr>
        <w:tab/>
      </w:r>
      <w:r>
        <w:rPr>
          <w:b/>
          <w:bCs/>
          <w:sz w:val="28"/>
          <w:szCs w:val="28"/>
        </w:rPr>
        <w:tab/>
        <w:t xml:space="preserve">                              Done?</w:t>
      </w:r>
    </w:p>
    <w:tbl>
      <w:tblPr>
        <w:tblStyle w:val="TableGrid"/>
        <w:tblpPr w:leftFromText="180" w:rightFromText="180" w:vertAnchor="text" w:tblpY="1"/>
        <w:tblOverlap w:val="never"/>
        <w:tblW w:w="5365" w:type="pct"/>
        <w:tblCellMar>
          <w:top w:w="115" w:type="dxa"/>
          <w:bottom w:w="115" w:type="dxa"/>
        </w:tblCellMar>
        <w:tblLook w:val="04A0" w:firstRow="1" w:lastRow="0" w:firstColumn="1" w:lastColumn="0" w:noHBand="0" w:noVBand="1"/>
      </w:tblPr>
      <w:tblGrid>
        <w:gridCol w:w="10033"/>
      </w:tblGrid>
      <w:tr w:rsidR="005D5BC4" w:rsidRPr="00703676" w14:paraId="1ADD8CC1" w14:textId="77777777" w:rsidTr="00F473DB">
        <w:tc>
          <w:tcPr>
            <w:tcW w:w="5000" w:type="pct"/>
            <w:shd w:val="clear" w:color="auto" w:fill="DEEAF6" w:themeFill="accent5" w:themeFillTint="33"/>
          </w:tcPr>
          <w:p w14:paraId="177F5A8D" w14:textId="77777777" w:rsidR="005D5BC4" w:rsidRPr="00DC2C5F" w:rsidRDefault="005D5BC4" w:rsidP="005D5BC4">
            <w:pPr>
              <w:spacing w:after="120"/>
              <w:rPr>
                <w:b/>
                <w:bCs/>
              </w:rPr>
            </w:pPr>
            <w:r w:rsidRPr="00DC2C5F">
              <w:rPr>
                <w:b/>
                <w:bCs/>
              </w:rPr>
              <w:t>Start Request Tab</w:t>
            </w:r>
          </w:p>
          <w:p w14:paraId="69464E3C" w14:textId="77777777" w:rsidR="002F6EB1" w:rsidRPr="00DC2C5F" w:rsidRDefault="005D5BC4" w:rsidP="005D5BC4">
            <w:r w:rsidRPr="00DC2C5F">
              <w:t xml:space="preserve">The Start Request tab allows you to select the type and request complexity level (if known).  </w:t>
            </w:r>
          </w:p>
          <w:p w14:paraId="7220B3E0" w14:textId="77777777" w:rsidR="002F6EB1" w:rsidRPr="00DC2C5F" w:rsidRDefault="002F6EB1" w:rsidP="005D5BC4"/>
          <w:p w14:paraId="0BC18A26" w14:textId="49342FF5" w:rsidR="005D5BC4" w:rsidRPr="002F6EB1" w:rsidRDefault="005D5BC4" w:rsidP="005D5BC4">
            <w:pPr>
              <w:rPr>
                <w:i/>
                <w:iCs/>
              </w:rPr>
            </w:pPr>
            <w:r w:rsidRPr="00DC2C5F">
              <w:rPr>
                <w:i/>
                <w:iCs/>
              </w:rPr>
              <w:t>If Request Complexity Level is not known, use the “New Level 2+” button to submit your application.</w:t>
            </w:r>
          </w:p>
        </w:tc>
      </w:tr>
    </w:tbl>
    <w:tbl>
      <w:tblPr>
        <w:tblStyle w:val="TableGrid"/>
        <w:tblW w:w="10075" w:type="dxa"/>
        <w:tblLook w:val="04A0" w:firstRow="1" w:lastRow="0" w:firstColumn="1" w:lastColumn="0" w:noHBand="0" w:noVBand="1"/>
      </w:tblPr>
      <w:tblGrid>
        <w:gridCol w:w="3116"/>
        <w:gridCol w:w="4619"/>
        <w:gridCol w:w="2340"/>
      </w:tblGrid>
      <w:tr w:rsidR="00D54B30" w14:paraId="427E606A" w14:textId="77777777" w:rsidTr="00D54B30">
        <w:tc>
          <w:tcPr>
            <w:tcW w:w="3116" w:type="dxa"/>
          </w:tcPr>
          <w:p w14:paraId="2D343059" w14:textId="7EEEA8A7" w:rsidR="00D54B30" w:rsidRDefault="00D54B30" w:rsidP="00D54B30">
            <w:pPr>
              <w:jc w:val="right"/>
            </w:pPr>
            <w:r w:rsidRPr="00703676">
              <w:t>Using the buttons at the bottom of the screen, indicate whether you are updating an application, or creating a new one</w:t>
            </w:r>
          </w:p>
        </w:tc>
        <w:tc>
          <w:tcPr>
            <w:tcW w:w="4619" w:type="dxa"/>
          </w:tcPr>
          <w:p w14:paraId="66587225" w14:textId="77777777" w:rsidR="00D54B30" w:rsidRPr="00703676" w:rsidRDefault="00D54B30" w:rsidP="00D54B30">
            <w:pPr>
              <w:pStyle w:val="ListParagraph"/>
              <w:numPr>
                <w:ilvl w:val="0"/>
                <w:numId w:val="7"/>
              </w:numPr>
              <w:spacing w:after="120"/>
              <w:ind w:left="359" w:hanging="359"/>
              <w:contextualSpacing w:val="0"/>
            </w:pPr>
            <w:r w:rsidRPr="00A227DD">
              <w:rPr>
                <w:b/>
                <w:bCs/>
              </w:rPr>
              <w:t>Update Existing Request</w:t>
            </w:r>
            <w:r w:rsidRPr="00F473DB">
              <w:t>:</w:t>
            </w:r>
            <w:r w:rsidRPr="00703676">
              <w:t xml:space="preserve"> Option to update an existing draft application already started in the Query Tool.</w:t>
            </w:r>
          </w:p>
          <w:p w14:paraId="6A1FE814" w14:textId="77777777" w:rsidR="00D54B30" w:rsidRPr="00703676" w:rsidRDefault="00D54B30" w:rsidP="00D54B30">
            <w:pPr>
              <w:pStyle w:val="ListParagraph"/>
              <w:numPr>
                <w:ilvl w:val="0"/>
                <w:numId w:val="7"/>
              </w:numPr>
              <w:spacing w:after="120"/>
              <w:ind w:left="359" w:hanging="359"/>
              <w:contextualSpacing w:val="0"/>
            </w:pPr>
            <w:r w:rsidRPr="00F473DB">
              <w:rPr>
                <w:b/>
                <w:bCs/>
              </w:rPr>
              <w:t>New Level 1 Request</w:t>
            </w:r>
            <w:r w:rsidRPr="00F473DB">
              <w:t>:</w:t>
            </w:r>
            <w:r w:rsidRPr="00703676">
              <w:t xml:space="preserve"> Option to initiate a new </w:t>
            </w:r>
            <w:r w:rsidRPr="00703676">
              <w:rPr>
                <w:i/>
                <w:iCs/>
                <w:u w:val="single"/>
              </w:rPr>
              <w:t>LEVEL 1</w:t>
            </w:r>
            <w:r w:rsidRPr="00703676">
              <w:t xml:space="preserve"> request.  </w:t>
            </w:r>
            <w:r w:rsidRPr="0017616F">
              <w:rPr>
                <w:color w:val="C00000"/>
              </w:rPr>
              <w:t xml:space="preserve">Be advised that the </w:t>
            </w:r>
            <w:r w:rsidRPr="0017616F">
              <w:rPr>
                <w:color w:val="C00000"/>
              </w:rPr>
              <w:lastRenderedPageBreak/>
              <w:t>Query Tool will prevent entry of non-Level 1 requests submitted via this mechanism.</w:t>
            </w:r>
          </w:p>
          <w:p w14:paraId="65174405" w14:textId="77777777" w:rsidR="00D54B30" w:rsidRPr="00703676" w:rsidRDefault="00D54B30" w:rsidP="00D54B30">
            <w:pPr>
              <w:pStyle w:val="ListParagraph"/>
              <w:numPr>
                <w:ilvl w:val="1"/>
                <w:numId w:val="7"/>
              </w:numPr>
              <w:spacing w:after="120"/>
              <w:contextualSpacing w:val="0"/>
            </w:pPr>
            <w:r w:rsidRPr="00F473DB">
              <w:rPr>
                <w:b/>
                <w:bCs/>
              </w:rPr>
              <w:t>Data Request</w:t>
            </w:r>
            <w:r w:rsidRPr="00F473DB">
              <w:t>:</w:t>
            </w:r>
            <w:r w:rsidRPr="00703676">
              <w:t xml:space="preserve"> Option to create a new </w:t>
            </w:r>
            <w:r w:rsidRPr="00703676">
              <w:rPr>
                <w:u w:val="single"/>
              </w:rPr>
              <w:t>Level 1</w:t>
            </w:r>
            <w:r w:rsidRPr="00703676">
              <w:t xml:space="preserve"> Data Request</w:t>
            </w:r>
          </w:p>
          <w:p w14:paraId="48995E37" w14:textId="77777777" w:rsidR="00D54B30" w:rsidRPr="00703676" w:rsidRDefault="00D54B30" w:rsidP="00D54B30">
            <w:pPr>
              <w:pStyle w:val="ListParagraph"/>
              <w:numPr>
                <w:ilvl w:val="1"/>
                <w:numId w:val="7"/>
              </w:numPr>
              <w:spacing w:after="120"/>
              <w:contextualSpacing w:val="0"/>
            </w:pPr>
            <w:r w:rsidRPr="00F473DB">
              <w:rPr>
                <w:b/>
                <w:bCs/>
              </w:rPr>
              <w:t>Specimen Request</w:t>
            </w:r>
            <w:r w:rsidRPr="00F473DB">
              <w:t>:</w:t>
            </w:r>
            <w:r w:rsidRPr="00703676">
              <w:t xml:space="preserve">  Option to create a new </w:t>
            </w:r>
            <w:r w:rsidRPr="00703676">
              <w:rPr>
                <w:u w:val="single"/>
              </w:rPr>
              <w:t>Level 1</w:t>
            </w:r>
            <w:r w:rsidRPr="00703676">
              <w:t xml:space="preserve"> Specimen Request</w:t>
            </w:r>
          </w:p>
          <w:p w14:paraId="3EC03B1F" w14:textId="77777777" w:rsidR="00D54B30" w:rsidRPr="00703676" w:rsidRDefault="00D54B30" w:rsidP="00D54B30">
            <w:pPr>
              <w:pStyle w:val="ListParagraph"/>
              <w:numPr>
                <w:ilvl w:val="1"/>
                <w:numId w:val="7"/>
              </w:numPr>
              <w:spacing w:after="120"/>
              <w:contextualSpacing w:val="0"/>
            </w:pPr>
            <w:r w:rsidRPr="00F473DB">
              <w:rPr>
                <w:b/>
                <w:bCs/>
              </w:rPr>
              <w:t>Analysis Request</w:t>
            </w:r>
            <w:r w:rsidRPr="00F473DB">
              <w:t>:</w:t>
            </w:r>
            <w:r w:rsidRPr="00703676">
              <w:t xml:space="preserve">  Option to create a new </w:t>
            </w:r>
            <w:r w:rsidRPr="00703676">
              <w:rPr>
                <w:u w:val="single"/>
              </w:rPr>
              <w:t>Level 1</w:t>
            </w:r>
            <w:r w:rsidRPr="00703676">
              <w:t xml:space="preserve"> Analysis Request</w:t>
            </w:r>
          </w:p>
          <w:p w14:paraId="6FA8F79D" w14:textId="77777777" w:rsidR="00D54B30" w:rsidRPr="00703676" w:rsidRDefault="00D54B30" w:rsidP="00D54B30">
            <w:pPr>
              <w:pStyle w:val="ListParagraph"/>
              <w:numPr>
                <w:ilvl w:val="0"/>
                <w:numId w:val="7"/>
              </w:numPr>
              <w:spacing w:after="120"/>
              <w:ind w:left="359" w:hanging="359"/>
              <w:contextualSpacing w:val="0"/>
            </w:pPr>
            <w:r w:rsidRPr="00F473DB">
              <w:rPr>
                <w:b/>
                <w:bCs/>
              </w:rPr>
              <w:t>New Level 2+ Request</w:t>
            </w:r>
            <w:r w:rsidRPr="00F473DB">
              <w:t>:</w:t>
            </w:r>
            <w:r w:rsidRPr="00703676">
              <w:t xml:space="preserve">  Option to initiate a new </w:t>
            </w:r>
            <w:r w:rsidRPr="00703676">
              <w:rPr>
                <w:i/>
                <w:iCs/>
                <w:u w:val="single"/>
              </w:rPr>
              <w:t>LEVEL 2, 3a, or 3b</w:t>
            </w:r>
            <w:r w:rsidRPr="00703676">
              <w:t xml:space="preserve"> request.</w:t>
            </w:r>
          </w:p>
          <w:p w14:paraId="40303CB1" w14:textId="77777777" w:rsidR="00D54B30" w:rsidRPr="00703676" w:rsidRDefault="00D54B30" w:rsidP="00D54B30">
            <w:pPr>
              <w:pStyle w:val="ListParagraph"/>
              <w:numPr>
                <w:ilvl w:val="1"/>
                <w:numId w:val="7"/>
              </w:numPr>
              <w:spacing w:after="120"/>
              <w:contextualSpacing w:val="0"/>
            </w:pPr>
            <w:r w:rsidRPr="00F473DB">
              <w:rPr>
                <w:b/>
                <w:bCs/>
              </w:rPr>
              <w:t>Data Request</w:t>
            </w:r>
            <w:r w:rsidRPr="00F473DB">
              <w:t>:</w:t>
            </w:r>
            <w:r w:rsidRPr="00703676">
              <w:t xml:space="preserve"> Option to create a new </w:t>
            </w:r>
            <w:r w:rsidRPr="00703676">
              <w:rPr>
                <w:u w:val="single"/>
              </w:rPr>
              <w:t xml:space="preserve">Level </w:t>
            </w:r>
            <w:r w:rsidRPr="00F473DB">
              <w:rPr>
                <w:u w:val="single"/>
              </w:rPr>
              <w:t>2, 3a, or 3b</w:t>
            </w:r>
            <w:r w:rsidRPr="00703676">
              <w:t xml:space="preserve"> Data Request</w:t>
            </w:r>
          </w:p>
          <w:p w14:paraId="1595397B" w14:textId="77777777" w:rsidR="00D54B30" w:rsidRPr="00703676" w:rsidRDefault="00D54B30" w:rsidP="00D54B30">
            <w:pPr>
              <w:pStyle w:val="ListParagraph"/>
              <w:numPr>
                <w:ilvl w:val="1"/>
                <w:numId w:val="7"/>
              </w:numPr>
              <w:spacing w:after="120"/>
              <w:contextualSpacing w:val="0"/>
            </w:pPr>
            <w:r w:rsidRPr="00F473DB">
              <w:rPr>
                <w:b/>
                <w:bCs/>
              </w:rPr>
              <w:t>Specimen Request</w:t>
            </w:r>
            <w:r w:rsidRPr="00F473DB">
              <w:t>:</w:t>
            </w:r>
            <w:r w:rsidRPr="00703676">
              <w:t xml:space="preserve">  Option to create a new </w:t>
            </w:r>
            <w:r w:rsidRPr="00703676">
              <w:rPr>
                <w:u w:val="single"/>
              </w:rPr>
              <w:t xml:space="preserve">Level </w:t>
            </w:r>
            <w:r w:rsidRPr="00F473DB">
              <w:rPr>
                <w:u w:val="single"/>
              </w:rPr>
              <w:t>2, 3a, or 3b</w:t>
            </w:r>
            <w:r w:rsidRPr="00703676">
              <w:t xml:space="preserve"> Specimen Request</w:t>
            </w:r>
          </w:p>
          <w:p w14:paraId="462F91C9" w14:textId="18CADBBC" w:rsidR="00D54B30" w:rsidRDefault="00D54B30" w:rsidP="00D54B30">
            <w:r w:rsidRPr="00F473DB">
              <w:rPr>
                <w:b/>
                <w:bCs/>
              </w:rPr>
              <w:t>Analysis Request</w:t>
            </w:r>
            <w:r w:rsidRPr="00F473DB">
              <w:t>:</w:t>
            </w:r>
            <w:r w:rsidRPr="00703676">
              <w:t xml:space="preserve">  Option to create a new </w:t>
            </w:r>
            <w:r w:rsidRPr="00703676">
              <w:rPr>
                <w:u w:val="single"/>
              </w:rPr>
              <w:t xml:space="preserve">Level </w:t>
            </w:r>
            <w:r w:rsidRPr="00F473DB">
              <w:rPr>
                <w:u w:val="single"/>
              </w:rPr>
              <w:t>2, 3a, or 3b</w:t>
            </w:r>
            <w:r w:rsidRPr="00703676">
              <w:t xml:space="preserve"> Analysis Request</w:t>
            </w:r>
          </w:p>
        </w:tc>
        <w:sdt>
          <w:sdtPr>
            <w:id w:val="-1517769432"/>
            <w14:checkbox>
              <w14:checked w14:val="0"/>
              <w14:checkedState w14:val="2612" w14:font="MS Gothic"/>
              <w14:uncheckedState w14:val="2610" w14:font="MS Gothic"/>
            </w14:checkbox>
          </w:sdtPr>
          <w:sdtEndPr/>
          <w:sdtContent>
            <w:tc>
              <w:tcPr>
                <w:tcW w:w="2340" w:type="dxa"/>
              </w:tcPr>
              <w:p w14:paraId="29F8A27D" w14:textId="6EC68CBD" w:rsidR="00D54B30" w:rsidRDefault="00E43567" w:rsidP="00D54B30">
                <w:pPr>
                  <w:jc w:val="center"/>
                </w:pPr>
                <w:r>
                  <w:rPr>
                    <w:rFonts w:ascii="MS Gothic" w:eastAsia="MS Gothic" w:hAnsi="MS Gothic" w:hint="eastAsia"/>
                  </w:rPr>
                  <w:t>☐</w:t>
                </w:r>
              </w:p>
            </w:tc>
          </w:sdtContent>
        </w:sdt>
      </w:tr>
    </w:tbl>
    <w:p w14:paraId="083C64A4" w14:textId="77777777" w:rsidR="00D54B30" w:rsidRDefault="00D54B30"/>
    <w:tbl>
      <w:tblPr>
        <w:tblStyle w:val="TableGrid"/>
        <w:tblpPr w:leftFromText="180" w:rightFromText="180" w:vertAnchor="text" w:tblpY="1"/>
        <w:tblOverlap w:val="never"/>
        <w:tblW w:w="5365" w:type="pct"/>
        <w:tblCellMar>
          <w:top w:w="115" w:type="dxa"/>
          <w:bottom w:w="115" w:type="dxa"/>
        </w:tblCellMar>
        <w:tblLook w:val="04A0" w:firstRow="1" w:lastRow="0" w:firstColumn="1" w:lastColumn="0" w:noHBand="0" w:noVBand="1"/>
      </w:tblPr>
      <w:tblGrid>
        <w:gridCol w:w="10033"/>
      </w:tblGrid>
      <w:tr w:rsidR="005D5BC4" w:rsidRPr="00703676" w14:paraId="6874ADB8" w14:textId="77777777" w:rsidTr="00F473DB">
        <w:tc>
          <w:tcPr>
            <w:tcW w:w="5000" w:type="pct"/>
            <w:shd w:val="clear" w:color="auto" w:fill="DEEAF6" w:themeFill="accent5" w:themeFillTint="33"/>
          </w:tcPr>
          <w:p w14:paraId="178CC0AF" w14:textId="77777777" w:rsidR="005D5BC4" w:rsidRPr="00903403" w:rsidRDefault="005D5BC4" w:rsidP="005D5BC4">
            <w:pPr>
              <w:keepNext/>
              <w:keepLines/>
              <w:spacing w:after="120"/>
              <w:rPr>
                <w:b/>
                <w:bCs/>
              </w:rPr>
            </w:pPr>
            <w:r w:rsidRPr="00903403">
              <w:rPr>
                <w:b/>
                <w:bCs/>
              </w:rPr>
              <w:t>Donor Search Tab</w:t>
            </w:r>
          </w:p>
          <w:p w14:paraId="228B1D14" w14:textId="77777777" w:rsidR="00C00B55" w:rsidRPr="00903403" w:rsidRDefault="00C00B55" w:rsidP="00C00B55">
            <w:pPr>
              <w:keepNext/>
              <w:keepLines/>
              <w:spacing w:after="120"/>
            </w:pPr>
            <w:r w:rsidRPr="00903403">
              <w:t>The Donor Search tab allows you to define each study group in your application.  Your selection of filter criteria define</w:t>
            </w:r>
            <w:r>
              <w:t>s</w:t>
            </w:r>
            <w:r w:rsidRPr="00903403">
              <w:t xml:space="preserve"> the inclusion/exclusion parameters for each group.  Please note that the donor list that appears in the query tool does not guarantee that th</w:t>
            </w:r>
            <w:r>
              <w:t>o</w:t>
            </w:r>
            <w:r w:rsidRPr="00903403">
              <w:t xml:space="preserve">se specific cases will be available.  </w:t>
            </w:r>
          </w:p>
          <w:p w14:paraId="13060183" w14:textId="0DD028C8" w:rsidR="005D5BC4" w:rsidRPr="00414B53" w:rsidRDefault="00C00B55" w:rsidP="00414B53">
            <w:pPr>
              <w:keepNext/>
              <w:keepLines/>
            </w:pPr>
            <w:r w:rsidRPr="00903403">
              <w:rPr>
                <w:i/>
                <w:iCs/>
                <w:u w:val="single"/>
              </w:rPr>
              <w:t>Multi-select:</w:t>
            </w:r>
            <w:r w:rsidRPr="00903403">
              <w:rPr>
                <w:i/>
                <w:iCs/>
              </w:rPr>
              <w:t xml:space="preserve">  In the dropdown fields in the left-hand panel, you can select multiple options by clicking on your first choice, then clicking on any additional fields you would like to select.  In addition, “Select All” and “Deselect All” toggles </w:t>
            </w:r>
            <w:r>
              <w:rPr>
                <w:i/>
                <w:iCs/>
              </w:rPr>
              <w:t xml:space="preserve">are available </w:t>
            </w:r>
            <w:r w:rsidRPr="00903403">
              <w:rPr>
                <w:i/>
                <w:iCs/>
              </w:rPr>
              <w:t>for each dropdown menu.</w:t>
            </w:r>
          </w:p>
        </w:tc>
      </w:tr>
      <w:tr w:rsidR="005D5BC4" w:rsidRPr="00703676" w14:paraId="14BC3F0C" w14:textId="77777777" w:rsidTr="00903403">
        <w:tc>
          <w:tcPr>
            <w:tcW w:w="5000" w:type="pct"/>
            <w:shd w:val="clear" w:color="auto" w:fill="F2F2F2" w:themeFill="background1" w:themeFillShade="F2"/>
          </w:tcPr>
          <w:p w14:paraId="520DB62B" w14:textId="77777777" w:rsidR="005D5BC4" w:rsidRPr="00F473DB" w:rsidRDefault="005D5BC4" w:rsidP="00F473DB">
            <w:pPr>
              <w:keepNext/>
              <w:keepLines/>
              <w:spacing w:after="120"/>
              <w:rPr>
                <w:b/>
                <w:bCs/>
              </w:rPr>
            </w:pPr>
            <w:r w:rsidRPr="00F473DB">
              <w:rPr>
                <w:b/>
                <w:bCs/>
              </w:rPr>
              <w:t>Demographics</w:t>
            </w:r>
          </w:p>
          <w:p w14:paraId="6BAADBB9" w14:textId="2C2058E3" w:rsidR="005D5BC4" w:rsidRPr="00703676" w:rsidRDefault="00A94A9B" w:rsidP="00F473DB">
            <w:pPr>
              <w:keepNext/>
              <w:keepLines/>
              <w:spacing w:after="120"/>
            </w:pPr>
            <w:r w:rsidRPr="00F1318A">
              <w:rPr>
                <w:i/>
                <w:iCs/>
              </w:rPr>
              <w:t xml:space="preserve">Using the dropdown fields provided in the left-hand panel, indicate demographic criteria that should define donors for your study group.  Filtering criteria </w:t>
            </w:r>
            <w:r w:rsidRPr="00703676">
              <w:rPr>
                <w:i/>
                <w:iCs/>
              </w:rPr>
              <w:t>are detailed below.</w:t>
            </w:r>
          </w:p>
        </w:tc>
      </w:tr>
    </w:tbl>
    <w:p w14:paraId="20137D36" w14:textId="5EC52003" w:rsidR="00C406C9" w:rsidRDefault="00C406C9"/>
    <w:tbl>
      <w:tblPr>
        <w:tblStyle w:val="TableGrid"/>
        <w:tblpPr w:leftFromText="180" w:rightFromText="180" w:vertAnchor="text" w:tblpY="1"/>
        <w:tblOverlap w:val="never"/>
        <w:tblW w:w="5365" w:type="pct"/>
        <w:tblCellMar>
          <w:top w:w="115" w:type="dxa"/>
          <w:bottom w:w="115" w:type="dxa"/>
        </w:tblCellMar>
        <w:tblLook w:val="04A0" w:firstRow="1" w:lastRow="0" w:firstColumn="1" w:lastColumn="0" w:noHBand="0" w:noVBand="1"/>
      </w:tblPr>
      <w:tblGrid>
        <w:gridCol w:w="3054"/>
        <w:gridCol w:w="6012"/>
        <w:gridCol w:w="967"/>
      </w:tblGrid>
      <w:tr w:rsidR="00C406C9" w:rsidRPr="00703676" w14:paraId="0739711D" w14:textId="25B82BBB" w:rsidTr="00C406C9">
        <w:tc>
          <w:tcPr>
            <w:tcW w:w="1522" w:type="pct"/>
            <w:shd w:val="clear" w:color="auto" w:fill="auto"/>
          </w:tcPr>
          <w:p w14:paraId="47F79AD6" w14:textId="1DF540AA" w:rsidR="00C406C9" w:rsidRPr="00703676" w:rsidRDefault="00C406C9" w:rsidP="005D5BC4">
            <w:pPr>
              <w:keepNext/>
              <w:keepLines/>
              <w:jc w:val="right"/>
            </w:pPr>
            <w:r w:rsidRPr="00703676">
              <w:t>Cohort</w:t>
            </w:r>
          </w:p>
        </w:tc>
        <w:tc>
          <w:tcPr>
            <w:tcW w:w="2995" w:type="pct"/>
            <w:shd w:val="clear" w:color="auto" w:fill="auto"/>
          </w:tcPr>
          <w:p w14:paraId="2C00044D" w14:textId="77777777" w:rsidR="00C406C9" w:rsidRPr="00703676" w:rsidRDefault="00C406C9" w:rsidP="005D5BC4">
            <w:pPr>
              <w:keepNext/>
              <w:keepLines/>
              <w:spacing w:after="120"/>
            </w:pPr>
            <w:r w:rsidRPr="00703676">
              <w:t>Describes the study which the data was collected under.</w:t>
            </w:r>
          </w:p>
          <w:p w14:paraId="3F3285D9" w14:textId="77777777" w:rsidR="00C406C9" w:rsidRPr="00703676" w:rsidRDefault="00C406C9" w:rsidP="00F473DB">
            <w:pPr>
              <w:pStyle w:val="ListParagraph"/>
              <w:numPr>
                <w:ilvl w:val="0"/>
                <w:numId w:val="19"/>
              </w:numPr>
              <w:tabs>
                <w:tab w:val="left" w:pos="1800"/>
              </w:tabs>
              <w:spacing w:line="259" w:lineRule="auto"/>
            </w:pPr>
            <w:r w:rsidRPr="009B1C44">
              <w:rPr>
                <w:b/>
                <w:bCs/>
              </w:rPr>
              <w:t xml:space="preserve">CHA01 – </w:t>
            </w:r>
            <w:r w:rsidRPr="009B1C44">
              <w:rPr>
                <w:b/>
                <w:bCs/>
                <w:u w:val="single"/>
              </w:rPr>
              <w:t>CHARTER</w:t>
            </w:r>
            <w:r w:rsidRPr="00703676">
              <w:t xml:space="preserve"> (CNS HIV Antiretroviral Therapy Effects Research) Study</w:t>
            </w:r>
          </w:p>
          <w:p w14:paraId="43A764AD" w14:textId="1045AD5A" w:rsidR="00C406C9" w:rsidRPr="00703676" w:rsidRDefault="00C406C9" w:rsidP="00F473DB">
            <w:pPr>
              <w:pStyle w:val="ListParagraph"/>
              <w:keepNext/>
              <w:keepLines/>
              <w:numPr>
                <w:ilvl w:val="0"/>
                <w:numId w:val="19"/>
              </w:numPr>
              <w:spacing w:after="120"/>
            </w:pPr>
            <w:r w:rsidRPr="009B1C44">
              <w:rPr>
                <w:b/>
                <w:bCs/>
              </w:rPr>
              <w:t xml:space="preserve">NNTC01 – </w:t>
            </w:r>
            <w:r w:rsidRPr="009B1C44">
              <w:rPr>
                <w:b/>
                <w:bCs/>
                <w:u w:val="single"/>
              </w:rPr>
              <w:t>NNTC</w:t>
            </w:r>
            <w:r w:rsidRPr="00703676">
              <w:t xml:space="preserve"> (National NeuroHIV Tissue Consortium) Study</w:t>
            </w:r>
          </w:p>
        </w:tc>
        <w:sdt>
          <w:sdtPr>
            <w:id w:val="-588840295"/>
            <w14:checkbox>
              <w14:checked w14:val="0"/>
              <w14:checkedState w14:val="2612" w14:font="MS Gothic"/>
              <w14:uncheckedState w14:val="2610" w14:font="MS Gothic"/>
            </w14:checkbox>
          </w:sdtPr>
          <w:sdtEndPr/>
          <w:sdtContent>
            <w:tc>
              <w:tcPr>
                <w:tcW w:w="482" w:type="pct"/>
                <w:shd w:val="clear" w:color="auto" w:fill="auto"/>
                <w:vAlign w:val="center"/>
              </w:tcPr>
              <w:p w14:paraId="2572691F" w14:textId="52973259" w:rsidR="00C406C9" w:rsidRPr="00703676" w:rsidRDefault="00C406C9" w:rsidP="005D5BC4">
                <w:pPr>
                  <w:keepNext/>
                  <w:keepLines/>
                  <w:jc w:val="center"/>
                </w:pPr>
                <w:r w:rsidRPr="00703676">
                  <w:rPr>
                    <w:rFonts w:ascii="MS Gothic" w:eastAsia="MS Gothic" w:hAnsi="MS Gothic" w:hint="eastAsia"/>
                  </w:rPr>
                  <w:t>☐</w:t>
                </w:r>
              </w:p>
            </w:tc>
          </w:sdtContent>
        </w:sdt>
      </w:tr>
      <w:tr w:rsidR="005D5BC4" w:rsidRPr="00703676" w14:paraId="7DE75FBA" w14:textId="77777777" w:rsidTr="00C406C9">
        <w:tc>
          <w:tcPr>
            <w:tcW w:w="1522" w:type="pct"/>
            <w:shd w:val="clear" w:color="auto" w:fill="auto"/>
          </w:tcPr>
          <w:p w14:paraId="4A3F4B7A" w14:textId="5B917ABC" w:rsidR="005D5BC4" w:rsidRPr="00703676" w:rsidRDefault="005D5BC4" w:rsidP="005D5BC4">
            <w:pPr>
              <w:keepNext/>
              <w:keepLines/>
              <w:jc w:val="right"/>
            </w:pPr>
            <w:r w:rsidRPr="00F473DB">
              <w:lastRenderedPageBreak/>
              <w:t>Donor ID</w:t>
            </w:r>
          </w:p>
        </w:tc>
        <w:tc>
          <w:tcPr>
            <w:tcW w:w="2995" w:type="pct"/>
            <w:shd w:val="clear" w:color="auto" w:fill="auto"/>
          </w:tcPr>
          <w:p w14:paraId="793F7550" w14:textId="0BC1A5E9" w:rsidR="005D5BC4" w:rsidRPr="00703676" w:rsidRDefault="005D5BC4" w:rsidP="00F473DB">
            <w:pPr>
              <w:keepNext/>
              <w:keepLines/>
              <w:spacing w:after="120"/>
            </w:pPr>
            <w:r w:rsidRPr="00703676">
              <w:t>Numerical identifier assigned to be unique across sites in the NNTC and CHARTER studies.</w:t>
            </w:r>
          </w:p>
        </w:tc>
        <w:sdt>
          <w:sdtPr>
            <w:id w:val="-243650272"/>
            <w14:checkbox>
              <w14:checked w14:val="0"/>
              <w14:checkedState w14:val="2612" w14:font="MS Gothic"/>
              <w14:uncheckedState w14:val="2610" w14:font="MS Gothic"/>
            </w14:checkbox>
          </w:sdtPr>
          <w:sdtEndPr/>
          <w:sdtContent>
            <w:tc>
              <w:tcPr>
                <w:tcW w:w="482" w:type="pct"/>
                <w:shd w:val="clear" w:color="auto" w:fill="auto"/>
              </w:tcPr>
              <w:p w14:paraId="128470C8" w14:textId="47BBBA01"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2B4F31DC" w14:textId="77777777" w:rsidTr="00C406C9">
        <w:tc>
          <w:tcPr>
            <w:tcW w:w="1522" w:type="pct"/>
            <w:shd w:val="clear" w:color="auto" w:fill="auto"/>
          </w:tcPr>
          <w:p w14:paraId="3C8BC187" w14:textId="180D3217" w:rsidR="005D5BC4" w:rsidRPr="00703676" w:rsidRDefault="005D5BC4" w:rsidP="005D5BC4">
            <w:pPr>
              <w:keepNext/>
              <w:keepLines/>
              <w:jc w:val="right"/>
            </w:pPr>
            <w:r w:rsidRPr="00703676">
              <w:t>HIV Status</w:t>
            </w:r>
          </w:p>
        </w:tc>
        <w:tc>
          <w:tcPr>
            <w:tcW w:w="2995" w:type="pct"/>
            <w:shd w:val="clear" w:color="auto" w:fill="auto"/>
          </w:tcPr>
          <w:p w14:paraId="75852AA8" w14:textId="77777777" w:rsidR="005D5BC4" w:rsidRPr="00703676" w:rsidRDefault="005D5BC4" w:rsidP="005D5BC4">
            <w:pPr>
              <w:keepNext/>
              <w:keepLines/>
              <w:spacing w:after="120"/>
            </w:pPr>
            <w:r w:rsidRPr="00703676">
              <w:t>HIV Status at the time of enrollment.</w:t>
            </w:r>
          </w:p>
          <w:p w14:paraId="75259D74" w14:textId="77777777" w:rsidR="005D5BC4" w:rsidRPr="00703676" w:rsidRDefault="005D5BC4" w:rsidP="00F473DB">
            <w:pPr>
              <w:pStyle w:val="ListParagraph"/>
              <w:numPr>
                <w:ilvl w:val="0"/>
                <w:numId w:val="21"/>
              </w:numPr>
              <w:spacing w:line="259" w:lineRule="auto"/>
            </w:pPr>
            <w:r w:rsidRPr="00263A76">
              <w:rPr>
                <w:b/>
                <w:bCs/>
              </w:rPr>
              <w:t>PWH</w:t>
            </w:r>
            <w:r w:rsidRPr="00703676">
              <w:t xml:space="preserve"> – Person with HIV</w:t>
            </w:r>
          </w:p>
          <w:p w14:paraId="3F166A98" w14:textId="77777777" w:rsidR="005D5BC4" w:rsidRPr="00703676" w:rsidRDefault="005D5BC4" w:rsidP="00F473DB">
            <w:pPr>
              <w:pStyle w:val="ListParagraph"/>
              <w:numPr>
                <w:ilvl w:val="0"/>
                <w:numId w:val="21"/>
              </w:numPr>
              <w:spacing w:line="259" w:lineRule="auto"/>
            </w:pPr>
            <w:r w:rsidRPr="00263A76">
              <w:rPr>
                <w:b/>
                <w:bCs/>
              </w:rPr>
              <w:t>PWoH</w:t>
            </w:r>
            <w:r w:rsidRPr="00703676">
              <w:t xml:space="preserve"> – Person without HIV</w:t>
            </w:r>
          </w:p>
          <w:p w14:paraId="5A042202" w14:textId="77777777" w:rsidR="005D5BC4" w:rsidRPr="00703676" w:rsidRDefault="005D5BC4" w:rsidP="00F473DB">
            <w:pPr>
              <w:pStyle w:val="ListParagraph"/>
              <w:numPr>
                <w:ilvl w:val="0"/>
                <w:numId w:val="21"/>
              </w:numPr>
              <w:spacing w:line="259" w:lineRule="auto"/>
            </w:pPr>
            <w:r w:rsidRPr="00263A76">
              <w:rPr>
                <w:b/>
                <w:bCs/>
              </w:rPr>
              <w:t>Seroconverted</w:t>
            </w:r>
            <w:r w:rsidRPr="00703676">
              <w:t xml:space="preserve"> – Person who enrolled without HIV but developed a HIV viral load while enrolled and is now considered a PWH.</w:t>
            </w:r>
          </w:p>
          <w:p w14:paraId="6B9989EE" w14:textId="4F07595D" w:rsidR="005D5BC4" w:rsidRPr="00703676" w:rsidRDefault="005D5BC4" w:rsidP="005D5BC4">
            <w:pPr>
              <w:pStyle w:val="ListParagraph"/>
              <w:numPr>
                <w:ilvl w:val="0"/>
                <w:numId w:val="21"/>
              </w:numPr>
              <w:spacing w:line="259" w:lineRule="auto"/>
            </w:pPr>
            <w:r w:rsidRPr="00263A76">
              <w:rPr>
                <w:b/>
                <w:bCs/>
              </w:rPr>
              <w:t>Unknown</w:t>
            </w:r>
            <w:r w:rsidRPr="00703676">
              <w:t xml:space="preserve"> – Donors who were evaluated for a HIV diagnosis, but study staff were unable to conclusively diagnose as PWH or PWoH </w:t>
            </w:r>
          </w:p>
          <w:p w14:paraId="588C3F38" w14:textId="38B1F80A" w:rsidR="005D5BC4" w:rsidRPr="00703676" w:rsidRDefault="005D5BC4" w:rsidP="00F473DB">
            <w:pPr>
              <w:pStyle w:val="ListParagraph"/>
              <w:keepNext/>
              <w:keepLines/>
              <w:numPr>
                <w:ilvl w:val="0"/>
                <w:numId w:val="21"/>
              </w:numPr>
              <w:spacing w:after="120"/>
            </w:pPr>
            <w:r w:rsidRPr="00263A76">
              <w:rPr>
                <w:b/>
                <w:bCs/>
              </w:rPr>
              <w:t>Not Available</w:t>
            </w:r>
            <w:r w:rsidRPr="00703676">
              <w:t xml:space="preserve"> – Data regarding HIV status was not captured </w:t>
            </w:r>
          </w:p>
        </w:tc>
        <w:sdt>
          <w:sdtPr>
            <w:id w:val="263591494"/>
            <w14:checkbox>
              <w14:checked w14:val="0"/>
              <w14:checkedState w14:val="2612" w14:font="MS Gothic"/>
              <w14:uncheckedState w14:val="2610" w14:font="MS Gothic"/>
            </w14:checkbox>
          </w:sdtPr>
          <w:sdtEndPr/>
          <w:sdtContent>
            <w:tc>
              <w:tcPr>
                <w:tcW w:w="482" w:type="pct"/>
                <w:shd w:val="clear" w:color="auto" w:fill="auto"/>
              </w:tcPr>
              <w:p w14:paraId="176225C2" w14:textId="62A70AE1"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476B0401" w14:textId="77777777" w:rsidTr="00C406C9">
        <w:tc>
          <w:tcPr>
            <w:tcW w:w="1522" w:type="pct"/>
            <w:shd w:val="clear" w:color="auto" w:fill="auto"/>
          </w:tcPr>
          <w:p w14:paraId="77359EF0" w14:textId="1268979B" w:rsidR="005D5BC4" w:rsidRPr="00703676" w:rsidRDefault="005D5BC4" w:rsidP="005D5BC4">
            <w:pPr>
              <w:keepNext/>
              <w:keepLines/>
              <w:jc w:val="right"/>
            </w:pPr>
            <w:r w:rsidRPr="00703676">
              <w:t>Age at Enrollment</w:t>
            </w:r>
          </w:p>
        </w:tc>
        <w:tc>
          <w:tcPr>
            <w:tcW w:w="2995" w:type="pct"/>
            <w:shd w:val="clear" w:color="auto" w:fill="auto"/>
          </w:tcPr>
          <w:p w14:paraId="29C639A0" w14:textId="29E5D1EA" w:rsidR="005D5BC4" w:rsidRPr="00703676" w:rsidRDefault="005D5BC4" w:rsidP="005D5BC4">
            <w:pPr>
              <w:keepNext/>
              <w:keepLines/>
              <w:spacing w:after="120"/>
            </w:pPr>
            <w:r w:rsidRPr="00703676">
              <w:t>Age in years when consent form was signed.  This field allows for entry of age ranges.</w:t>
            </w:r>
          </w:p>
          <w:p w14:paraId="5F1F5299" w14:textId="0ADAB6AA" w:rsidR="005D5BC4" w:rsidRPr="00703676" w:rsidRDefault="005D5BC4" w:rsidP="00F473DB">
            <w:pPr>
              <w:pStyle w:val="ListParagraph"/>
              <w:numPr>
                <w:ilvl w:val="0"/>
                <w:numId w:val="26"/>
              </w:numPr>
              <w:spacing w:line="259" w:lineRule="auto"/>
            </w:pPr>
            <w:r w:rsidRPr="00263A76">
              <w:rPr>
                <w:b/>
                <w:bCs/>
              </w:rPr>
              <w:t>N/A (checkbox)</w:t>
            </w:r>
            <w:r w:rsidRPr="00F473DB">
              <w:t xml:space="preserve"> </w:t>
            </w:r>
            <w:r w:rsidRPr="00703676">
              <w:t xml:space="preserve">– </w:t>
            </w:r>
            <w:r w:rsidR="00DC0AD5" w:rsidRPr="00703676">
              <w:t xml:space="preserve"> Selecting the “N/A” checkbox will allow the inclusion of any cases missing age at enrollment in your study group listing.</w:t>
            </w:r>
          </w:p>
        </w:tc>
        <w:sdt>
          <w:sdtPr>
            <w:id w:val="2058505070"/>
            <w14:checkbox>
              <w14:checked w14:val="0"/>
              <w14:checkedState w14:val="2612" w14:font="MS Gothic"/>
              <w14:uncheckedState w14:val="2610" w14:font="MS Gothic"/>
            </w14:checkbox>
          </w:sdtPr>
          <w:sdtEndPr/>
          <w:sdtContent>
            <w:tc>
              <w:tcPr>
                <w:tcW w:w="482" w:type="pct"/>
                <w:shd w:val="clear" w:color="auto" w:fill="auto"/>
              </w:tcPr>
              <w:p w14:paraId="4FB0A9B2" w14:textId="01A916FC" w:rsidR="005D5BC4" w:rsidRPr="00703676" w:rsidRDefault="005D5BC4" w:rsidP="005D5BC4">
                <w:pPr>
                  <w:keepNext/>
                  <w:keepLines/>
                  <w:jc w:val="center"/>
                </w:pPr>
                <w:r w:rsidRPr="00703676">
                  <w:rPr>
                    <w:rFonts w:ascii="MS Gothic" w:eastAsia="MS Gothic" w:hAnsi="MS Gothic" w:hint="eastAsia"/>
                  </w:rPr>
                  <w:t>☐</w:t>
                </w:r>
              </w:p>
            </w:tc>
          </w:sdtContent>
        </w:sdt>
      </w:tr>
      <w:tr w:rsidR="00A21AB7" w:rsidRPr="00703676" w14:paraId="0234800D" w14:textId="77777777" w:rsidTr="00C406C9">
        <w:tc>
          <w:tcPr>
            <w:tcW w:w="1522" w:type="pct"/>
            <w:shd w:val="clear" w:color="auto" w:fill="auto"/>
          </w:tcPr>
          <w:p w14:paraId="337293C0" w14:textId="5EBBBAC7" w:rsidR="00A21AB7" w:rsidRPr="00703676" w:rsidRDefault="00E54275" w:rsidP="00A21AB7">
            <w:pPr>
              <w:keepNext/>
              <w:keepLines/>
              <w:jc w:val="right"/>
            </w:pPr>
            <w:r>
              <w:t>Sex</w:t>
            </w:r>
          </w:p>
        </w:tc>
        <w:tc>
          <w:tcPr>
            <w:tcW w:w="2995" w:type="pct"/>
            <w:shd w:val="clear" w:color="auto" w:fill="auto"/>
          </w:tcPr>
          <w:p w14:paraId="5DCC9B8F" w14:textId="62F94566" w:rsidR="00A21AB7" w:rsidRPr="00703676" w:rsidRDefault="00A21AB7" w:rsidP="00A21AB7">
            <w:pPr>
              <w:keepNext/>
              <w:keepLines/>
              <w:spacing w:after="120"/>
            </w:pPr>
            <w:r>
              <w:t xml:space="preserve">Indicate donor’s </w:t>
            </w:r>
            <w:r w:rsidR="00E54275">
              <w:t>sex</w:t>
            </w:r>
            <w:r>
              <w:t xml:space="preserve"> </w:t>
            </w:r>
            <w:r w:rsidRPr="00703676">
              <w:t>at birth.</w:t>
            </w:r>
          </w:p>
          <w:p w14:paraId="0D78A1CF" w14:textId="77777777" w:rsidR="00A21AB7" w:rsidRPr="00577BF2" w:rsidRDefault="00A21AB7" w:rsidP="00A21AB7">
            <w:pPr>
              <w:pStyle w:val="ListParagraph"/>
              <w:keepNext/>
              <w:keepLines/>
              <w:numPr>
                <w:ilvl w:val="0"/>
                <w:numId w:val="26"/>
              </w:numPr>
              <w:spacing w:after="120"/>
              <w:rPr>
                <w:b/>
                <w:bCs/>
              </w:rPr>
            </w:pPr>
            <w:r w:rsidRPr="00577BF2">
              <w:rPr>
                <w:b/>
                <w:bCs/>
              </w:rPr>
              <w:t>Male</w:t>
            </w:r>
          </w:p>
          <w:p w14:paraId="4D9B0DB5" w14:textId="5B2C888C" w:rsidR="00A21AB7" w:rsidRPr="00703676" w:rsidRDefault="00A21AB7" w:rsidP="00A21AB7">
            <w:pPr>
              <w:pStyle w:val="ListParagraph"/>
              <w:keepNext/>
              <w:keepLines/>
              <w:numPr>
                <w:ilvl w:val="0"/>
                <w:numId w:val="26"/>
              </w:numPr>
              <w:spacing w:after="120"/>
            </w:pPr>
            <w:r w:rsidRPr="00577BF2">
              <w:rPr>
                <w:b/>
                <w:bCs/>
              </w:rPr>
              <w:t>Female</w:t>
            </w:r>
          </w:p>
        </w:tc>
        <w:sdt>
          <w:sdtPr>
            <w:id w:val="-1647965141"/>
            <w14:checkbox>
              <w14:checked w14:val="0"/>
              <w14:checkedState w14:val="2612" w14:font="MS Gothic"/>
              <w14:uncheckedState w14:val="2610" w14:font="MS Gothic"/>
            </w14:checkbox>
          </w:sdtPr>
          <w:sdtEndPr/>
          <w:sdtContent>
            <w:tc>
              <w:tcPr>
                <w:tcW w:w="482" w:type="pct"/>
                <w:shd w:val="clear" w:color="auto" w:fill="auto"/>
              </w:tcPr>
              <w:p w14:paraId="5069B43E" w14:textId="15A35574" w:rsidR="00A21AB7" w:rsidRPr="00703676" w:rsidRDefault="00A21AB7" w:rsidP="00A21AB7">
                <w:pPr>
                  <w:keepNext/>
                  <w:keepLines/>
                  <w:jc w:val="center"/>
                </w:pPr>
                <w:r w:rsidRPr="00703676">
                  <w:rPr>
                    <w:rFonts w:ascii="MS Gothic" w:eastAsia="MS Gothic" w:hAnsi="MS Gothic" w:hint="eastAsia"/>
                  </w:rPr>
                  <w:t>☐</w:t>
                </w:r>
              </w:p>
            </w:tc>
          </w:sdtContent>
        </w:sdt>
      </w:tr>
      <w:tr w:rsidR="00275867" w:rsidRPr="00703676" w14:paraId="2A3BD48B" w14:textId="77777777" w:rsidTr="00C406C9">
        <w:tc>
          <w:tcPr>
            <w:tcW w:w="1522" w:type="pct"/>
            <w:shd w:val="clear" w:color="auto" w:fill="auto"/>
          </w:tcPr>
          <w:p w14:paraId="40AB3182" w14:textId="6BF45564" w:rsidR="00275867" w:rsidRPr="00703676" w:rsidRDefault="00275867" w:rsidP="00275867">
            <w:pPr>
              <w:keepNext/>
              <w:keepLines/>
              <w:jc w:val="right"/>
            </w:pPr>
            <w:r w:rsidRPr="00703676">
              <w:t>Ethnicity</w:t>
            </w:r>
          </w:p>
        </w:tc>
        <w:tc>
          <w:tcPr>
            <w:tcW w:w="2995" w:type="pct"/>
            <w:shd w:val="clear" w:color="auto" w:fill="auto"/>
          </w:tcPr>
          <w:p w14:paraId="7DA6AF0E" w14:textId="77777777" w:rsidR="00275867" w:rsidRPr="00703676" w:rsidRDefault="00275867" w:rsidP="00275867">
            <w:pPr>
              <w:keepNext/>
              <w:keepLines/>
              <w:spacing w:after="120"/>
            </w:pPr>
            <w:r w:rsidRPr="00703676">
              <w:t xml:space="preserve">Describes </w:t>
            </w:r>
            <w:r>
              <w:t>whether</w:t>
            </w:r>
            <w:r w:rsidRPr="00703676">
              <w:t xml:space="preserve"> a donor identifies as Hispanic/Latino or </w:t>
            </w:r>
            <w:r>
              <w:t>non-Hispanic/Latino</w:t>
            </w:r>
            <w:r w:rsidRPr="00703676">
              <w:t>.</w:t>
            </w:r>
          </w:p>
          <w:p w14:paraId="7E9698A7" w14:textId="77777777" w:rsidR="00275867" w:rsidRPr="00703676" w:rsidRDefault="00275867" w:rsidP="00275867">
            <w:pPr>
              <w:pStyle w:val="ListParagraph"/>
              <w:keepNext/>
              <w:keepLines/>
              <w:numPr>
                <w:ilvl w:val="0"/>
                <w:numId w:val="29"/>
              </w:numPr>
              <w:spacing w:after="120"/>
            </w:pPr>
            <w:r w:rsidRPr="00263A76">
              <w:rPr>
                <w:b/>
                <w:bCs/>
              </w:rPr>
              <w:t>Hispanic or Latino</w:t>
            </w:r>
            <w:r w:rsidRPr="00F473DB">
              <w:t xml:space="preserve"> </w:t>
            </w:r>
            <w:r w:rsidRPr="00703676">
              <w:t>– Indicates donors who identify as being Hispanic or Latino.</w:t>
            </w:r>
          </w:p>
          <w:p w14:paraId="02972AC3" w14:textId="004FF34C" w:rsidR="00275867" w:rsidRPr="00703676" w:rsidRDefault="00275867" w:rsidP="00275867">
            <w:pPr>
              <w:pStyle w:val="ListParagraph"/>
              <w:keepNext/>
              <w:keepLines/>
              <w:numPr>
                <w:ilvl w:val="0"/>
                <w:numId w:val="29"/>
              </w:numPr>
              <w:spacing w:after="120"/>
            </w:pPr>
            <w:r>
              <w:rPr>
                <w:b/>
                <w:bCs/>
              </w:rPr>
              <w:t>Non-</w:t>
            </w:r>
            <w:r w:rsidRPr="00263A76">
              <w:rPr>
                <w:b/>
                <w:bCs/>
              </w:rPr>
              <w:t>Hispanic or Latino</w:t>
            </w:r>
            <w:r w:rsidRPr="00F473DB">
              <w:t xml:space="preserve"> </w:t>
            </w:r>
            <w:r w:rsidRPr="00703676">
              <w:t xml:space="preserve">– Indicates donors who </w:t>
            </w:r>
            <w:r w:rsidRPr="00703676">
              <w:rPr>
                <w:u w:val="single"/>
              </w:rPr>
              <w:t>do not</w:t>
            </w:r>
            <w:r w:rsidRPr="00703676">
              <w:t xml:space="preserve"> identify as being Hispanic or Latino.</w:t>
            </w:r>
          </w:p>
        </w:tc>
        <w:sdt>
          <w:sdtPr>
            <w:id w:val="-1060629212"/>
            <w14:checkbox>
              <w14:checked w14:val="0"/>
              <w14:checkedState w14:val="2612" w14:font="MS Gothic"/>
              <w14:uncheckedState w14:val="2610" w14:font="MS Gothic"/>
            </w14:checkbox>
          </w:sdtPr>
          <w:sdtEndPr/>
          <w:sdtContent>
            <w:tc>
              <w:tcPr>
                <w:tcW w:w="482" w:type="pct"/>
                <w:shd w:val="clear" w:color="auto" w:fill="auto"/>
              </w:tcPr>
              <w:p w14:paraId="7C5028D8" w14:textId="2D627C1C" w:rsidR="00275867" w:rsidRPr="00703676" w:rsidRDefault="00275867" w:rsidP="00275867">
                <w:pPr>
                  <w:keepNext/>
                  <w:keepLines/>
                  <w:jc w:val="center"/>
                </w:pPr>
                <w:r w:rsidRPr="00703676">
                  <w:rPr>
                    <w:rFonts w:ascii="MS Gothic" w:eastAsia="MS Gothic" w:hAnsi="MS Gothic" w:hint="eastAsia"/>
                  </w:rPr>
                  <w:t>☐</w:t>
                </w:r>
              </w:p>
            </w:tc>
          </w:sdtContent>
        </w:sdt>
      </w:tr>
      <w:tr w:rsidR="00275867" w:rsidRPr="00703676" w14:paraId="576675D2" w14:textId="77777777" w:rsidTr="00C406C9">
        <w:tc>
          <w:tcPr>
            <w:tcW w:w="1522" w:type="pct"/>
            <w:shd w:val="clear" w:color="auto" w:fill="auto"/>
          </w:tcPr>
          <w:p w14:paraId="31036C26" w14:textId="3697E5DA" w:rsidR="00275867" w:rsidRPr="00703676" w:rsidRDefault="00275867" w:rsidP="00275867">
            <w:pPr>
              <w:keepNext/>
              <w:keepLines/>
              <w:jc w:val="right"/>
            </w:pPr>
            <w:r w:rsidRPr="00703676">
              <w:t>Race Derived Variable</w:t>
            </w:r>
          </w:p>
        </w:tc>
        <w:tc>
          <w:tcPr>
            <w:tcW w:w="2995" w:type="pct"/>
            <w:shd w:val="clear" w:color="auto" w:fill="auto"/>
          </w:tcPr>
          <w:p w14:paraId="7B2F2EC8" w14:textId="77777777" w:rsidR="00275867" w:rsidRPr="00703676" w:rsidRDefault="00275867" w:rsidP="00275867">
            <w:pPr>
              <w:keepNext/>
              <w:keepLines/>
              <w:spacing w:after="120"/>
            </w:pPr>
            <w:r w:rsidRPr="00703676">
              <w:t xml:space="preserve">Race is initially captured by five binary variables: </w:t>
            </w:r>
          </w:p>
          <w:p w14:paraId="5C22A019" w14:textId="77777777" w:rsidR="00275867" w:rsidRPr="00703676" w:rsidRDefault="00275867" w:rsidP="00275867">
            <w:pPr>
              <w:pStyle w:val="ListParagraph"/>
              <w:keepNext/>
              <w:keepLines/>
              <w:numPr>
                <w:ilvl w:val="0"/>
                <w:numId w:val="24"/>
              </w:numPr>
              <w:spacing w:after="120"/>
            </w:pPr>
            <w:r w:rsidRPr="00263A76">
              <w:rPr>
                <w:b/>
                <w:bCs/>
              </w:rPr>
              <w:t>ASIAN</w:t>
            </w:r>
            <w:r w:rsidRPr="00703676">
              <w:t xml:space="preserve"> - Indicates</w:t>
            </w:r>
            <w:r w:rsidRPr="00703676" w:rsidDel="004713BD">
              <w:t xml:space="preserve"> </w:t>
            </w:r>
            <w:r w:rsidRPr="00703676">
              <w:t>donors who are Asian</w:t>
            </w:r>
          </w:p>
          <w:p w14:paraId="3764B939" w14:textId="77777777" w:rsidR="00275867" w:rsidRPr="00703676" w:rsidRDefault="00275867" w:rsidP="00275867">
            <w:pPr>
              <w:pStyle w:val="ListParagraph"/>
              <w:keepNext/>
              <w:keepLines/>
              <w:numPr>
                <w:ilvl w:val="0"/>
                <w:numId w:val="24"/>
              </w:numPr>
              <w:spacing w:after="120"/>
            </w:pPr>
            <w:r w:rsidRPr="00263A76">
              <w:rPr>
                <w:b/>
                <w:bCs/>
              </w:rPr>
              <w:t>BLACK</w:t>
            </w:r>
            <w:r w:rsidRPr="00703676">
              <w:t xml:space="preserve"> – Indicates donors who are Black or African American</w:t>
            </w:r>
          </w:p>
          <w:p w14:paraId="2E2286E4" w14:textId="77777777" w:rsidR="00275867" w:rsidRPr="00703676" w:rsidRDefault="00275867" w:rsidP="00275867">
            <w:pPr>
              <w:pStyle w:val="ListParagraph"/>
              <w:keepNext/>
              <w:keepLines/>
              <w:numPr>
                <w:ilvl w:val="0"/>
                <w:numId w:val="24"/>
              </w:numPr>
              <w:spacing w:after="120"/>
            </w:pPr>
            <w:r w:rsidRPr="00263A76">
              <w:rPr>
                <w:b/>
                <w:bCs/>
              </w:rPr>
              <w:lastRenderedPageBreak/>
              <w:t>NATIVEAL</w:t>
            </w:r>
            <w:r w:rsidRPr="00703676">
              <w:t xml:space="preserve"> – Indicates donors who are Native American, including Native Alaskan</w:t>
            </w:r>
          </w:p>
          <w:p w14:paraId="7D9DA1BB" w14:textId="77777777" w:rsidR="00275867" w:rsidRPr="00703676" w:rsidRDefault="00275867" w:rsidP="00275867">
            <w:pPr>
              <w:pStyle w:val="ListParagraph"/>
              <w:keepNext/>
              <w:keepLines/>
              <w:numPr>
                <w:ilvl w:val="0"/>
                <w:numId w:val="24"/>
              </w:numPr>
              <w:spacing w:after="120"/>
            </w:pPr>
            <w:r w:rsidRPr="00263A76">
              <w:rPr>
                <w:b/>
                <w:bCs/>
              </w:rPr>
              <w:t>NATIVEHA</w:t>
            </w:r>
            <w:r w:rsidRPr="00703676">
              <w:t xml:space="preserve"> – Indicates donors who are Native Hawaiian or Pacific Islander</w:t>
            </w:r>
          </w:p>
          <w:p w14:paraId="23527906" w14:textId="77777777" w:rsidR="00275867" w:rsidRPr="00703676" w:rsidRDefault="00275867" w:rsidP="00275867">
            <w:pPr>
              <w:pStyle w:val="ListParagraph"/>
              <w:keepNext/>
              <w:keepLines/>
              <w:numPr>
                <w:ilvl w:val="0"/>
                <w:numId w:val="24"/>
              </w:numPr>
              <w:spacing w:after="120"/>
            </w:pPr>
            <w:r w:rsidRPr="00263A76">
              <w:rPr>
                <w:b/>
                <w:bCs/>
              </w:rPr>
              <w:t>RACEUNK</w:t>
            </w:r>
            <w:r w:rsidRPr="00703676">
              <w:t xml:space="preserve"> – Indicates </w:t>
            </w:r>
            <w:r>
              <w:t>that</w:t>
            </w:r>
            <w:r w:rsidRPr="00703676">
              <w:t xml:space="preserve"> a donor’s race is unknown.</w:t>
            </w:r>
          </w:p>
          <w:p w14:paraId="2DF998D9" w14:textId="77777777" w:rsidR="00275867" w:rsidRPr="00703676" w:rsidRDefault="00275867" w:rsidP="00275867">
            <w:pPr>
              <w:pStyle w:val="ListParagraph"/>
              <w:keepNext/>
              <w:keepLines/>
              <w:numPr>
                <w:ilvl w:val="0"/>
                <w:numId w:val="24"/>
              </w:numPr>
              <w:spacing w:after="120"/>
            </w:pPr>
            <w:r w:rsidRPr="00263A76">
              <w:rPr>
                <w:b/>
                <w:bCs/>
              </w:rPr>
              <w:t>WHITE</w:t>
            </w:r>
            <w:r w:rsidRPr="00703676">
              <w:t xml:space="preserve"> - Indicates</w:t>
            </w:r>
            <w:r w:rsidRPr="00703676" w:rsidDel="004713BD">
              <w:t xml:space="preserve"> </w:t>
            </w:r>
            <w:r w:rsidRPr="00703676">
              <w:t>donors who are White.</w:t>
            </w:r>
          </w:p>
          <w:p w14:paraId="6B58B908" w14:textId="048F1963" w:rsidR="00275867" w:rsidRPr="00703676" w:rsidRDefault="00275867" w:rsidP="00275867">
            <w:pPr>
              <w:pStyle w:val="ListParagraph"/>
              <w:keepNext/>
              <w:keepLines/>
              <w:numPr>
                <w:ilvl w:val="0"/>
                <w:numId w:val="24"/>
              </w:numPr>
              <w:spacing w:after="120"/>
            </w:pPr>
            <w:r w:rsidRPr="008D31F4">
              <w:rPr>
                <w:b/>
                <w:bCs/>
              </w:rPr>
              <w:t xml:space="preserve">Not Available </w:t>
            </w:r>
            <w:r w:rsidRPr="00703676">
              <w:t xml:space="preserve">– Indicates donors </w:t>
            </w:r>
            <w:r>
              <w:t>who have</w:t>
            </w:r>
            <w:r w:rsidRPr="00703676">
              <w:t xml:space="preserve"> no available race data.</w:t>
            </w:r>
          </w:p>
        </w:tc>
        <w:sdt>
          <w:sdtPr>
            <w:id w:val="1820303601"/>
            <w14:checkbox>
              <w14:checked w14:val="0"/>
              <w14:checkedState w14:val="2612" w14:font="MS Gothic"/>
              <w14:uncheckedState w14:val="2610" w14:font="MS Gothic"/>
            </w14:checkbox>
          </w:sdtPr>
          <w:sdtEndPr/>
          <w:sdtContent>
            <w:tc>
              <w:tcPr>
                <w:tcW w:w="482" w:type="pct"/>
                <w:shd w:val="clear" w:color="auto" w:fill="auto"/>
              </w:tcPr>
              <w:p w14:paraId="45BF4FD5" w14:textId="573A7593" w:rsidR="00275867" w:rsidRPr="00703676" w:rsidRDefault="00275867" w:rsidP="00275867">
                <w:pPr>
                  <w:keepNext/>
                  <w:keepLines/>
                  <w:jc w:val="center"/>
                </w:pPr>
                <w:r w:rsidRPr="00703676">
                  <w:rPr>
                    <w:rFonts w:ascii="MS Gothic" w:eastAsia="MS Gothic" w:hAnsi="MS Gothic" w:hint="eastAsia"/>
                  </w:rPr>
                  <w:t>☐</w:t>
                </w:r>
              </w:p>
            </w:tc>
          </w:sdtContent>
        </w:sdt>
      </w:tr>
      <w:tr w:rsidR="00275867" w:rsidRPr="00703676" w14:paraId="01B02987" w14:textId="77777777" w:rsidTr="00C406C9">
        <w:tc>
          <w:tcPr>
            <w:tcW w:w="1522" w:type="pct"/>
            <w:shd w:val="clear" w:color="auto" w:fill="auto"/>
          </w:tcPr>
          <w:p w14:paraId="7FFDCE7B" w14:textId="4BAB4DEB" w:rsidR="00275867" w:rsidRPr="00703676" w:rsidRDefault="00275867" w:rsidP="00275867">
            <w:pPr>
              <w:keepNext/>
              <w:keepLines/>
              <w:jc w:val="right"/>
            </w:pPr>
            <w:r w:rsidRPr="00703676">
              <w:t>Current Study Status</w:t>
            </w:r>
          </w:p>
        </w:tc>
        <w:tc>
          <w:tcPr>
            <w:tcW w:w="2995" w:type="pct"/>
            <w:shd w:val="clear" w:color="auto" w:fill="auto"/>
          </w:tcPr>
          <w:p w14:paraId="2C066A1D" w14:textId="77777777" w:rsidR="00275867" w:rsidRPr="00703676" w:rsidRDefault="00275867" w:rsidP="00275867">
            <w:pPr>
              <w:keepNext/>
              <w:keepLines/>
              <w:spacing w:after="120"/>
            </w:pPr>
            <w:r w:rsidRPr="00703676">
              <w:t>Describes</w:t>
            </w:r>
            <w:r>
              <w:t xml:space="preserve"> NNTC</w:t>
            </w:r>
            <w:r w:rsidRPr="00703676">
              <w:t xml:space="preserve"> donor status.</w:t>
            </w:r>
          </w:p>
          <w:p w14:paraId="0D219429" w14:textId="03162F00" w:rsidR="00275867" w:rsidRPr="00703676" w:rsidRDefault="00275867" w:rsidP="00275867">
            <w:pPr>
              <w:pStyle w:val="ListParagraph"/>
              <w:keepNext/>
              <w:keepLines/>
              <w:numPr>
                <w:ilvl w:val="0"/>
                <w:numId w:val="25"/>
              </w:numPr>
              <w:spacing w:after="120"/>
            </w:pPr>
            <w:r w:rsidRPr="002866B5">
              <w:rPr>
                <w:b/>
                <w:bCs/>
              </w:rPr>
              <w:t>Abbreviated</w:t>
            </w:r>
            <w:r w:rsidRPr="00703676">
              <w:t xml:space="preserve"> – </w:t>
            </w:r>
            <w:r>
              <w:t>Indicates that a donor</w:t>
            </w:r>
            <w:r w:rsidRPr="00AE669B">
              <w:t xml:space="preserve"> is </w:t>
            </w:r>
            <w:r>
              <w:t xml:space="preserve">an </w:t>
            </w:r>
            <w:r w:rsidRPr="00AE669B">
              <w:t xml:space="preserve">active </w:t>
            </w:r>
            <w:r>
              <w:t xml:space="preserve">participant in the NNTC </w:t>
            </w:r>
            <w:r w:rsidRPr="00AE669B">
              <w:t>study</w:t>
            </w:r>
            <w:r>
              <w:t>,</w:t>
            </w:r>
            <w:r w:rsidRPr="00AE669B">
              <w:t xml:space="preserve"> but</w:t>
            </w:r>
            <w:r>
              <w:t xml:space="preserve"> not available for all study procedures and/or visits.  These donors are seen when possible and may receive abbreviated study batteries.</w:t>
            </w:r>
          </w:p>
          <w:p w14:paraId="5C3D9028" w14:textId="77777777" w:rsidR="00275867" w:rsidRPr="00703676" w:rsidRDefault="00275867" w:rsidP="00275867">
            <w:pPr>
              <w:pStyle w:val="ListParagraph"/>
              <w:keepNext/>
              <w:keepLines/>
              <w:numPr>
                <w:ilvl w:val="0"/>
                <w:numId w:val="25"/>
              </w:numPr>
              <w:spacing w:after="120"/>
            </w:pPr>
            <w:r w:rsidRPr="002866B5">
              <w:rPr>
                <w:b/>
                <w:bCs/>
              </w:rPr>
              <w:t>Active</w:t>
            </w:r>
            <w:r w:rsidRPr="00F473DB">
              <w:t xml:space="preserve"> </w:t>
            </w:r>
            <w:r w:rsidRPr="00703676">
              <w:t xml:space="preserve">– Indicates </w:t>
            </w:r>
            <w:r>
              <w:t>that</w:t>
            </w:r>
            <w:r w:rsidRPr="00703676">
              <w:t xml:space="preserve"> a donor is an active participant in the NNTC </w:t>
            </w:r>
            <w:r>
              <w:t>study</w:t>
            </w:r>
            <w:r w:rsidRPr="00703676">
              <w:t>.</w:t>
            </w:r>
          </w:p>
          <w:p w14:paraId="40D02F44" w14:textId="77777777" w:rsidR="00275867" w:rsidRPr="00703676" w:rsidRDefault="00275867" w:rsidP="00275867">
            <w:pPr>
              <w:pStyle w:val="ListParagraph"/>
              <w:keepNext/>
              <w:keepLines/>
              <w:numPr>
                <w:ilvl w:val="0"/>
                <w:numId w:val="25"/>
              </w:numPr>
              <w:spacing w:after="120"/>
            </w:pPr>
            <w:r w:rsidRPr="002866B5">
              <w:rPr>
                <w:b/>
                <w:bCs/>
              </w:rPr>
              <w:t xml:space="preserve">Administratively Censored </w:t>
            </w:r>
            <w:r w:rsidRPr="00703676">
              <w:t xml:space="preserve">– </w:t>
            </w:r>
            <w:r>
              <w:t xml:space="preserve">Indicates that a donor </w:t>
            </w:r>
            <w:r w:rsidRPr="00AE669B">
              <w:t>is physically unable to participate in the study (e.g., incarcerated)</w:t>
            </w:r>
            <w:r>
              <w:t>.</w:t>
            </w:r>
          </w:p>
          <w:p w14:paraId="0DB20A4A" w14:textId="77777777" w:rsidR="00275867" w:rsidRPr="00703676" w:rsidRDefault="00275867" w:rsidP="00275867">
            <w:pPr>
              <w:pStyle w:val="ListParagraph"/>
              <w:keepNext/>
              <w:keepLines/>
              <w:numPr>
                <w:ilvl w:val="0"/>
                <w:numId w:val="25"/>
              </w:numPr>
              <w:spacing w:after="120"/>
            </w:pPr>
            <w:r w:rsidRPr="00E2608F">
              <w:rPr>
                <w:b/>
                <w:bCs/>
              </w:rPr>
              <w:t xml:space="preserve">Deceased with Autopsy </w:t>
            </w:r>
            <w:r w:rsidRPr="00F473DB">
              <w:t>-</w:t>
            </w:r>
            <w:r w:rsidRPr="00703676">
              <w:t xml:space="preserve"> Indicates a deceased donor for whom an autopsy was performed.</w:t>
            </w:r>
          </w:p>
          <w:p w14:paraId="02417069" w14:textId="77777777" w:rsidR="00275867" w:rsidRPr="00703676" w:rsidRDefault="00275867" w:rsidP="00275867">
            <w:pPr>
              <w:pStyle w:val="ListParagraph"/>
              <w:keepNext/>
              <w:keepLines/>
              <w:numPr>
                <w:ilvl w:val="0"/>
                <w:numId w:val="25"/>
              </w:numPr>
              <w:spacing w:after="120"/>
            </w:pPr>
            <w:r w:rsidRPr="00E2608F">
              <w:rPr>
                <w:b/>
                <w:bCs/>
              </w:rPr>
              <w:t>Deceased without Autopsy</w:t>
            </w:r>
            <w:r w:rsidRPr="00F473DB">
              <w:t xml:space="preserve"> </w:t>
            </w:r>
            <w:r w:rsidRPr="00703676">
              <w:t xml:space="preserve">- Indicates a deceased donor for whom an autopsy was </w:t>
            </w:r>
            <w:r w:rsidRPr="00703676">
              <w:rPr>
                <w:u w:val="single"/>
              </w:rPr>
              <w:t>not</w:t>
            </w:r>
            <w:r w:rsidRPr="00703676">
              <w:t xml:space="preserve"> performed.</w:t>
            </w:r>
          </w:p>
          <w:p w14:paraId="2382101D" w14:textId="77777777" w:rsidR="00275867" w:rsidRPr="00703676" w:rsidRDefault="00275867" w:rsidP="00275867">
            <w:pPr>
              <w:pStyle w:val="ListParagraph"/>
              <w:keepNext/>
              <w:keepLines/>
              <w:numPr>
                <w:ilvl w:val="0"/>
                <w:numId w:val="25"/>
              </w:numPr>
              <w:spacing w:after="120"/>
            </w:pPr>
            <w:r w:rsidRPr="00E2608F">
              <w:rPr>
                <w:b/>
                <w:bCs/>
              </w:rPr>
              <w:t>Lost to follow-up</w:t>
            </w:r>
            <w:r w:rsidRPr="00703676">
              <w:t xml:space="preserve"> – Indicates a donor who is no longer a part of the NNTC cohort, despite attempts to contact them.</w:t>
            </w:r>
          </w:p>
          <w:p w14:paraId="4FB0E335" w14:textId="77777777" w:rsidR="00275867" w:rsidRPr="00703676" w:rsidRDefault="00275867" w:rsidP="00275867">
            <w:pPr>
              <w:pStyle w:val="ListParagraph"/>
              <w:keepNext/>
              <w:keepLines/>
              <w:numPr>
                <w:ilvl w:val="0"/>
                <w:numId w:val="25"/>
              </w:numPr>
              <w:spacing w:after="120"/>
            </w:pPr>
            <w:r w:rsidRPr="00E2608F">
              <w:rPr>
                <w:b/>
                <w:bCs/>
              </w:rPr>
              <w:t xml:space="preserve">Not Available </w:t>
            </w:r>
            <w:r w:rsidRPr="00703676">
              <w:t>– Indicates a donor whose current study status is not known</w:t>
            </w:r>
            <w:r>
              <w:t xml:space="preserve"> or not </w:t>
            </w:r>
            <w:r w:rsidRPr="00703676">
              <w:t>available.</w:t>
            </w:r>
          </w:p>
          <w:p w14:paraId="46E74EB4" w14:textId="4C82046E" w:rsidR="00275867" w:rsidRPr="00703676" w:rsidRDefault="00275867" w:rsidP="00275867">
            <w:pPr>
              <w:pStyle w:val="ListParagraph"/>
              <w:keepNext/>
              <w:keepLines/>
              <w:numPr>
                <w:ilvl w:val="0"/>
                <w:numId w:val="25"/>
              </w:numPr>
              <w:spacing w:after="120"/>
            </w:pPr>
            <w:r w:rsidRPr="00E2608F">
              <w:rPr>
                <w:b/>
                <w:bCs/>
              </w:rPr>
              <w:t xml:space="preserve">Withdrawn </w:t>
            </w:r>
            <w:r w:rsidRPr="00703676">
              <w:t xml:space="preserve">– Indicates a donor who has voluntarily concluded their participation in </w:t>
            </w:r>
            <w:r>
              <w:t xml:space="preserve">the </w:t>
            </w:r>
            <w:r w:rsidRPr="00703676">
              <w:t>NNTC.</w:t>
            </w:r>
          </w:p>
        </w:tc>
        <w:sdt>
          <w:sdtPr>
            <w:id w:val="1628126908"/>
            <w14:checkbox>
              <w14:checked w14:val="0"/>
              <w14:checkedState w14:val="2612" w14:font="MS Gothic"/>
              <w14:uncheckedState w14:val="2610" w14:font="MS Gothic"/>
            </w14:checkbox>
          </w:sdtPr>
          <w:sdtEndPr/>
          <w:sdtContent>
            <w:tc>
              <w:tcPr>
                <w:tcW w:w="482" w:type="pct"/>
                <w:shd w:val="clear" w:color="auto" w:fill="auto"/>
              </w:tcPr>
              <w:p w14:paraId="32C31959" w14:textId="09A5570E" w:rsidR="00275867" w:rsidRPr="00703676" w:rsidRDefault="00275867" w:rsidP="00275867">
                <w:pPr>
                  <w:keepNext/>
                  <w:keepLines/>
                  <w:jc w:val="center"/>
                </w:pPr>
                <w:r w:rsidRPr="00703676">
                  <w:rPr>
                    <w:rFonts w:ascii="MS Gothic" w:eastAsia="MS Gothic" w:hAnsi="MS Gothic" w:hint="eastAsia"/>
                  </w:rPr>
                  <w:t>☐</w:t>
                </w:r>
              </w:p>
            </w:tc>
          </w:sdtContent>
        </w:sdt>
      </w:tr>
      <w:tr w:rsidR="005D5BC4" w:rsidRPr="00703676" w14:paraId="567BB476" w14:textId="77777777" w:rsidTr="00C406C9">
        <w:tc>
          <w:tcPr>
            <w:tcW w:w="1522" w:type="pct"/>
            <w:shd w:val="clear" w:color="auto" w:fill="auto"/>
          </w:tcPr>
          <w:p w14:paraId="4440109C" w14:textId="43FF1274" w:rsidR="005D5BC4" w:rsidRPr="00703676" w:rsidRDefault="005D5BC4" w:rsidP="005D5BC4">
            <w:pPr>
              <w:keepNext/>
              <w:keepLines/>
              <w:jc w:val="right"/>
            </w:pPr>
            <w:r w:rsidRPr="00703676">
              <w:t>HAART (Highly Active Antiretroviral Therapy) Exposure</w:t>
            </w:r>
          </w:p>
        </w:tc>
        <w:tc>
          <w:tcPr>
            <w:tcW w:w="2995" w:type="pct"/>
            <w:shd w:val="clear" w:color="auto" w:fill="auto"/>
          </w:tcPr>
          <w:p w14:paraId="1DD987AC" w14:textId="69CCEC06" w:rsidR="005D5BC4" w:rsidRPr="00703676" w:rsidRDefault="005D5BC4" w:rsidP="005D5BC4">
            <w:pPr>
              <w:keepNext/>
              <w:keepLines/>
              <w:spacing w:after="120"/>
            </w:pPr>
            <w:r w:rsidRPr="00F473DB">
              <w:t>I</w:t>
            </w:r>
            <w:r w:rsidRPr="00703676">
              <w:t>ndicates i</w:t>
            </w:r>
            <w:r w:rsidRPr="00F473DB">
              <w:t xml:space="preserve">ndividuals who </w:t>
            </w:r>
            <w:r w:rsidRPr="00703676">
              <w:t>had a medication regimen including 2 or more NRTIs and 1 NNRTI/PI/I</w:t>
            </w:r>
            <w:r w:rsidR="00C078AB">
              <w:t>N</w:t>
            </w:r>
            <w:r w:rsidRPr="00703676">
              <w:t>I at any point during their participation.</w:t>
            </w:r>
          </w:p>
          <w:p w14:paraId="7789C936" w14:textId="7FA33E3A" w:rsidR="005D5BC4" w:rsidRPr="00703676" w:rsidRDefault="005D5BC4" w:rsidP="005D5BC4">
            <w:pPr>
              <w:pStyle w:val="ListParagraph"/>
              <w:keepNext/>
              <w:keepLines/>
              <w:numPr>
                <w:ilvl w:val="0"/>
                <w:numId w:val="25"/>
              </w:numPr>
              <w:spacing w:after="120"/>
            </w:pPr>
            <w:r w:rsidRPr="00E2608F">
              <w:rPr>
                <w:b/>
                <w:bCs/>
              </w:rPr>
              <w:t>Yes</w:t>
            </w:r>
            <w:r w:rsidRPr="00703676">
              <w:t xml:space="preserve"> – Indicates donors who have had HAART exposure.</w:t>
            </w:r>
          </w:p>
          <w:p w14:paraId="32ADC0F1" w14:textId="7C1261D2" w:rsidR="005D5BC4" w:rsidRPr="00F473DB" w:rsidRDefault="005D5BC4" w:rsidP="005D5BC4">
            <w:pPr>
              <w:pStyle w:val="ListParagraph"/>
              <w:keepNext/>
              <w:keepLines/>
              <w:numPr>
                <w:ilvl w:val="0"/>
                <w:numId w:val="25"/>
              </w:numPr>
              <w:spacing w:after="120"/>
            </w:pPr>
            <w:r w:rsidRPr="00E2608F">
              <w:rPr>
                <w:b/>
                <w:bCs/>
              </w:rPr>
              <w:t>No</w:t>
            </w:r>
            <w:r w:rsidRPr="00F473DB">
              <w:t xml:space="preserve"> – </w:t>
            </w:r>
            <w:r w:rsidRPr="00703676">
              <w:t xml:space="preserve">Indicates donors who have </w:t>
            </w:r>
            <w:r w:rsidRPr="00703676">
              <w:rPr>
                <w:u w:val="single"/>
              </w:rPr>
              <w:t>not had</w:t>
            </w:r>
            <w:r w:rsidRPr="00F473DB">
              <w:t xml:space="preserve"> </w:t>
            </w:r>
            <w:r w:rsidRPr="00703676">
              <w:t>HAART exposure.</w:t>
            </w:r>
          </w:p>
          <w:p w14:paraId="68CA03D7" w14:textId="1AA24E78" w:rsidR="005D5BC4" w:rsidRPr="00703676" w:rsidRDefault="009C41DF" w:rsidP="00F473DB">
            <w:pPr>
              <w:pStyle w:val="ListParagraph"/>
              <w:keepNext/>
              <w:keepLines/>
              <w:numPr>
                <w:ilvl w:val="0"/>
                <w:numId w:val="25"/>
              </w:numPr>
              <w:spacing w:after="120"/>
            </w:pPr>
            <w:r w:rsidRPr="00E2608F">
              <w:rPr>
                <w:b/>
                <w:bCs/>
              </w:rPr>
              <w:lastRenderedPageBreak/>
              <w:t>Not Available</w:t>
            </w:r>
            <w:r w:rsidRPr="00F473DB">
              <w:t xml:space="preserve"> </w:t>
            </w:r>
            <w:r w:rsidRPr="00703676">
              <w:t xml:space="preserve">– Indicates donors </w:t>
            </w:r>
            <w:r>
              <w:t>for whom</w:t>
            </w:r>
            <w:r w:rsidRPr="00703676">
              <w:t xml:space="preserve"> HAART exposure information </w:t>
            </w:r>
            <w:r>
              <w:t xml:space="preserve">is not </w:t>
            </w:r>
            <w:r w:rsidRPr="00703676">
              <w:t>available.</w:t>
            </w:r>
          </w:p>
        </w:tc>
        <w:sdt>
          <w:sdtPr>
            <w:id w:val="-532963166"/>
            <w14:checkbox>
              <w14:checked w14:val="0"/>
              <w14:checkedState w14:val="2612" w14:font="MS Gothic"/>
              <w14:uncheckedState w14:val="2610" w14:font="MS Gothic"/>
            </w14:checkbox>
          </w:sdtPr>
          <w:sdtEndPr/>
          <w:sdtContent>
            <w:tc>
              <w:tcPr>
                <w:tcW w:w="482" w:type="pct"/>
                <w:shd w:val="clear" w:color="auto" w:fill="auto"/>
              </w:tcPr>
              <w:p w14:paraId="290240C6" w14:textId="395363AA" w:rsidR="005D5BC4" w:rsidRPr="00703676" w:rsidRDefault="005D5BC4" w:rsidP="005D5BC4">
                <w:pPr>
                  <w:keepNext/>
                  <w:keepLines/>
                  <w:jc w:val="center"/>
                </w:pPr>
                <w:r w:rsidRPr="00703676">
                  <w:rPr>
                    <w:rFonts w:ascii="MS Gothic" w:eastAsia="MS Gothic" w:hAnsi="MS Gothic" w:hint="eastAsia"/>
                  </w:rPr>
                  <w:t>☐</w:t>
                </w:r>
              </w:p>
            </w:tc>
          </w:sdtContent>
        </w:sdt>
      </w:tr>
      <w:tr w:rsidR="005D7892" w:rsidRPr="00703676" w14:paraId="587A287A" w14:textId="77777777" w:rsidTr="00C406C9">
        <w:tc>
          <w:tcPr>
            <w:tcW w:w="1522" w:type="pct"/>
            <w:shd w:val="clear" w:color="auto" w:fill="auto"/>
          </w:tcPr>
          <w:p w14:paraId="1FF0B14B" w14:textId="079C7141" w:rsidR="005D7892" w:rsidRPr="00703676" w:rsidRDefault="005D7892" w:rsidP="005D7892">
            <w:pPr>
              <w:keepNext/>
              <w:keepLines/>
              <w:jc w:val="right"/>
            </w:pPr>
            <w:r w:rsidRPr="00703676">
              <w:t>Autopsy Year</w:t>
            </w:r>
          </w:p>
        </w:tc>
        <w:tc>
          <w:tcPr>
            <w:tcW w:w="2995" w:type="pct"/>
            <w:shd w:val="clear" w:color="auto" w:fill="auto"/>
          </w:tcPr>
          <w:p w14:paraId="7D00513F" w14:textId="77777777" w:rsidR="005D7892" w:rsidRPr="00F473DB" w:rsidRDefault="005D7892" w:rsidP="005D7892">
            <w:pPr>
              <w:keepNext/>
              <w:keepLines/>
              <w:spacing w:after="120"/>
            </w:pPr>
            <w:r w:rsidRPr="00F473DB">
              <w:t xml:space="preserve">Year in which autopsy was conducted.  </w:t>
            </w:r>
            <w:r w:rsidRPr="00703676">
              <w:t>This field accommodates entry of year ranges.</w:t>
            </w:r>
          </w:p>
          <w:p w14:paraId="1039C750" w14:textId="77777777" w:rsidR="005D7892" w:rsidRPr="00703676" w:rsidRDefault="005D7892" w:rsidP="005D7892">
            <w:pPr>
              <w:keepNext/>
              <w:keepLines/>
              <w:spacing w:after="120"/>
            </w:pPr>
            <w:r w:rsidRPr="00703676">
              <w:t xml:space="preserve">NNTC autopsies formally began in 1998.  From this year onward, autopsy year is presented as a categorical variable, binned every 5 years.  Please note that </w:t>
            </w:r>
            <w:r>
              <w:t xml:space="preserve">only </w:t>
            </w:r>
            <w:r w:rsidRPr="00703676">
              <w:t>a limited number of autopsies were obtained prior to 1998 (from 1980-1991) have been incorporated into the NNTC.</w:t>
            </w:r>
          </w:p>
          <w:p w14:paraId="6FCE58FE" w14:textId="0DCA15C8" w:rsidR="005D7892" w:rsidRPr="00703676" w:rsidRDefault="005D7892" w:rsidP="005D7892">
            <w:pPr>
              <w:pStyle w:val="ListParagraph"/>
              <w:keepNext/>
              <w:keepLines/>
              <w:numPr>
                <w:ilvl w:val="0"/>
                <w:numId w:val="27"/>
              </w:numPr>
              <w:spacing w:after="120"/>
            </w:pPr>
            <w:r w:rsidRPr="00E2608F">
              <w:rPr>
                <w:b/>
                <w:bCs/>
              </w:rPr>
              <w:t>N/A (checkbox)</w:t>
            </w:r>
            <w:r w:rsidRPr="00F473DB">
              <w:t xml:space="preserve"> </w:t>
            </w:r>
            <w:r w:rsidRPr="00703676">
              <w:t>– Selecting the “N/A” checkbox will allow the inclusion of any cases missing autopsy year, in your study group listing.</w:t>
            </w:r>
          </w:p>
        </w:tc>
        <w:sdt>
          <w:sdtPr>
            <w:id w:val="-1639633638"/>
            <w14:checkbox>
              <w14:checked w14:val="0"/>
              <w14:checkedState w14:val="2612" w14:font="MS Gothic"/>
              <w14:uncheckedState w14:val="2610" w14:font="MS Gothic"/>
            </w14:checkbox>
          </w:sdtPr>
          <w:sdtEndPr/>
          <w:sdtContent>
            <w:tc>
              <w:tcPr>
                <w:tcW w:w="482" w:type="pct"/>
                <w:shd w:val="clear" w:color="auto" w:fill="auto"/>
              </w:tcPr>
              <w:p w14:paraId="5A3904CE" w14:textId="41A8C990" w:rsidR="005D7892" w:rsidRPr="00703676" w:rsidRDefault="005D7892" w:rsidP="005D7892">
                <w:pPr>
                  <w:keepNext/>
                  <w:keepLines/>
                  <w:jc w:val="center"/>
                </w:pPr>
                <w:r w:rsidRPr="00703676">
                  <w:rPr>
                    <w:rFonts w:ascii="MS Gothic" w:eastAsia="MS Gothic" w:hAnsi="MS Gothic" w:hint="eastAsia"/>
                  </w:rPr>
                  <w:t>☐</w:t>
                </w:r>
              </w:p>
            </w:tc>
          </w:sdtContent>
        </w:sdt>
      </w:tr>
      <w:tr w:rsidR="0077721D" w:rsidRPr="00703676" w14:paraId="6FD166FA" w14:textId="77777777" w:rsidTr="00C406C9">
        <w:tc>
          <w:tcPr>
            <w:tcW w:w="1522" w:type="pct"/>
            <w:shd w:val="clear" w:color="auto" w:fill="auto"/>
          </w:tcPr>
          <w:p w14:paraId="34FD4646" w14:textId="51007C45" w:rsidR="0077721D" w:rsidRPr="00703676" w:rsidRDefault="0077721D" w:rsidP="0077721D">
            <w:pPr>
              <w:keepNext/>
              <w:keepLines/>
              <w:jc w:val="right"/>
            </w:pPr>
            <w:r w:rsidRPr="00703676">
              <w:t>Age at Death</w:t>
            </w:r>
          </w:p>
        </w:tc>
        <w:tc>
          <w:tcPr>
            <w:tcW w:w="2995" w:type="pct"/>
            <w:shd w:val="clear" w:color="auto" w:fill="auto"/>
          </w:tcPr>
          <w:p w14:paraId="0A7A8E6B" w14:textId="77777777" w:rsidR="0077721D" w:rsidRPr="00703676" w:rsidRDefault="0077721D" w:rsidP="0077721D">
            <w:pPr>
              <w:keepNext/>
              <w:keepLines/>
              <w:spacing w:after="120"/>
            </w:pPr>
            <w:r w:rsidRPr="00703676">
              <w:t>Age in years at death. This field accommodates entry of year ranges.</w:t>
            </w:r>
          </w:p>
          <w:p w14:paraId="737DBA67" w14:textId="64BA1C9C" w:rsidR="0077721D" w:rsidRPr="00703676" w:rsidRDefault="0077721D" w:rsidP="0077721D">
            <w:pPr>
              <w:pStyle w:val="ListParagraph"/>
              <w:keepNext/>
              <w:keepLines/>
              <w:numPr>
                <w:ilvl w:val="0"/>
                <w:numId w:val="28"/>
              </w:numPr>
              <w:spacing w:after="120"/>
            </w:pPr>
            <w:r w:rsidRPr="00E2608F">
              <w:rPr>
                <w:b/>
                <w:bCs/>
              </w:rPr>
              <w:t>N/A (checkbox)</w:t>
            </w:r>
            <w:r w:rsidRPr="00F473DB">
              <w:t xml:space="preserve"> </w:t>
            </w:r>
            <w:r w:rsidRPr="00703676">
              <w:t xml:space="preserve">– Selecting the “N/A” checkbox will allow the inclusion of any cases missing </w:t>
            </w:r>
            <w:r>
              <w:t>age at death</w:t>
            </w:r>
            <w:r w:rsidRPr="00703676">
              <w:t>, in your study group listing.</w:t>
            </w:r>
          </w:p>
        </w:tc>
        <w:sdt>
          <w:sdtPr>
            <w:id w:val="110256574"/>
            <w14:checkbox>
              <w14:checked w14:val="0"/>
              <w14:checkedState w14:val="2612" w14:font="MS Gothic"/>
              <w14:uncheckedState w14:val="2610" w14:font="MS Gothic"/>
            </w14:checkbox>
          </w:sdtPr>
          <w:sdtEndPr/>
          <w:sdtContent>
            <w:tc>
              <w:tcPr>
                <w:tcW w:w="482" w:type="pct"/>
                <w:shd w:val="clear" w:color="auto" w:fill="auto"/>
              </w:tcPr>
              <w:p w14:paraId="3964EC7E" w14:textId="0745F842" w:rsidR="0077721D" w:rsidRPr="00703676" w:rsidRDefault="0077721D" w:rsidP="0077721D">
                <w:pPr>
                  <w:keepNext/>
                  <w:keepLines/>
                  <w:jc w:val="center"/>
                </w:pPr>
                <w:r w:rsidRPr="00703676">
                  <w:rPr>
                    <w:rFonts w:ascii="MS Gothic" w:eastAsia="MS Gothic" w:hAnsi="MS Gothic" w:hint="eastAsia"/>
                  </w:rPr>
                  <w:t>☐</w:t>
                </w:r>
              </w:p>
            </w:tc>
          </w:sdtContent>
        </w:sdt>
      </w:tr>
    </w:tbl>
    <w:p w14:paraId="561EF990" w14:textId="77777777" w:rsidR="00AA7F36" w:rsidRPr="001A54BD" w:rsidRDefault="00AA7F36" w:rsidP="00AA7F36">
      <w:pPr>
        <w:rPr>
          <w:b/>
          <w:bCs/>
        </w:rPr>
      </w:pPr>
      <w:r w:rsidRPr="001A54BD">
        <w:rPr>
          <w:b/>
          <w:bCs/>
        </w:rPr>
        <w:t>Experimental Data Availability</w:t>
      </w:r>
    </w:p>
    <w:p w14:paraId="7D58DF67" w14:textId="77777777" w:rsidR="00AA7F36" w:rsidRDefault="00AA7F36" w:rsidP="00AA7F36"/>
    <w:p w14:paraId="68D273BE" w14:textId="33F04EBE" w:rsidR="00AA7F36" w:rsidRPr="00AA7F36" w:rsidRDefault="00AA7F36">
      <w:pPr>
        <w:rPr>
          <w:i/>
          <w:iCs/>
        </w:rPr>
      </w:pPr>
      <w:r w:rsidRPr="001A54BD">
        <w:rPr>
          <w:i/>
          <w:iCs/>
        </w:rPr>
        <w:t>Using the dropdown fields provided in the left-hand panel, use the filter criteria to indicate any of the categories of data available for Donors identified in your current search.</w:t>
      </w:r>
    </w:p>
    <w:tbl>
      <w:tblPr>
        <w:tblStyle w:val="TableGrid"/>
        <w:tblpPr w:leftFromText="180" w:rightFromText="180" w:vertAnchor="text" w:tblpY="1"/>
        <w:tblOverlap w:val="never"/>
        <w:tblW w:w="5365" w:type="pct"/>
        <w:tblCellMar>
          <w:top w:w="115" w:type="dxa"/>
          <w:bottom w:w="115" w:type="dxa"/>
        </w:tblCellMar>
        <w:tblLook w:val="04A0" w:firstRow="1" w:lastRow="0" w:firstColumn="1" w:lastColumn="0" w:noHBand="0" w:noVBand="1"/>
      </w:tblPr>
      <w:tblGrid>
        <w:gridCol w:w="3056"/>
        <w:gridCol w:w="6010"/>
        <w:gridCol w:w="967"/>
      </w:tblGrid>
      <w:tr w:rsidR="005D5BC4" w:rsidRPr="00703676" w14:paraId="1C88D496" w14:textId="77777777" w:rsidTr="00F473DB">
        <w:tc>
          <w:tcPr>
            <w:tcW w:w="1523" w:type="pct"/>
            <w:shd w:val="clear" w:color="auto" w:fill="auto"/>
          </w:tcPr>
          <w:p w14:paraId="3F3ED7D8" w14:textId="58BE9BB2" w:rsidR="005D5BC4" w:rsidRPr="00703676" w:rsidRDefault="005D5BC4" w:rsidP="005D5BC4">
            <w:pPr>
              <w:keepNext/>
              <w:keepLines/>
              <w:jc w:val="right"/>
            </w:pPr>
            <w:r w:rsidRPr="00703676">
              <w:t>Specimen Availability</w:t>
            </w:r>
          </w:p>
        </w:tc>
        <w:tc>
          <w:tcPr>
            <w:tcW w:w="2995" w:type="pct"/>
            <w:shd w:val="clear" w:color="auto" w:fill="auto"/>
          </w:tcPr>
          <w:p w14:paraId="181196EA" w14:textId="77777777" w:rsidR="005D5BC4" w:rsidRPr="00703676" w:rsidRDefault="005D5BC4" w:rsidP="005D5BC4">
            <w:pPr>
              <w:keepNext/>
              <w:keepLines/>
              <w:spacing w:after="120"/>
            </w:pPr>
            <w:r w:rsidRPr="00703676">
              <w:t>Indicates</w:t>
            </w:r>
            <w:r w:rsidRPr="00F473DB">
              <w:t xml:space="preserve"> if donors have available specimens for request.</w:t>
            </w:r>
          </w:p>
          <w:p w14:paraId="2AA0C8C5" w14:textId="00DCC5F7" w:rsidR="005D5BC4" w:rsidRPr="00F473DB" w:rsidRDefault="005D5BC4" w:rsidP="005D5BC4">
            <w:pPr>
              <w:pStyle w:val="ListParagraph"/>
              <w:keepNext/>
              <w:keepLines/>
              <w:numPr>
                <w:ilvl w:val="0"/>
                <w:numId w:val="25"/>
              </w:numPr>
              <w:spacing w:after="120"/>
            </w:pPr>
            <w:r w:rsidRPr="00E2608F">
              <w:rPr>
                <w:b/>
                <w:bCs/>
              </w:rPr>
              <w:t>Yes</w:t>
            </w:r>
            <w:r w:rsidRPr="00703676">
              <w:t xml:space="preserve"> – Indicates donors who have specimens available for request.</w:t>
            </w:r>
          </w:p>
          <w:p w14:paraId="68EB45D2" w14:textId="52A49B4F" w:rsidR="005D5BC4" w:rsidRPr="00703676" w:rsidRDefault="005D5BC4" w:rsidP="00F473DB">
            <w:pPr>
              <w:pStyle w:val="ListParagraph"/>
              <w:keepNext/>
              <w:keepLines/>
              <w:numPr>
                <w:ilvl w:val="0"/>
                <w:numId w:val="25"/>
              </w:numPr>
              <w:spacing w:after="120"/>
            </w:pPr>
            <w:r w:rsidRPr="00E2608F">
              <w:rPr>
                <w:b/>
                <w:bCs/>
              </w:rPr>
              <w:t>No</w:t>
            </w:r>
            <w:r w:rsidRPr="00F473DB">
              <w:t xml:space="preserve"> – </w:t>
            </w:r>
            <w:r w:rsidRPr="00703676">
              <w:t xml:space="preserve">Indicates donors who </w:t>
            </w:r>
            <w:r w:rsidRPr="00F473DB">
              <w:rPr>
                <w:u w:val="single"/>
              </w:rPr>
              <w:t>do not</w:t>
            </w:r>
            <w:r w:rsidRPr="00703676">
              <w:t xml:space="preserve"> have specimens available for request.</w:t>
            </w:r>
          </w:p>
        </w:tc>
        <w:sdt>
          <w:sdtPr>
            <w:id w:val="705291149"/>
            <w14:checkbox>
              <w14:checked w14:val="0"/>
              <w14:checkedState w14:val="2612" w14:font="MS Gothic"/>
              <w14:uncheckedState w14:val="2610" w14:font="MS Gothic"/>
            </w14:checkbox>
          </w:sdtPr>
          <w:sdtEndPr/>
          <w:sdtContent>
            <w:tc>
              <w:tcPr>
                <w:tcW w:w="482" w:type="pct"/>
                <w:shd w:val="clear" w:color="auto" w:fill="auto"/>
              </w:tcPr>
              <w:p w14:paraId="24E266A7" w14:textId="05263F67"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129624AE" w14:textId="77777777" w:rsidTr="00F473DB">
        <w:tc>
          <w:tcPr>
            <w:tcW w:w="1523" w:type="pct"/>
            <w:shd w:val="clear" w:color="auto" w:fill="auto"/>
          </w:tcPr>
          <w:p w14:paraId="4FF23F28" w14:textId="739D719C" w:rsidR="005D5BC4" w:rsidRPr="00703676" w:rsidRDefault="005D5BC4" w:rsidP="005D5BC4">
            <w:pPr>
              <w:keepNext/>
              <w:keepLines/>
              <w:jc w:val="right"/>
            </w:pPr>
            <w:r w:rsidRPr="00703676">
              <w:t>Assay Data Availability</w:t>
            </w:r>
          </w:p>
        </w:tc>
        <w:tc>
          <w:tcPr>
            <w:tcW w:w="2995" w:type="pct"/>
            <w:shd w:val="clear" w:color="auto" w:fill="auto"/>
          </w:tcPr>
          <w:p w14:paraId="3DF10FBE" w14:textId="794D6027" w:rsidR="005D5BC4" w:rsidRPr="00703676" w:rsidRDefault="005D5BC4" w:rsidP="005D5BC4">
            <w:pPr>
              <w:keepNext/>
              <w:keepLines/>
              <w:spacing w:after="120"/>
            </w:pPr>
            <w:r w:rsidRPr="00703676">
              <w:t>Indicates if any researcher-provided results from previously requested specimens is available for a given donor.</w:t>
            </w:r>
          </w:p>
          <w:p w14:paraId="00EF5776" w14:textId="05173BDB" w:rsidR="005D5BC4" w:rsidRPr="00703676" w:rsidRDefault="005D5BC4" w:rsidP="005D5BC4">
            <w:pPr>
              <w:pStyle w:val="ListParagraph"/>
              <w:keepNext/>
              <w:keepLines/>
              <w:numPr>
                <w:ilvl w:val="0"/>
                <w:numId w:val="25"/>
              </w:numPr>
              <w:spacing w:after="120"/>
            </w:pPr>
            <w:r w:rsidRPr="00E2608F">
              <w:rPr>
                <w:b/>
                <w:bCs/>
              </w:rPr>
              <w:t>Yes</w:t>
            </w:r>
            <w:r w:rsidRPr="00703676">
              <w:t xml:space="preserve"> – Indicates donors who have researcher-provided results available for request.</w:t>
            </w:r>
          </w:p>
          <w:p w14:paraId="1B6DCDBB" w14:textId="09EFF50B" w:rsidR="005D5BC4" w:rsidRPr="00703676" w:rsidRDefault="005D5BC4" w:rsidP="00F473DB">
            <w:pPr>
              <w:pStyle w:val="ListParagraph"/>
              <w:keepNext/>
              <w:keepLines/>
              <w:numPr>
                <w:ilvl w:val="0"/>
                <w:numId w:val="25"/>
              </w:numPr>
              <w:spacing w:after="120"/>
            </w:pPr>
            <w:r w:rsidRPr="00E2608F">
              <w:rPr>
                <w:b/>
                <w:bCs/>
              </w:rPr>
              <w:t>No</w:t>
            </w:r>
            <w:r w:rsidRPr="00F473DB">
              <w:t xml:space="preserve"> – </w:t>
            </w:r>
            <w:r w:rsidRPr="00703676">
              <w:t xml:space="preserve">Indicates donors who </w:t>
            </w:r>
            <w:r w:rsidRPr="00703676">
              <w:rPr>
                <w:u w:val="single"/>
              </w:rPr>
              <w:t>do not</w:t>
            </w:r>
            <w:r w:rsidRPr="00703676">
              <w:t xml:space="preserve"> have researcher-provided results available for request.</w:t>
            </w:r>
          </w:p>
        </w:tc>
        <w:sdt>
          <w:sdtPr>
            <w:id w:val="1320540303"/>
            <w14:checkbox>
              <w14:checked w14:val="0"/>
              <w14:checkedState w14:val="2612" w14:font="MS Gothic"/>
              <w14:uncheckedState w14:val="2610" w14:font="MS Gothic"/>
            </w14:checkbox>
          </w:sdtPr>
          <w:sdtEndPr/>
          <w:sdtContent>
            <w:tc>
              <w:tcPr>
                <w:tcW w:w="482" w:type="pct"/>
                <w:shd w:val="clear" w:color="auto" w:fill="auto"/>
              </w:tcPr>
              <w:p w14:paraId="5E7A3D7F" w14:textId="2E9DA05F" w:rsidR="005D5BC4" w:rsidRPr="00703676" w:rsidRDefault="005D5BC4" w:rsidP="005D5BC4">
                <w:pPr>
                  <w:keepNext/>
                  <w:keepLines/>
                  <w:jc w:val="center"/>
                </w:pPr>
                <w:r w:rsidRPr="00703676">
                  <w:rPr>
                    <w:rFonts w:ascii="MS Gothic" w:eastAsia="MS Gothic" w:hAnsi="MS Gothic" w:hint="eastAsia"/>
                  </w:rPr>
                  <w:t>☐</w:t>
                </w:r>
              </w:p>
            </w:tc>
          </w:sdtContent>
        </w:sdt>
      </w:tr>
      <w:tr w:rsidR="00DD05C9" w:rsidRPr="00703676" w14:paraId="3B9556CC" w14:textId="77777777" w:rsidTr="00F473DB">
        <w:tc>
          <w:tcPr>
            <w:tcW w:w="1523" w:type="pct"/>
            <w:shd w:val="clear" w:color="auto" w:fill="auto"/>
          </w:tcPr>
          <w:p w14:paraId="256B08F5" w14:textId="3C49200E" w:rsidR="00DD05C9" w:rsidRPr="00703676" w:rsidRDefault="00DD05C9" w:rsidP="00DD05C9">
            <w:pPr>
              <w:keepNext/>
              <w:keepLines/>
              <w:jc w:val="right"/>
            </w:pPr>
            <w:r w:rsidRPr="00703676">
              <w:lastRenderedPageBreak/>
              <w:t>Imaging Data Availability</w:t>
            </w:r>
          </w:p>
        </w:tc>
        <w:tc>
          <w:tcPr>
            <w:tcW w:w="2995" w:type="pct"/>
            <w:shd w:val="clear" w:color="auto" w:fill="auto"/>
          </w:tcPr>
          <w:p w14:paraId="49B9D671" w14:textId="77777777" w:rsidR="00DD05C9" w:rsidRPr="00703676" w:rsidRDefault="00DD05C9" w:rsidP="00DD05C9">
            <w:pPr>
              <w:keepNext/>
              <w:keepLines/>
              <w:spacing w:after="120"/>
            </w:pPr>
            <w:r w:rsidRPr="00F473DB">
              <w:t>Indicates if donors have neuroimaging data available for request.</w:t>
            </w:r>
          </w:p>
          <w:p w14:paraId="16436CF8" w14:textId="19359344" w:rsidR="00DD05C9" w:rsidRPr="00703676" w:rsidRDefault="00DD05C9" w:rsidP="00DD05C9">
            <w:pPr>
              <w:pStyle w:val="ListParagraph"/>
              <w:keepNext/>
              <w:keepLines/>
              <w:numPr>
                <w:ilvl w:val="0"/>
                <w:numId w:val="30"/>
              </w:numPr>
              <w:spacing w:after="120"/>
            </w:pPr>
            <w:r w:rsidRPr="00E2608F">
              <w:rPr>
                <w:b/>
                <w:bCs/>
              </w:rPr>
              <w:t>N/A</w:t>
            </w:r>
            <w:r w:rsidRPr="00703676">
              <w:t xml:space="preserve"> – Incorporation of imaging data into the NNTC query tool</w:t>
            </w:r>
            <w:r>
              <w:t xml:space="preserve"> is still under development</w:t>
            </w:r>
            <w:r w:rsidRPr="00703676">
              <w:t>.  Once implemented, additional options will be made available for your selection in this field.</w:t>
            </w:r>
          </w:p>
        </w:tc>
        <w:sdt>
          <w:sdtPr>
            <w:id w:val="-2004413956"/>
            <w14:checkbox>
              <w14:checked w14:val="0"/>
              <w14:checkedState w14:val="2612" w14:font="MS Gothic"/>
              <w14:uncheckedState w14:val="2610" w14:font="MS Gothic"/>
            </w14:checkbox>
          </w:sdtPr>
          <w:sdtEndPr/>
          <w:sdtContent>
            <w:tc>
              <w:tcPr>
                <w:tcW w:w="482" w:type="pct"/>
                <w:shd w:val="clear" w:color="auto" w:fill="auto"/>
              </w:tcPr>
              <w:p w14:paraId="33B82CA4" w14:textId="41F3E27A" w:rsidR="00DD05C9" w:rsidRPr="00703676" w:rsidRDefault="00DD05C9" w:rsidP="00DD05C9">
                <w:pPr>
                  <w:keepNext/>
                  <w:keepLines/>
                  <w:jc w:val="center"/>
                </w:pPr>
                <w:r w:rsidRPr="00703676">
                  <w:rPr>
                    <w:rFonts w:ascii="MS Gothic" w:eastAsia="MS Gothic" w:hAnsi="MS Gothic" w:hint="eastAsia"/>
                  </w:rPr>
                  <w:t>☐</w:t>
                </w:r>
              </w:p>
            </w:tc>
          </w:sdtContent>
        </w:sdt>
      </w:tr>
    </w:tbl>
    <w:p w14:paraId="19C99B8A" w14:textId="77777777" w:rsidR="00AA7F36" w:rsidRPr="00F06EA6" w:rsidRDefault="00AA7F36" w:rsidP="00AA7F36">
      <w:pPr>
        <w:rPr>
          <w:b/>
          <w:bCs/>
        </w:rPr>
      </w:pPr>
      <w:r w:rsidRPr="00F06EA6">
        <w:rPr>
          <w:b/>
          <w:bCs/>
        </w:rPr>
        <w:t>Diagnoses</w:t>
      </w:r>
    </w:p>
    <w:p w14:paraId="421E26F7" w14:textId="3FAC9A17" w:rsidR="00AA7F36" w:rsidRPr="00AA7F36" w:rsidRDefault="00AA7F36">
      <w:pPr>
        <w:rPr>
          <w:i/>
          <w:iCs/>
        </w:rPr>
      </w:pPr>
      <w:r w:rsidRPr="00F06EA6">
        <w:rPr>
          <w:i/>
          <w:iCs/>
        </w:rPr>
        <w:t>Using the dropdown fields provided in the left-hand panel, use the filter criteria to indicate any diagnoses that are pertinent to your study group definitions</w:t>
      </w:r>
      <w:r>
        <w:rPr>
          <w:i/>
          <w:iCs/>
        </w:rPr>
        <w:t>.</w:t>
      </w:r>
    </w:p>
    <w:tbl>
      <w:tblPr>
        <w:tblStyle w:val="TableGrid"/>
        <w:tblpPr w:leftFromText="180" w:rightFromText="180" w:vertAnchor="text" w:tblpY="1"/>
        <w:tblOverlap w:val="never"/>
        <w:tblW w:w="5365" w:type="pct"/>
        <w:tblCellMar>
          <w:top w:w="115" w:type="dxa"/>
          <w:bottom w:w="115" w:type="dxa"/>
        </w:tblCellMar>
        <w:tblLook w:val="04A0" w:firstRow="1" w:lastRow="0" w:firstColumn="1" w:lastColumn="0" w:noHBand="0" w:noVBand="1"/>
      </w:tblPr>
      <w:tblGrid>
        <w:gridCol w:w="3056"/>
        <w:gridCol w:w="6010"/>
        <w:gridCol w:w="967"/>
      </w:tblGrid>
      <w:tr w:rsidR="005D5BC4" w:rsidRPr="00703676" w14:paraId="43126202" w14:textId="77777777" w:rsidTr="001E676A">
        <w:tc>
          <w:tcPr>
            <w:tcW w:w="1523" w:type="pct"/>
            <w:shd w:val="clear" w:color="auto" w:fill="auto"/>
          </w:tcPr>
          <w:p w14:paraId="5AC92B02" w14:textId="77777777" w:rsidR="0036059E" w:rsidRDefault="005D5BC4" w:rsidP="005D5BC4">
            <w:pPr>
              <w:keepNext/>
              <w:keepLines/>
              <w:jc w:val="right"/>
            </w:pPr>
            <w:r w:rsidRPr="00703676">
              <w:t xml:space="preserve">Neurocognitive Diagnoses </w:t>
            </w:r>
          </w:p>
          <w:p w14:paraId="2A13039C" w14:textId="043405A5" w:rsidR="005D5BC4" w:rsidRPr="00703676" w:rsidRDefault="005D5BC4" w:rsidP="005D5BC4">
            <w:pPr>
              <w:keepNext/>
              <w:keepLines/>
              <w:jc w:val="right"/>
            </w:pPr>
            <w:r w:rsidRPr="00703676">
              <w:t>(App Derived Variable)</w:t>
            </w:r>
          </w:p>
        </w:tc>
        <w:tc>
          <w:tcPr>
            <w:tcW w:w="2995" w:type="pct"/>
            <w:shd w:val="clear" w:color="auto" w:fill="auto"/>
          </w:tcPr>
          <w:p w14:paraId="373E0B8D" w14:textId="5CBB86D4" w:rsidR="005D5BC4" w:rsidRPr="00703676" w:rsidRDefault="005D5BC4" w:rsidP="005D5BC4">
            <w:pPr>
              <w:keepNext/>
              <w:keepLines/>
              <w:spacing w:after="120"/>
              <w:rPr>
                <w:rFonts w:ascii="Calibri" w:eastAsia="Times New Roman" w:hAnsi="Calibri" w:cs="Calibri"/>
                <w:color w:val="000000"/>
              </w:rPr>
            </w:pPr>
            <w:r w:rsidRPr="00703676">
              <w:rPr>
                <w:rFonts w:ascii="Calibri" w:eastAsia="Times New Roman" w:hAnsi="Calibri" w:cs="Calibri"/>
                <w:color w:val="000000"/>
              </w:rPr>
              <w:t>Neurocognitive Diagnoses were concatenated from the Neuromedical battery.</w:t>
            </w:r>
            <w:r w:rsidR="00686AC0">
              <w:rPr>
                <w:rFonts w:ascii="Calibri" w:eastAsia="Times New Roman" w:hAnsi="Calibri" w:cs="Calibri"/>
                <w:color w:val="000000"/>
              </w:rPr>
              <w:t xml:space="preserve"> </w:t>
            </w:r>
          </w:p>
          <w:p w14:paraId="2FE141B9" w14:textId="409832E2" w:rsidR="005D5BC4" w:rsidRPr="00703676" w:rsidRDefault="005D5BC4" w:rsidP="005D5BC4">
            <w:pPr>
              <w:pStyle w:val="ListParagraph"/>
              <w:numPr>
                <w:ilvl w:val="0"/>
                <w:numId w:val="31"/>
              </w:numPr>
              <w:rPr>
                <w:rFonts w:ascii="Calibri" w:eastAsia="Times New Roman" w:hAnsi="Calibri" w:cs="Calibri"/>
                <w:color w:val="000000"/>
              </w:rPr>
            </w:pPr>
            <w:r w:rsidRPr="00703676">
              <w:rPr>
                <w:rFonts w:ascii="Calibri" w:eastAsia="Times New Roman" w:hAnsi="Calibri" w:cs="Calibri"/>
                <w:i/>
                <w:iCs/>
                <w:color w:val="000000"/>
              </w:rPr>
              <w:t>In addition to the specific diagnoses included in the dropdown list</w:t>
            </w:r>
            <w:r w:rsidR="001E676A">
              <w:rPr>
                <w:rFonts w:ascii="Calibri" w:eastAsia="Times New Roman" w:hAnsi="Calibri" w:cs="Calibri"/>
                <w:i/>
                <w:iCs/>
                <w:color w:val="000000"/>
              </w:rPr>
              <w:t xml:space="preserve"> </w:t>
            </w:r>
            <w:r w:rsidR="001E676A" w:rsidRPr="001E676A">
              <w:rPr>
                <w:rFonts w:ascii="Calibri" w:eastAsia="Times New Roman" w:hAnsi="Calibri" w:cs="Calibri"/>
                <w:i/>
                <w:iCs/>
                <w:color w:val="000000"/>
              </w:rPr>
              <w:t>(</w:t>
            </w:r>
            <w:r w:rsidR="001E676A">
              <w:rPr>
                <w:rFonts w:ascii="Calibri" w:eastAsia="Times New Roman" w:hAnsi="Calibri" w:cs="Calibri"/>
                <w:i/>
                <w:iCs/>
                <w:color w:val="000000"/>
              </w:rPr>
              <w:t>s</w:t>
            </w:r>
            <w:r w:rsidR="001E676A" w:rsidRPr="001E676A">
              <w:rPr>
                <w:rFonts w:ascii="Calibri" w:eastAsia="Times New Roman" w:hAnsi="Calibri" w:cs="Calibri"/>
                <w:i/>
                <w:iCs/>
                <w:color w:val="000000"/>
              </w:rPr>
              <w:t xml:space="preserve">ee </w:t>
            </w:r>
            <w:hyperlink w:anchor="neurocogdx" w:history="1">
              <w:r w:rsidR="001E676A" w:rsidRPr="001E676A">
                <w:rPr>
                  <w:rStyle w:val="Hyperlink"/>
                  <w:rFonts w:ascii="Calibri" w:eastAsia="Times New Roman" w:hAnsi="Calibri" w:cs="Calibri"/>
                  <w:i/>
                  <w:iCs/>
                </w:rPr>
                <w:t>Appendix A</w:t>
              </w:r>
            </w:hyperlink>
            <w:r w:rsidR="001E676A" w:rsidRPr="001E676A">
              <w:rPr>
                <w:rFonts w:ascii="Calibri" w:eastAsia="Times New Roman" w:hAnsi="Calibri" w:cs="Calibri"/>
                <w:i/>
                <w:iCs/>
                <w:color w:val="000000"/>
              </w:rPr>
              <w:t>)</w:t>
            </w:r>
            <w:r w:rsidRPr="00703676">
              <w:rPr>
                <w:rFonts w:ascii="Calibri" w:eastAsia="Times New Roman" w:hAnsi="Calibri" w:cs="Calibri"/>
                <w:i/>
                <w:iCs/>
                <w:color w:val="000000"/>
              </w:rPr>
              <w:t>.</w:t>
            </w:r>
            <w:r w:rsidR="001E676A">
              <w:rPr>
                <w:rFonts w:ascii="Calibri" w:eastAsia="Times New Roman" w:hAnsi="Calibri" w:cs="Calibri"/>
                <w:i/>
                <w:iCs/>
                <w:color w:val="000000"/>
              </w:rPr>
              <w:t xml:space="preserve"> </w:t>
            </w:r>
          </w:p>
          <w:p w14:paraId="1974CE96" w14:textId="718D7CAA" w:rsidR="005D5BC4" w:rsidRPr="00703676" w:rsidRDefault="005D5BC4" w:rsidP="005D5BC4">
            <w:pPr>
              <w:pStyle w:val="ListParagraph"/>
              <w:numPr>
                <w:ilvl w:val="0"/>
                <w:numId w:val="31"/>
              </w:numPr>
              <w:rPr>
                <w:rFonts w:ascii="Calibri" w:eastAsia="Times New Roman" w:hAnsi="Calibri" w:cs="Calibri"/>
                <w:color w:val="000000"/>
              </w:rPr>
            </w:pPr>
            <w:r w:rsidRPr="00D96969">
              <w:rPr>
                <w:rFonts w:ascii="Calibri" w:eastAsia="Times New Roman" w:hAnsi="Calibri" w:cs="Calibri"/>
                <w:b/>
                <w:bCs/>
                <w:color w:val="000000"/>
              </w:rPr>
              <w:t>None</w:t>
            </w:r>
            <w:r w:rsidRPr="00703676">
              <w:rPr>
                <w:rFonts w:ascii="Calibri" w:eastAsia="Times New Roman" w:hAnsi="Calibri" w:cs="Calibri"/>
                <w:color w:val="000000"/>
              </w:rPr>
              <w:t xml:space="preserve"> – Indicates donors who </w:t>
            </w:r>
            <w:r w:rsidRPr="00F473DB">
              <w:rPr>
                <w:rFonts w:ascii="Calibri" w:eastAsia="Times New Roman" w:hAnsi="Calibri" w:cs="Calibri"/>
                <w:color w:val="000000"/>
                <w:u w:val="single"/>
              </w:rPr>
              <w:t>do not</w:t>
            </w:r>
            <w:r w:rsidRPr="00703676">
              <w:rPr>
                <w:rFonts w:ascii="Calibri" w:eastAsia="Times New Roman" w:hAnsi="Calibri" w:cs="Calibri"/>
                <w:color w:val="000000"/>
              </w:rPr>
              <w:t xml:space="preserve"> meet criteria for any diagnoses listed.</w:t>
            </w:r>
          </w:p>
          <w:p w14:paraId="367E4A78" w14:textId="75CACF03" w:rsidR="005D5BC4" w:rsidRPr="00F473DB" w:rsidRDefault="00DD05C9" w:rsidP="00F473DB">
            <w:pPr>
              <w:pStyle w:val="ListParagraph"/>
              <w:numPr>
                <w:ilvl w:val="0"/>
                <w:numId w:val="31"/>
              </w:numPr>
              <w:rPr>
                <w:rFonts w:ascii="Calibri" w:eastAsia="Times New Roman" w:hAnsi="Calibri" w:cs="Calibri"/>
                <w:color w:val="000000"/>
              </w:rPr>
            </w:pPr>
            <w:r w:rsidRPr="00D96969">
              <w:rPr>
                <w:rFonts w:ascii="Calibri" w:eastAsia="Times New Roman" w:hAnsi="Calibri" w:cs="Calibri"/>
                <w:b/>
                <w:bCs/>
                <w:color w:val="000000"/>
              </w:rPr>
              <w:t>Not Available</w:t>
            </w:r>
            <w:r w:rsidRPr="00703676">
              <w:rPr>
                <w:rFonts w:ascii="Calibri" w:eastAsia="Times New Roman" w:hAnsi="Calibri" w:cs="Calibri"/>
                <w:color w:val="000000"/>
              </w:rPr>
              <w:t xml:space="preserve"> – Indicates donors who </w:t>
            </w:r>
            <w:r w:rsidRPr="00F473DB">
              <w:rPr>
                <w:rFonts w:ascii="Calibri" w:eastAsia="Times New Roman" w:hAnsi="Calibri" w:cs="Calibri"/>
                <w:color w:val="000000"/>
                <w:u w:val="single"/>
              </w:rPr>
              <w:t>do not</w:t>
            </w:r>
            <w:r w:rsidRPr="00703676">
              <w:rPr>
                <w:rFonts w:ascii="Calibri" w:eastAsia="Times New Roman" w:hAnsi="Calibri" w:cs="Calibri"/>
                <w:color w:val="000000"/>
              </w:rPr>
              <w:t xml:space="preserve"> have any Neurocognitive Diagnoses</w:t>
            </w:r>
            <w:r>
              <w:rPr>
                <w:rFonts w:ascii="Calibri" w:eastAsia="Times New Roman" w:hAnsi="Calibri" w:cs="Calibri"/>
                <w:color w:val="000000"/>
              </w:rPr>
              <w:t xml:space="preserve"> data available.</w:t>
            </w:r>
          </w:p>
        </w:tc>
        <w:sdt>
          <w:sdtPr>
            <w:id w:val="-144444840"/>
            <w14:checkbox>
              <w14:checked w14:val="0"/>
              <w14:checkedState w14:val="2612" w14:font="MS Gothic"/>
              <w14:uncheckedState w14:val="2610" w14:font="MS Gothic"/>
            </w14:checkbox>
          </w:sdtPr>
          <w:sdtEndPr/>
          <w:sdtContent>
            <w:tc>
              <w:tcPr>
                <w:tcW w:w="482" w:type="pct"/>
                <w:shd w:val="clear" w:color="auto" w:fill="auto"/>
              </w:tcPr>
              <w:p w14:paraId="25FBAC6C" w14:textId="333E4747"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6D5DD506" w14:textId="77777777" w:rsidTr="001E676A">
        <w:tc>
          <w:tcPr>
            <w:tcW w:w="1523" w:type="pct"/>
            <w:shd w:val="clear" w:color="auto" w:fill="auto"/>
          </w:tcPr>
          <w:p w14:paraId="48836C34" w14:textId="77777777" w:rsidR="0036059E" w:rsidRDefault="005D5BC4" w:rsidP="005D5BC4">
            <w:pPr>
              <w:keepNext/>
              <w:keepLines/>
              <w:jc w:val="right"/>
            </w:pPr>
            <w:r w:rsidRPr="00703676">
              <w:t xml:space="preserve">Comorbid Diagnoses </w:t>
            </w:r>
          </w:p>
          <w:p w14:paraId="2BD3DF85" w14:textId="7283E209" w:rsidR="005D5BC4" w:rsidRPr="00703676" w:rsidRDefault="005D5BC4" w:rsidP="005D5BC4">
            <w:pPr>
              <w:keepNext/>
              <w:keepLines/>
              <w:jc w:val="right"/>
            </w:pPr>
            <w:r w:rsidRPr="00703676">
              <w:t>(App Derived Variable)</w:t>
            </w:r>
          </w:p>
        </w:tc>
        <w:tc>
          <w:tcPr>
            <w:tcW w:w="2995" w:type="pct"/>
            <w:shd w:val="clear" w:color="auto" w:fill="auto"/>
          </w:tcPr>
          <w:p w14:paraId="2F4A7AE4" w14:textId="74C94E09" w:rsidR="005D5BC4" w:rsidRPr="00703676" w:rsidRDefault="005D5BC4" w:rsidP="005D5BC4">
            <w:pPr>
              <w:keepNext/>
              <w:keepLines/>
              <w:spacing w:after="120"/>
              <w:rPr>
                <w:rFonts w:ascii="Calibri" w:eastAsia="Times New Roman" w:hAnsi="Calibri" w:cs="Calibri"/>
                <w:color w:val="000000"/>
              </w:rPr>
            </w:pPr>
            <w:r w:rsidRPr="00703676">
              <w:rPr>
                <w:rFonts w:ascii="Calibri" w:eastAsia="Times New Roman" w:hAnsi="Calibri" w:cs="Calibri"/>
                <w:color w:val="000000"/>
              </w:rPr>
              <w:t>Comorbidity diagnoses were concatenated for each donor if assessments determined there was sufficient evidence to make a diagnosis. Comorbidities listed reflect comorbidities diagnosed at any timepoint.</w:t>
            </w:r>
            <w:r w:rsidR="001E676A" w:rsidRPr="00703676">
              <w:rPr>
                <w:rFonts w:ascii="Calibri" w:eastAsia="Times New Roman" w:hAnsi="Calibri" w:cs="Calibri"/>
                <w:color w:val="000000"/>
              </w:rPr>
              <w:t xml:space="preserve"> </w:t>
            </w:r>
          </w:p>
          <w:p w14:paraId="20456708" w14:textId="6C2F3957" w:rsidR="005D5BC4" w:rsidRPr="00F473DB" w:rsidRDefault="005D5BC4" w:rsidP="005D5BC4">
            <w:pPr>
              <w:pStyle w:val="ListParagraph"/>
              <w:numPr>
                <w:ilvl w:val="0"/>
                <w:numId w:val="31"/>
              </w:numPr>
              <w:rPr>
                <w:rFonts w:ascii="Calibri" w:eastAsia="Times New Roman" w:hAnsi="Calibri" w:cs="Calibri"/>
                <w:color w:val="000000"/>
              </w:rPr>
            </w:pPr>
            <w:r w:rsidRPr="00703676">
              <w:rPr>
                <w:rFonts w:ascii="Calibri" w:eastAsia="Times New Roman" w:hAnsi="Calibri" w:cs="Calibri"/>
                <w:i/>
                <w:iCs/>
                <w:color w:val="000000"/>
              </w:rPr>
              <w:t xml:space="preserve">In addition to the specific diagnoses included in the </w:t>
            </w:r>
            <w:r w:rsidRPr="00B55A85">
              <w:rPr>
                <w:rFonts w:ascii="Calibri" w:eastAsia="Times New Roman" w:hAnsi="Calibri" w:cs="Calibri"/>
                <w:i/>
                <w:iCs/>
                <w:color w:val="000000"/>
              </w:rPr>
              <w:t>dropdown list</w:t>
            </w:r>
            <w:r w:rsidR="001E676A" w:rsidRPr="00B55A85">
              <w:rPr>
                <w:rFonts w:ascii="Calibri" w:eastAsia="Times New Roman" w:hAnsi="Calibri" w:cs="Calibri"/>
                <w:i/>
                <w:iCs/>
                <w:color w:val="000000"/>
              </w:rPr>
              <w:t xml:space="preserve"> (</w:t>
            </w:r>
            <w:hyperlink w:anchor="comorbid" w:history="1">
              <w:r w:rsidR="00B55A85" w:rsidRPr="00B55A85">
                <w:rPr>
                  <w:rStyle w:val="Hyperlink"/>
                  <w:rFonts w:ascii="Calibri" w:eastAsia="Times New Roman" w:hAnsi="Calibri" w:cs="Calibri"/>
                  <w:i/>
                  <w:iCs/>
                </w:rPr>
                <w:t>Appendix B</w:t>
              </w:r>
            </w:hyperlink>
            <w:r w:rsidR="001E676A" w:rsidRPr="00B55A85">
              <w:rPr>
                <w:rFonts w:ascii="Calibri" w:eastAsia="Times New Roman" w:hAnsi="Calibri" w:cs="Calibri"/>
                <w:i/>
                <w:iCs/>
                <w:color w:val="000000"/>
              </w:rPr>
              <w:t>)</w:t>
            </w:r>
            <w:r w:rsidRPr="00B55A85">
              <w:rPr>
                <w:rFonts w:ascii="Calibri" w:eastAsia="Times New Roman" w:hAnsi="Calibri" w:cs="Calibri"/>
                <w:i/>
                <w:iCs/>
                <w:color w:val="000000"/>
              </w:rPr>
              <w:t>.</w:t>
            </w:r>
          </w:p>
          <w:p w14:paraId="2981A535" w14:textId="2BB6D63B" w:rsidR="005D5BC4" w:rsidRPr="00703676" w:rsidRDefault="005D5BC4" w:rsidP="005D5BC4">
            <w:pPr>
              <w:pStyle w:val="ListParagraph"/>
              <w:numPr>
                <w:ilvl w:val="0"/>
                <w:numId w:val="31"/>
              </w:numPr>
              <w:rPr>
                <w:rFonts w:ascii="Calibri" w:eastAsia="Times New Roman" w:hAnsi="Calibri" w:cs="Calibri"/>
                <w:color w:val="000000"/>
              </w:rPr>
            </w:pPr>
            <w:r w:rsidRPr="00D96969">
              <w:rPr>
                <w:rFonts w:ascii="Calibri" w:eastAsia="Times New Roman" w:hAnsi="Calibri" w:cs="Calibri"/>
                <w:b/>
                <w:bCs/>
                <w:color w:val="000000"/>
              </w:rPr>
              <w:t>None</w:t>
            </w:r>
            <w:r w:rsidRPr="00703676">
              <w:rPr>
                <w:rFonts w:ascii="Calibri" w:eastAsia="Times New Roman" w:hAnsi="Calibri" w:cs="Calibri"/>
                <w:color w:val="000000"/>
              </w:rPr>
              <w:t xml:space="preserve"> – Indicates donors who </w:t>
            </w:r>
            <w:r w:rsidRPr="00703676">
              <w:rPr>
                <w:rFonts w:ascii="Calibri" w:eastAsia="Times New Roman" w:hAnsi="Calibri" w:cs="Calibri"/>
                <w:color w:val="000000"/>
                <w:u w:val="single"/>
              </w:rPr>
              <w:t>do not</w:t>
            </w:r>
            <w:r w:rsidRPr="00703676">
              <w:rPr>
                <w:rFonts w:ascii="Calibri" w:eastAsia="Times New Roman" w:hAnsi="Calibri" w:cs="Calibri"/>
                <w:color w:val="000000"/>
              </w:rPr>
              <w:t xml:space="preserve"> meet criteria for any diagnoses listed.</w:t>
            </w:r>
          </w:p>
          <w:p w14:paraId="7A32CB61" w14:textId="27751E1E" w:rsidR="005D5BC4" w:rsidRPr="00F473DB" w:rsidRDefault="00BD4FE8" w:rsidP="00F473DB">
            <w:pPr>
              <w:pStyle w:val="ListParagraph"/>
              <w:numPr>
                <w:ilvl w:val="0"/>
                <w:numId w:val="31"/>
              </w:numPr>
              <w:rPr>
                <w:rFonts w:ascii="Calibri" w:eastAsia="Times New Roman" w:hAnsi="Calibri" w:cs="Calibri"/>
                <w:color w:val="000000"/>
              </w:rPr>
            </w:pPr>
            <w:r w:rsidRPr="00D96969">
              <w:rPr>
                <w:rFonts w:ascii="Calibri" w:eastAsia="Times New Roman" w:hAnsi="Calibri" w:cs="Calibri"/>
                <w:b/>
                <w:bCs/>
                <w:color w:val="000000"/>
              </w:rPr>
              <w:t xml:space="preserve">Not Available </w:t>
            </w:r>
            <w:r w:rsidRPr="00703676">
              <w:rPr>
                <w:rFonts w:ascii="Calibri" w:eastAsia="Times New Roman" w:hAnsi="Calibri" w:cs="Calibri"/>
                <w:color w:val="000000"/>
              </w:rPr>
              <w:t xml:space="preserve">– Indicates donors who </w:t>
            </w:r>
            <w:r w:rsidRPr="00703676">
              <w:rPr>
                <w:rFonts w:ascii="Calibri" w:eastAsia="Times New Roman" w:hAnsi="Calibri" w:cs="Calibri"/>
                <w:color w:val="000000"/>
                <w:u w:val="single"/>
              </w:rPr>
              <w:t>do not</w:t>
            </w:r>
            <w:r w:rsidRPr="00703676">
              <w:rPr>
                <w:rFonts w:ascii="Calibri" w:eastAsia="Times New Roman" w:hAnsi="Calibri" w:cs="Calibri"/>
                <w:color w:val="000000"/>
              </w:rPr>
              <w:t xml:space="preserve"> have any </w:t>
            </w:r>
            <w:r w:rsidRPr="00F473DB">
              <w:rPr>
                <w:rFonts w:ascii="Calibri" w:eastAsia="Times New Roman" w:hAnsi="Calibri" w:cs="Calibri"/>
                <w:color w:val="000000"/>
              </w:rPr>
              <w:t xml:space="preserve">Comorbidity </w:t>
            </w:r>
            <w:r w:rsidRPr="00703676">
              <w:rPr>
                <w:rFonts w:ascii="Calibri" w:eastAsia="Times New Roman" w:hAnsi="Calibri" w:cs="Calibri"/>
                <w:color w:val="000000"/>
              </w:rPr>
              <w:t>Diagnoses</w:t>
            </w:r>
            <w:r>
              <w:rPr>
                <w:rFonts w:ascii="Calibri" w:eastAsia="Times New Roman" w:hAnsi="Calibri" w:cs="Calibri"/>
                <w:color w:val="000000"/>
              </w:rPr>
              <w:t xml:space="preserve"> data available.</w:t>
            </w:r>
          </w:p>
        </w:tc>
        <w:sdt>
          <w:sdtPr>
            <w:id w:val="-293521858"/>
            <w14:checkbox>
              <w14:checked w14:val="0"/>
              <w14:checkedState w14:val="2612" w14:font="MS Gothic"/>
              <w14:uncheckedState w14:val="2610" w14:font="MS Gothic"/>
            </w14:checkbox>
          </w:sdtPr>
          <w:sdtEndPr/>
          <w:sdtContent>
            <w:tc>
              <w:tcPr>
                <w:tcW w:w="482" w:type="pct"/>
                <w:shd w:val="clear" w:color="auto" w:fill="auto"/>
              </w:tcPr>
              <w:p w14:paraId="09B12ED2" w14:textId="23B0057E"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38E6598F" w14:textId="77777777" w:rsidTr="003D4001">
        <w:tc>
          <w:tcPr>
            <w:tcW w:w="1523" w:type="pct"/>
            <w:shd w:val="clear" w:color="auto" w:fill="auto"/>
          </w:tcPr>
          <w:p w14:paraId="0CE92C3A" w14:textId="77777777" w:rsidR="0036059E" w:rsidRDefault="005D5BC4" w:rsidP="005D5BC4">
            <w:pPr>
              <w:keepNext/>
              <w:keepLines/>
              <w:jc w:val="right"/>
            </w:pPr>
            <w:r w:rsidRPr="00703676">
              <w:t xml:space="preserve">Psychological Domain Impairment </w:t>
            </w:r>
          </w:p>
          <w:p w14:paraId="438076FC" w14:textId="74DAE752" w:rsidR="005D5BC4" w:rsidRPr="00703676" w:rsidRDefault="005D5BC4" w:rsidP="005D5BC4">
            <w:pPr>
              <w:keepNext/>
              <w:keepLines/>
              <w:jc w:val="right"/>
            </w:pPr>
            <w:r w:rsidRPr="00703676">
              <w:t>(App Derived Variable)</w:t>
            </w:r>
          </w:p>
        </w:tc>
        <w:tc>
          <w:tcPr>
            <w:tcW w:w="2995" w:type="pct"/>
            <w:shd w:val="clear" w:color="auto" w:fill="auto"/>
          </w:tcPr>
          <w:p w14:paraId="0ED1A034" w14:textId="1757B7A6" w:rsidR="005D5BC4" w:rsidRPr="00703676" w:rsidRDefault="00D8757D" w:rsidP="005D5BC4">
            <w:pPr>
              <w:keepNext/>
              <w:keepLines/>
              <w:spacing w:after="120"/>
              <w:rPr>
                <w:rFonts w:ascii="Calibri" w:eastAsia="Times New Roman" w:hAnsi="Calibri" w:cs="Calibri"/>
                <w:color w:val="000000"/>
              </w:rPr>
            </w:pPr>
            <w:r w:rsidRPr="00D8757D">
              <w:rPr>
                <w:rFonts w:ascii="Calibri" w:eastAsia="Times New Roman" w:hAnsi="Calibri" w:cs="Calibri"/>
                <w:color w:val="000000"/>
              </w:rPr>
              <w:t>Psychological Domain Impairment is defined by a Global T Score below 40 (as determined by the Neuropsychological Variables Calculator) at any timepoint.  The Neuropsychological Variables Calculator determines Global T-Score based on variables obtained via multiple assessments across the neuropsychological battery.</w:t>
            </w:r>
          </w:p>
          <w:p w14:paraId="66899D4E" w14:textId="1B2D2377" w:rsidR="005D5BC4" w:rsidRPr="00F473DB" w:rsidRDefault="005D5BC4" w:rsidP="005D5BC4">
            <w:pPr>
              <w:pStyle w:val="ListParagraph"/>
              <w:keepNext/>
              <w:keepLines/>
              <w:numPr>
                <w:ilvl w:val="0"/>
                <w:numId w:val="25"/>
              </w:numPr>
              <w:spacing w:after="120"/>
            </w:pPr>
            <w:r w:rsidRPr="00D96969">
              <w:rPr>
                <w:b/>
                <w:bCs/>
              </w:rPr>
              <w:t>Yes</w:t>
            </w:r>
            <w:r w:rsidRPr="00703676">
              <w:t xml:space="preserve"> – Indicates </w:t>
            </w:r>
            <w:r w:rsidR="00D8757D">
              <w:t>d</w:t>
            </w:r>
            <w:r w:rsidR="00D8757D" w:rsidRPr="00D8757D">
              <w:t>onor</w:t>
            </w:r>
            <w:r w:rsidR="00D8757D">
              <w:t>s who</w:t>
            </w:r>
            <w:r w:rsidR="00D8757D" w:rsidRPr="00D8757D">
              <w:t xml:space="preserve"> had Global T Score below 40 at any timepoint in the study.</w:t>
            </w:r>
          </w:p>
          <w:p w14:paraId="12DFD1C9" w14:textId="2EB93D79" w:rsidR="00D8757D" w:rsidRPr="00703676" w:rsidRDefault="005D5BC4" w:rsidP="00D8757D">
            <w:pPr>
              <w:pStyle w:val="ListParagraph"/>
              <w:keepNext/>
              <w:keepLines/>
              <w:numPr>
                <w:ilvl w:val="0"/>
                <w:numId w:val="25"/>
              </w:numPr>
              <w:spacing w:after="120"/>
            </w:pPr>
            <w:r w:rsidRPr="00D96969">
              <w:rPr>
                <w:b/>
                <w:bCs/>
              </w:rPr>
              <w:lastRenderedPageBreak/>
              <w:t>No</w:t>
            </w:r>
            <w:r w:rsidRPr="00F473DB">
              <w:t xml:space="preserve"> – </w:t>
            </w:r>
            <w:r w:rsidRPr="00703676">
              <w:t xml:space="preserve">Indicates donors who </w:t>
            </w:r>
            <w:r w:rsidR="00D8757D" w:rsidRPr="00D8757D">
              <w:t>had Global T Score above 40 for all timepoints.</w:t>
            </w:r>
          </w:p>
          <w:p w14:paraId="3261795D" w14:textId="61F741BE" w:rsidR="005D5BC4" w:rsidRPr="00703676" w:rsidRDefault="00BD4FE8" w:rsidP="00D8757D">
            <w:pPr>
              <w:pStyle w:val="ListParagraph"/>
              <w:keepNext/>
              <w:keepLines/>
              <w:numPr>
                <w:ilvl w:val="0"/>
                <w:numId w:val="25"/>
              </w:numPr>
              <w:spacing w:after="120"/>
            </w:pPr>
            <w:r w:rsidRPr="00D96969">
              <w:rPr>
                <w:b/>
                <w:bCs/>
              </w:rPr>
              <w:t>Not Available</w:t>
            </w:r>
            <w:r w:rsidRPr="00F473DB">
              <w:t xml:space="preserve"> </w:t>
            </w:r>
            <w:r w:rsidRPr="00703676">
              <w:t xml:space="preserve">– Indicates donors who </w:t>
            </w:r>
            <w:r w:rsidRPr="00F473DB">
              <w:rPr>
                <w:u w:val="single"/>
              </w:rPr>
              <w:t>do not</w:t>
            </w:r>
            <w:r w:rsidRPr="00703676">
              <w:t xml:space="preserve"> have Global T-Score data available.</w:t>
            </w:r>
          </w:p>
        </w:tc>
        <w:sdt>
          <w:sdtPr>
            <w:id w:val="1704902014"/>
            <w14:checkbox>
              <w14:checked w14:val="0"/>
              <w14:checkedState w14:val="2612" w14:font="MS Gothic"/>
              <w14:uncheckedState w14:val="2610" w14:font="MS Gothic"/>
            </w14:checkbox>
          </w:sdtPr>
          <w:sdtEndPr/>
          <w:sdtContent>
            <w:tc>
              <w:tcPr>
                <w:tcW w:w="482" w:type="pct"/>
                <w:shd w:val="clear" w:color="auto" w:fill="auto"/>
              </w:tcPr>
              <w:p w14:paraId="6079BA20" w14:textId="77B5C4B7"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1FD99EF7" w14:textId="77777777" w:rsidTr="00F473DB">
        <w:tc>
          <w:tcPr>
            <w:tcW w:w="1523" w:type="pct"/>
            <w:shd w:val="clear" w:color="auto" w:fill="auto"/>
          </w:tcPr>
          <w:p w14:paraId="3E6808D6" w14:textId="77777777" w:rsidR="0036059E" w:rsidRDefault="005D5BC4" w:rsidP="005D5BC4">
            <w:pPr>
              <w:keepNext/>
              <w:keepLines/>
              <w:jc w:val="right"/>
            </w:pPr>
            <w:r w:rsidRPr="00703676">
              <w:t xml:space="preserve">Pathology </w:t>
            </w:r>
          </w:p>
          <w:p w14:paraId="4ED740BE" w14:textId="68527539" w:rsidR="005D5BC4" w:rsidRPr="00703676" w:rsidRDefault="005D5BC4" w:rsidP="005D5BC4">
            <w:pPr>
              <w:keepNext/>
              <w:keepLines/>
              <w:jc w:val="right"/>
            </w:pPr>
            <w:r w:rsidRPr="00703676">
              <w:t>(App Derived Variable)</w:t>
            </w:r>
          </w:p>
        </w:tc>
        <w:tc>
          <w:tcPr>
            <w:tcW w:w="2995" w:type="pct"/>
            <w:shd w:val="clear" w:color="auto" w:fill="auto"/>
          </w:tcPr>
          <w:p w14:paraId="1ED724E4" w14:textId="0444DA33" w:rsidR="005D5BC4" w:rsidRPr="00703676" w:rsidRDefault="005D5BC4" w:rsidP="005D5BC4">
            <w:pPr>
              <w:keepNext/>
              <w:keepLines/>
              <w:spacing w:after="120"/>
            </w:pPr>
            <w:r w:rsidRPr="00703676">
              <w:t>Pathology diagnoses were concatenated from binary diagnostic variables from donor autopsy, as collected by the NNTC Pathology form, Supplemental Pathology form, and/or Organ Pathology form.</w:t>
            </w:r>
          </w:p>
          <w:p w14:paraId="4F67AA49" w14:textId="41B2A847" w:rsidR="009138A0" w:rsidRPr="00F473DB" w:rsidRDefault="009138A0" w:rsidP="009138A0">
            <w:pPr>
              <w:pStyle w:val="ListParagraph"/>
              <w:numPr>
                <w:ilvl w:val="0"/>
                <w:numId w:val="32"/>
              </w:numPr>
              <w:rPr>
                <w:rFonts w:ascii="Calibri" w:eastAsia="Times New Roman" w:hAnsi="Calibri" w:cs="Calibri"/>
                <w:color w:val="000000"/>
              </w:rPr>
            </w:pPr>
            <w:r w:rsidRPr="00703676">
              <w:rPr>
                <w:rFonts w:ascii="Calibri" w:eastAsia="Times New Roman" w:hAnsi="Calibri" w:cs="Calibri"/>
                <w:i/>
                <w:iCs/>
                <w:color w:val="000000"/>
              </w:rPr>
              <w:t xml:space="preserve">In addition to the specific </w:t>
            </w:r>
            <w:r>
              <w:rPr>
                <w:rFonts w:ascii="Calibri" w:eastAsia="Times New Roman" w:hAnsi="Calibri" w:cs="Calibri"/>
                <w:i/>
                <w:iCs/>
                <w:color w:val="000000"/>
              </w:rPr>
              <w:t>pathologies</w:t>
            </w:r>
            <w:r w:rsidRPr="00703676">
              <w:rPr>
                <w:rFonts w:ascii="Calibri" w:eastAsia="Times New Roman" w:hAnsi="Calibri" w:cs="Calibri"/>
                <w:i/>
                <w:iCs/>
                <w:color w:val="000000"/>
              </w:rPr>
              <w:t xml:space="preserve"> included in the dropdown list</w:t>
            </w:r>
            <w:r>
              <w:rPr>
                <w:rFonts w:ascii="Calibri" w:eastAsia="Times New Roman" w:hAnsi="Calibri" w:cs="Calibri"/>
                <w:i/>
                <w:iCs/>
                <w:color w:val="000000"/>
              </w:rPr>
              <w:t xml:space="preserve"> </w:t>
            </w:r>
            <w:r w:rsidRPr="00E93F68">
              <w:rPr>
                <w:rFonts w:ascii="Calibri" w:eastAsia="Times New Roman" w:hAnsi="Calibri" w:cs="Calibri"/>
                <w:i/>
                <w:iCs/>
                <w:color w:val="000000"/>
              </w:rPr>
              <w:t>(</w:t>
            </w:r>
            <w:hyperlink w:anchor="pathologies" w:history="1">
              <w:r w:rsidRPr="00E93F68">
                <w:rPr>
                  <w:rStyle w:val="Hyperlink"/>
                  <w:rFonts w:ascii="Calibri" w:eastAsia="Times New Roman" w:hAnsi="Calibri" w:cs="Calibri"/>
                  <w:i/>
                  <w:iCs/>
                </w:rPr>
                <w:t>Appendix C</w:t>
              </w:r>
            </w:hyperlink>
            <w:r w:rsidRPr="00E93F68">
              <w:rPr>
                <w:rFonts w:ascii="Calibri" w:eastAsia="Times New Roman" w:hAnsi="Calibri" w:cs="Calibri"/>
                <w:i/>
                <w:iCs/>
                <w:color w:val="000000"/>
              </w:rPr>
              <w:t>).</w:t>
            </w:r>
          </w:p>
          <w:p w14:paraId="1D49DCED" w14:textId="463AEF41" w:rsidR="005D5BC4" w:rsidRPr="00703676" w:rsidRDefault="005D5BC4" w:rsidP="009138A0">
            <w:pPr>
              <w:pStyle w:val="ListParagraph"/>
              <w:numPr>
                <w:ilvl w:val="0"/>
                <w:numId w:val="32"/>
              </w:numPr>
              <w:rPr>
                <w:rFonts w:ascii="Calibri" w:eastAsia="Times New Roman" w:hAnsi="Calibri" w:cs="Calibri"/>
                <w:color w:val="000000"/>
              </w:rPr>
            </w:pPr>
            <w:r w:rsidRPr="00D96969">
              <w:rPr>
                <w:rFonts w:ascii="Calibri" w:eastAsia="Times New Roman" w:hAnsi="Calibri" w:cs="Calibri"/>
                <w:b/>
                <w:bCs/>
                <w:color w:val="000000"/>
              </w:rPr>
              <w:t>None</w:t>
            </w:r>
            <w:r w:rsidRPr="00703676">
              <w:rPr>
                <w:rFonts w:ascii="Calibri" w:eastAsia="Times New Roman" w:hAnsi="Calibri" w:cs="Calibri"/>
                <w:color w:val="000000"/>
              </w:rPr>
              <w:t xml:space="preserve"> – </w:t>
            </w:r>
            <w:r w:rsidRPr="00703676">
              <w:t xml:space="preserve">Indicates donors who </w:t>
            </w:r>
            <w:r w:rsidRPr="00F473DB">
              <w:rPr>
                <w:u w:val="single"/>
              </w:rPr>
              <w:t>do</w:t>
            </w:r>
            <w:r w:rsidRPr="00F473DB">
              <w:rPr>
                <w:rFonts w:ascii="Calibri" w:eastAsia="Times New Roman" w:hAnsi="Calibri" w:cs="Calibri"/>
                <w:color w:val="000000"/>
                <w:u w:val="single"/>
              </w:rPr>
              <w:t xml:space="preserve"> not</w:t>
            </w:r>
            <w:r w:rsidRPr="00703676">
              <w:rPr>
                <w:rFonts w:ascii="Calibri" w:eastAsia="Times New Roman" w:hAnsi="Calibri" w:cs="Calibri"/>
                <w:color w:val="000000"/>
              </w:rPr>
              <w:t xml:space="preserve"> meet criteria for any diagnoses listed.</w:t>
            </w:r>
          </w:p>
          <w:p w14:paraId="32DB9CC1" w14:textId="1342D7EF" w:rsidR="005D5BC4" w:rsidRPr="00F473DB" w:rsidRDefault="005D5BC4" w:rsidP="009138A0">
            <w:pPr>
              <w:pStyle w:val="ListParagraph"/>
              <w:numPr>
                <w:ilvl w:val="0"/>
                <w:numId w:val="32"/>
              </w:numPr>
              <w:rPr>
                <w:rFonts w:ascii="Calibri" w:eastAsia="Times New Roman" w:hAnsi="Calibri" w:cs="Calibri"/>
                <w:color w:val="000000"/>
              </w:rPr>
            </w:pPr>
            <w:r w:rsidRPr="00D96969">
              <w:rPr>
                <w:rFonts w:ascii="Calibri" w:eastAsia="Times New Roman" w:hAnsi="Calibri" w:cs="Calibri"/>
                <w:b/>
                <w:bCs/>
                <w:color w:val="000000"/>
              </w:rPr>
              <w:t>Not Available</w:t>
            </w:r>
            <w:r w:rsidRPr="00703676">
              <w:rPr>
                <w:rFonts w:ascii="Calibri" w:eastAsia="Times New Roman" w:hAnsi="Calibri" w:cs="Calibri"/>
                <w:color w:val="000000"/>
              </w:rPr>
              <w:t xml:space="preserve"> – </w:t>
            </w:r>
            <w:r w:rsidRPr="00703676">
              <w:t xml:space="preserve">Indicates donors who </w:t>
            </w:r>
            <w:r w:rsidRPr="00703676">
              <w:rPr>
                <w:u w:val="single"/>
              </w:rPr>
              <w:t>do</w:t>
            </w:r>
            <w:r w:rsidRPr="00703676">
              <w:rPr>
                <w:rFonts w:ascii="Calibri" w:eastAsia="Times New Roman" w:hAnsi="Calibri" w:cs="Calibri"/>
                <w:color w:val="000000"/>
                <w:u w:val="single"/>
              </w:rPr>
              <w:t xml:space="preserve"> not</w:t>
            </w:r>
            <w:r w:rsidRPr="00703676">
              <w:rPr>
                <w:rFonts w:ascii="Calibri" w:eastAsia="Times New Roman" w:hAnsi="Calibri" w:cs="Calibri"/>
                <w:color w:val="000000"/>
              </w:rPr>
              <w:t xml:space="preserve"> have any pathology data available.</w:t>
            </w:r>
          </w:p>
        </w:tc>
        <w:sdt>
          <w:sdtPr>
            <w:id w:val="647088859"/>
            <w14:checkbox>
              <w14:checked w14:val="0"/>
              <w14:checkedState w14:val="2612" w14:font="MS Gothic"/>
              <w14:uncheckedState w14:val="2610" w14:font="MS Gothic"/>
            </w14:checkbox>
          </w:sdtPr>
          <w:sdtEndPr/>
          <w:sdtContent>
            <w:tc>
              <w:tcPr>
                <w:tcW w:w="482" w:type="pct"/>
                <w:shd w:val="clear" w:color="auto" w:fill="auto"/>
              </w:tcPr>
              <w:p w14:paraId="2E1968E3" w14:textId="561DF9FE"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6D4A5C7D" w14:textId="77777777" w:rsidTr="00F473DB">
        <w:tc>
          <w:tcPr>
            <w:tcW w:w="1523" w:type="pct"/>
            <w:shd w:val="clear" w:color="auto" w:fill="auto"/>
          </w:tcPr>
          <w:p w14:paraId="6CE0F64C" w14:textId="77777777" w:rsidR="0036059E" w:rsidRDefault="005D5BC4" w:rsidP="005D5BC4">
            <w:pPr>
              <w:keepNext/>
              <w:keepLines/>
              <w:jc w:val="right"/>
            </w:pPr>
            <w:r w:rsidRPr="00703676">
              <w:t xml:space="preserve">Substance Abuse History </w:t>
            </w:r>
          </w:p>
          <w:p w14:paraId="6A1EE416" w14:textId="3827E09F" w:rsidR="005D5BC4" w:rsidRPr="00703676" w:rsidRDefault="005D5BC4" w:rsidP="005D5BC4">
            <w:pPr>
              <w:keepNext/>
              <w:keepLines/>
              <w:jc w:val="right"/>
            </w:pPr>
            <w:r w:rsidRPr="00703676">
              <w:t>(App derived variable)</w:t>
            </w:r>
          </w:p>
        </w:tc>
        <w:tc>
          <w:tcPr>
            <w:tcW w:w="2995" w:type="pct"/>
            <w:shd w:val="clear" w:color="auto" w:fill="auto"/>
          </w:tcPr>
          <w:p w14:paraId="28AE748B" w14:textId="77777777" w:rsidR="005D5BC4" w:rsidRPr="00703676" w:rsidRDefault="005D5BC4" w:rsidP="005D5BC4">
            <w:pPr>
              <w:keepNext/>
              <w:keepLines/>
              <w:spacing w:after="120"/>
            </w:pPr>
            <w:r w:rsidRPr="00703676">
              <w:t>Substance abuse was calculated by looking neuropsychiatric diagnoses, legal medication use, and urine toxicology results at any timepoint.</w:t>
            </w:r>
          </w:p>
          <w:p w14:paraId="6CBC420E" w14:textId="77777777" w:rsidR="005D5BC4" w:rsidRPr="00703676" w:rsidRDefault="005D5BC4" w:rsidP="005D5BC4">
            <w:pPr>
              <w:pStyle w:val="ListParagraph"/>
              <w:numPr>
                <w:ilvl w:val="0"/>
                <w:numId w:val="26"/>
              </w:numPr>
              <w:spacing w:after="160" w:line="259" w:lineRule="auto"/>
            </w:pPr>
            <w:r w:rsidRPr="00D96969">
              <w:rPr>
                <w:b/>
                <w:bCs/>
              </w:rPr>
              <w:t>Substance Abuse History Present</w:t>
            </w:r>
            <w:r w:rsidRPr="00703676">
              <w:t xml:space="preserve"> - Indicates that a donor has been given a substance abuse diagnosis or positive urine toxicology result without a prescription at any timepoint. </w:t>
            </w:r>
          </w:p>
          <w:p w14:paraId="0D3EFE89" w14:textId="77777777" w:rsidR="005D5BC4" w:rsidRPr="00703676" w:rsidRDefault="005D5BC4" w:rsidP="005D5BC4">
            <w:pPr>
              <w:pStyle w:val="ListParagraph"/>
              <w:numPr>
                <w:ilvl w:val="0"/>
                <w:numId w:val="26"/>
              </w:numPr>
              <w:spacing w:after="160" w:line="259" w:lineRule="auto"/>
            </w:pPr>
            <w:r w:rsidRPr="00D96969">
              <w:rPr>
                <w:b/>
                <w:bCs/>
              </w:rPr>
              <w:t>History of Controlled Substance Use</w:t>
            </w:r>
            <w:r w:rsidRPr="00703676">
              <w:t xml:space="preserve"> - Indicates a participant has used controlled substances as captured in concomitant medications and positive urine toxicology results with a prescription at any timepoint. </w:t>
            </w:r>
          </w:p>
          <w:p w14:paraId="779C66D1" w14:textId="77777777" w:rsidR="005D5BC4" w:rsidRPr="00703676" w:rsidRDefault="005D5BC4" w:rsidP="005D5BC4">
            <w:pPr>
              <w:pStyle w:val="ListParagraph"/>
              <w:numPr>
                <w:ilvl w:val="0"/>
                <w:numId w:val="26"/>
              </w:numPr>
              <w:spacing w:after="160" w:line="259" w:lineRule="auto"/>
            </w:pPr>
            <w:r w:rsidRPr="00D96969">
              <w:rPr>
                <w:b/>
                <w:bCs/>
              </w:rPr>
              <w:t>Substance Abuse History Absent</w:t>
            </w:r>
            <w:r w:rsidRPr="00703676">
              <w:t xml:space="preserve"> - Indicates a donor has not received a diagnosis of substance abuse, does not have any concomitant medications which are controlled substances, and has not had any positive urine toxicology results.</w:t>
            </w:r>
          </w:p>
          <w:p w14:paraId="3E21006D" w14:textId="4FD06157" w:rsidR="005D5BC4" w:rsidRPr="00703676" w:rsidRDefault="00BD4FE8" w:rsidP="00F473DB">
            <w:pPr>
              <w:pStyle w:val="ListParagraph"/>
              <w:numPr>
                <w:ilvl w:val="0"/>
                <w:numId w:val="26"/>
              </w:numPr>
              <w:spacing w:after="160" w:line="259" w:lineRule="auto"/>
            </w:pPr>
            <w:r w:rsidRPr="00D96969">
              <w:rPr>
                <w:b/>
                <w:bCs/>
              </w:rPr>
              <w:t>Not Available</w:t>
            </w:r>
            <w:r w:rsidRPr="00703676">
              <w:t xml:space="preserve"> - </w:t>
            </w:r>
            <w:r w:rsidRPr="00703676">
              <w:rPr>
                <w:rFonts w:ascii="Calibri" w:eastAsia="Times New Roman" w:hAnsi="Calibri" w:cs="Calibri"/>
                <w:color w:val="000000"/>
              </w:rPr>
              <w:t>Donor does not have any Concomitant Medications, Urine Toxicology, or CIDI/PRISM diagnoses</w:t>
            </w:r>
            <w:r>
              <w:rPr>
                <w:rFonts w:ascii="Calibri" w:eastAsia="Times New Roman" w:hAnsi="Calibri" w:cs="Calibri"/>
                <w:color w:val="000000"/>
              </w:rPr>
              <w:t xml:space="preserve"> data available</w:t>
            </w:r>
            <w:r w:rsidRPr="00703676">
              <w:rPr>
                <w:rFonts w:ascii="Calibri" w:eastAsia="Times New Roman" w:hAnsi="Calibri" w:cs="Calibri"/>
                <w:color w:val="000000"/>
              </w:rPr>
              <w:t>.</w:t>
            </w:r>
          </w:p>
        </w:tc>
        <w:sdt>
          <w:sdtPr>
            <w:id w:val="-1374148593"/>
            <w14:checkbox>
              <w14:checked w14:val="0"/>
              <w14:checkedState w14:val="2612" w14:font="MS Gothic"/>
              <w14:uncheckedState w14:val="2610" w14:font="MS Gothic"/>
            </w14:checkbox>
          </w:sdtPr>
          <w:sdtEndPr/>
          <w:sdtContent>
            <w:tc>
              <w:tcPr>
                <w:tcW w:w="482" w:type="pct"/>
                <w:shd w:val="clear" w:color="auto" w:fill="auto"/>
              </w:tcPr>
              <w:p w14:paraId="131A26AC" w14:textId="12EABAD8"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3375101A" w14:textId="77777777" w:rsidTr="00F473DB">
        <w:tc>
          <w:tcPr>
            <w:tcW w:w="1523" w:type="pct"/>
            <w:shd w:val="clear" w:color="auto" w:fill="auto"/>
          </w:tcPr>
          <w:p w14:paraId="356E406B" w14:textId="77777777" w:rsidR="0036059E" w:rsidRDefault="005D5BC4" w:rsidP="005D5BC4">
            <w:pPr>
              <w:keepNext/>
              <w:keepLines/>
              <w:jc w:val="right"/>
            </w:pPr>
            <w:r w:rsidRPr="00703676">
              <w:t>Neuropsychiatric Diagnoses</w:t>
            </w:r>
          </w:p>
          <w:p w14:paraId="5ED38BA4" w14:textId="29EE48DE" w:rsidR="005D5BC4" w:rsidRPr="00703676" w:rsidRDefault="005D5BC4" w:rsidP="005D5BC4">
            <w:pPr>
              <w:keepNext/>
              <w:keepLines/>
              <w:jc w:val="right"/>
            </w:pPr>
            <w:r w:rsidRPr="00703676">
              <w:t>(App Derived Variable)</w:t>
            </w:r>
          </w:p>
        </w:tc>
        <w:tc>
          <w:tcPr>
            <w:tcW w:w="2995" w:type="pct"/>
            <w:shd w:val="clear" w:color="auto" w:fill="auto"/>
          </w:tcPr>
          <w:p w14:paraId="5B74C48D" w14:textId="77777777" w:rsidR="005D5BC4" w:rsidRPr="00703676" w:rsidRDefault="005D5BC4" w:rsidP="005D5BC4">
            <w:pPr>
              <w:keepNext/>
              <w:keepLines/>
              <w:spacing w:after="120"/>
              <w:rPr>
                <w:rFonts w:ascii="Calibri" w:eastAsia="Times New Roman" w:hAnsi="Calibri" w:cs="Calibri"/>
                <w:color w:val="000000"/>
              </w:rPr>
            </w:pPr>
            <w:r w:rsidRPr="00703676">
              <w:rPr>
                <w:rFonts w:ascii="Calibri" w:eastAsia="Times New Roman" w:hAnsi="Calibri" w:cs="Calibri"/>
                <w:color w:val="000000"/>
              </w:rPr>
              <w:t>Neuropsychiatric Diagnoses were concatenated from diagnoses given using the CIDI and PRISM assessments.</w:t>
            </w:r>
          </w:p>
          <w:p w14:paraId="3157A079" w14:textId="5464E3B7" w:rsidR="005D5BC4" w:rsidRPr="00703676" w:rsidRDefault="005D5BC4" w:rsidP="005D5BC4">
            <w:pPr>
              <w:pStyle w:val="ListParagraph"/>
              <w:numPr>
                <w:ilvl w:val="0"/>
                <w:numId w:val="26"/>
              </w:numPr>
              <w:rPr>
                <w:rFonts w:ascii="Calibri" w:eastAsia="Times New Roman" w:hAnsi="Calibri" w:cs="Calibri"/>
                <w:color w:val="000000"/>
              </w:rPr>
            </w:pPr>
            <w:r w:rsidRPr="00703676">
              <w:rPr>
                <w:rFonts w:ascii="Calibri" w:eastAsia="Times New Roman" w:hAnsi="Calibri" w:cs="Calibri"/>
                <w:i/>
                <w:iCs/>
                <w:color w:val="000000"/>
              </w:rPr>
              <w:lastRenderedPageBreak/>
              <w:t>In addition to the specific diagnoses included in the dropdown list</w:t>
            </w:r>
            <w:r w:rsidR="00A9606A">
              <w:rPr>
                <w:rFonts w:ascii="Calibri" w:eastAsia="Times New Roman" w:hAnsi="Calibri" w:cs="Calibri"/>
                <w:i/>
                <w:iCs/>
                <w:color w:val="000000"/>
              </w:rPr>
              <w:t xml:space="preserve"> (see </w:t>
            </w:r>
            <w:hyperlink w:anchor="neuropsychiatric" w:history="1">
              <w:r w:rsidR="00A9606A" w:rsidRPr="00A9606A">
                <w:rPr>
                  <w:rStyle w:val="Hyperlink"/>
                  <w:rFonts w:ascii="Calibri" w:eastAsia="Times New Roman" w:hAnsi="Calibri" w:cs="Calibri"/>
                  <w:i/>
                  <w:iCs/>
                </w:rPr>
                <w:t>Appendix D</w:t>
              </w:r>
            </w:hyperlink>
            <w:r w:rsidR="00A9606A">
              <w:rPr>
                <w:rFonts w:ascii="Calibri" w:eastAsia="Times New Roman" w:hAnsi="Calibri" w:cs="Calibri"/>
                <w:i/>
                <w:iCs/>
                <w:color w:val="000000"/>
              </w:rPr>
              <w:t>)</w:t>
            </w:r>
            <w:r w:rsidRPr="00703676">
              <w:rPr>
                <w:rFonts w:ascii="Calibri" w:eastAsia="Times New Roman" w:hAnsi="Calibri" w:cs="Calibri"/>
                <w:i/>
                <w:iCs/>
                <w:color w:val="000000"/>
              </w:rPr>
              <w:t>.</w:t>
            </w:r>
          </w:p>
          <w:p w14:paraId="79FD6806" w14:textId="10B81D07" w:rsidR="005D5BC4" w:rsidRPr="00703676" w:rsidRDefault="005D5BC4" w:rsidP="005D5BC4">
            <w:pPr>
              <w:pStyle w:val="ListParagraph"/>
              <w:numPr>
                <w:ilvl w:val="0"/>
                <w:numId w:val="26"/>
              </w:numPr>
              <w:rPr>
                <w:rFonts w:ascii="Calibri" w:eastAsia="Times New Roman" w:hAnsi="Calibri" w:cs="Calibri"/>
                <w:color w:val="000000"/>
              </w:rPr>
            </w:pPr>
            <w:r w:rsidRPr="00D96969">
              <w:rPr>
                <w:rFonts w:ascii="Calibri" w:eastAsia="Times New Roman" w:hAnsi="Calibri" w:cs="Calibri"/>
                <w:b/>
                <w:bCs/>
                <w:color w:val="000000"/>
              </w:rPr>
              <w:t>None</w:t>
            </w:r>
            <w:r w:rsidRPr="00703676">
              <w:rPr>
                <w:rFonts w:ascii="Calibri" w:eastAsia="Times New Roman" w:hAnsi="Calibri" w:cs="Calibri"/>
                <w:color w:val="000000"/>
              </w:rPr>
              <w:t xml:space="preserve"> – Indicates donors who </w:t>
            </w:r>
            <w:r w:rsidRPr="00703676">
              <w:rPr>
                <w:rFonts w:ascii="Calibri" w:eastAsia="Times New Roman" w:hAnsi="Calibri" w:cs="Calibri"/>
                <w:color w:val="000000"/>
                <w:u w:val="single"/>
              </w:rPr>
              <w:t>do not</w:t>
            </w:r>
            <w:r w:rsidRPr="00703676">
              <w:rPr>
                <w:rFonts w:ascii="Calibri" w:eastAsia="Times New Roman" w:hAnsi="Calibri" w:cs="Calibri"/>
                <w:color w:val="000000"/>
              </w:rPr>
              <w:t xml:space="preserve"> meet criteria for any diagnoses listed.</w:t>
            </w:r>
          </w:p>
          <w:p w14:paraId="74A0EF1D" w14:textId="1414987A" w:rsidR="005D5BC4" w:rsidRPr="00F473DB" w:rsidRDefault="00BD4FE8" w:rsidP="00F473DB">
            <w:pPr>
              <w:pStyle w:val="ListParagraph"/>
              <w:numPr>
                <w:ilvl w:val="0"/>
                <w:numId w:val="26"/>
              </w:numPr>
              <w:rPr>
                <w:rFonts w:ascii="Calibri" w:eastAsia="Times New Roman" w:hAnsi="Calibri" w:cs="Calibri"/>
                <w:color w:val="000000"/>
              </w:rPr>
            </w:pPr>
            <w:r w:rsidRPr="00D96969">
              <w:rPr>
                <w:rFonts w:ascii="Calibri" w:eastAsia="Times New Roman" w:hAnsi="Calibri" w:cs="Calibri"/>
                <w:b/>
                <w:bCs/>
                <w:color w:val="000000"/>
              </w:rPr>
              <w:t>Not Available</w:t>
            </w:r>
            <w:r w:rsidRPr="00703676">
              <w:rPr>
                <w:rFonts w:ascii="Calibri" w:eastAsia="Times New Roman" w:hAnsi="Calibri" w:cs="Calibri"/>
                <w:color w:val="000000"/>
              </w:rPr>
              <w:t xml:space="preserve"> – Indicates donors who </w:t>
            </w:r>
            <w:r w:rsidRPr="00703676">
              <w:rPr>
                <w:rFonts w:ascii="Calibri" w:eastAsia="Times New Roman" w:hAnsi="Calibri" w:cs="Calibri"/>
                <w:color w:val="000000"/>
                <w:u w:val="single"/>
              </w:rPr>
              <w:t>do not</w:t>
            </w:r>
            <w:r w:rsidRPr="00703676">
              <w:rPr>
                <w:rFonts w:ascii="Calibri" w:eastAsia="Times New Roman" w:hAnsi="Calibri" w:cs="Calibri"/>
                <w:color w:val="000000"/>
              </w:rPr>
              <w:t xml:space="preserve"> have any Neuropsychiatric Diagnoses</w:t>
            </w:r>
            <w:r>
              <w:rPr>
                <w:rFonts w:ascii="Calibri" w:eastAsia="Times New Roman" w:hAnsi="Calibri" w:cs="Calibri"/>
                <w:color w:val="000000"/>
              </w:rPr>
              <w:t xml:space="preserve"> data available</w:t>
            </w:r>
            <w:r w:rsidRPr="00703676">
              <w:rPr>
                <w:rFonts w:ascii="Calibri" w:eastAsia="Times New Roman" w:hAnsi="Calibri" w:cs="Calibri"/>
                <w:color w:val="000000"/>
              </w:rPr>
              <w:t>.</w:t>
            </w:r>
          </w:p>
        </w:tc>
        <w:sdt>
          <w:sdtPr>
            <w:id w:val="-1541655395"/>
            <w14:checkbox>
              <w14:checked w14:val="0"/>
              <w14:checkedState w14:val="2612" w14:font="MS Gothic"/>
              <w14:uncheckedState w14:val="2610" w14:font="MS Gothic"/>
            </w14:checkbox>
          </w:sdtPr>
          <w:sdtEndPr/>
          <w:sdtContent>
            <w:tc>
              <w:tcPr>
                <w:tcW w:w="482" w:type="pct"/>
                <w:shd w:val="clear" w:color="auto" w:fill="auto"/>
              </w:tcPr>
              <w:p w14:paraId="5D0211E3" w14:textId="4762366B" w:rsidR="005D5BC4" w:rsidRPr="00703676" w:rsidRDefault="005D5BC4" w:rsidP="005D5BC4">
                <w:pPr>
                  <w:keepNext/>
                  <w:keepLines/>
                  <w:jc w:val="center"/>
                </w:pPr>
                <w:r w:rsidRPr="00703676">
                  <w:rPr>
                    <w:rFonts w:ascii="MS Gothic" w:eastAsia="MS Gothic" w:hAnsi="MS Gothic" w:hint="eastAsia"/>
                  </w:rPr>
                  <w:t>☐</w:t>
                </w:r>
              </w:p>
            </w:tc>
          </w:sdtContent>
        </w:sdt>
      </w:tr>
      <w:tr w:rsidR="003B24B7" w:rsidRPr="00703676" w14:paraId="687E2890" w14:textId="77777777" w:rsidTr="00D96969">
        <w:tc>
          <w:tcPr>
            <w:tcW w:w="1523" w:type="pct"/>
            <w:shd w:val="clear" w:color="auto" w:fill="auto"/>
          </w:tcPr>
          <w:p w14:paraId="488D4F4F" w14:textId="77777777" w:rsidR="003B24B7" w:rsidRDefault="003B24B7" w:rsidP="003B24B7">
            <w:pPr>
              <w:keepNext/>
              <w:keepLines/>
              <w:jc w:val="right"/>
            </w:pPr>
            <w:r w:rsidRPr="00F473DB">
              <w:t xml:space="preserve">Viral Suppression </w:t>
            </w:r>
          </w:p>
          <w:p w14:paraId="606C95BE" w14:textId="4499CA83" w:rsidR="003B24B7" w:rsidRPr="00703676" w:rsidRDefault="003B24B7" w:rsidP="003B24B7">
            <w:pPr>
              <w:keepNext/>
              <w:keepLines/>
              <w:jc w:val="right"/>
            </w:pPr>
            <w:r w:rsidRPr="00F473DB">
              <w:t>(App Derived Variable)</w:t>
            </w:r>
          </w:p>
        </w:tc>
        <w:tc>
          <w:tcPr>
            <w:tcW w:w="2995" w:type="pct"/>
            <w:shd w:val="clear" w:color="auto" w:fill="auto"/>
          </w:tcPr>
          <w:p w14:paraId="607D81D3" w14:textId="77777777" w:rsidR="003B24B7" w:rsidRPr="00703676" w:rsidRDefault="003B24B7" w:rsidP="003B24B7">
            <w:pPr>
              <w:keepNext/>
              <w:keepLines/>
              <w:spacing w:after="120"/>
            </w:pPr>
            <w:r w:rsidRPr="00703676">
              <w:t>The NNTC defines two different criteria to identify virally suppressed cases</w:t>
            </w:r>
            <w:r>
              <w:t>:</w:t>
            </w:r>
          </w:p>
          <w:p w14:paraId="49EA7543" w14:textId="77777777" w:rsidR="003B24B7" w:rsidRPr="00703676" w:rsidRDefault="003B24B7" w:rsidP="003B24B7">
            <w:pPr>
              <w:spacing w:line="259" w:lineRule="auto"/>
            </w:pPr>
            <w:r w:rsidRPr="00F473DB">
              <w:rPr>
                <w:u w:val="single"/>
              </w:rPr>
              <w:t>Criterion 1</w:t>
            </w:r>
            <w:r w:rsidRPr="00703676">
              <w:t>. The subjects have been followed for at least 5 years before death. There must be at least 1 undetectable viral load within 1 year of death, or 2 undetectable viral loads within 2 years of death. Over the 5-year period before death, there must be at least 4 undetectable viral loads. Note that “blips” of detectable virus are allowed, however these must be &lt;1000 copies/mL during this 5-year period.</w:t>
            </w:r>
          </w:p>
          <w:p w14:paraId="42A15D9C" w14:textId="77777777" w:rsidR="003B24B7" w:rsidRPr="00703676" w:rsidRDefault="003B24B7" w:rsidP="003B24B7">
            <w:pPr>
              <w:spacing w:line="259" w:lineRule="auto"/>
            </w:pPr>
          </w:p>
          <w:p w14:paraId="43911472" w14:textId="77777777" w:rsidR="003B24B7" w:rsidRPr="00703676" w:rsidRDefault="003B24B7" w:rsidP="003B24B7">
            <w:pPr>
              <w:keepNext/>
              <w:keepLines/>
              <w:spacing w:after="120"/>
            </w:pPr>
            <w:r w:rsidRPr="00F473DB">
              <w:rPr>
                <w:u w:val="single"/>
              </w:rPr>
              <w:t>Criterion 2</w:t>
            </w:r>
            <w:r w:rsidRPr="00703676">
              <w:t>. The subjects have been followed for at least 2 years before death.  There must be at least 1 undetectable viral load within 6 months of death. Note that “blips” of detectable virus</w:t>
            </w:r>
            <w:r>
              <w:t>.</w:t>
            </w:r>
            <w:r w:rsidRPr="00703676">
              <w:t xml:space="preserve"> are allowed, however these must be &lt;1000 copies/mL during this 2-year period.</w:t>
            </w:r>
          </w:p>
          <w:p w14:paraId="2FCA2D09" w14:textId="77777777" w:rsidR="003B24B7" w:rsidRPr="00703676" w:rsidRDefault="003B24B7" w:rsidP="003B24B7">
            <w:pPr>
              <w:keepNext/>
              <w:keepLines/>
              <w:spacing w:after="120"/>
              <w:rPr>
                <w:rFonts w:ascii="Calibri" w:eastAsia="Times New Roman" w:hAnsi="Calibri" w:cs="Calibri"/>
                <w:color w:val="000000"/>
              </w:rPr>
            </w:pPr>
            <w:r w:rsidRPr="00703676">
              <w:rPr>
                <w:rFonts w:ascii="Calibri" w:eastAsia="Times New Roman" w:hAnsi="Calibri" w:cs="Calibri"/>
                <w:color w:val="000000"/>
              </w:rPr>
              <w:t>The dropdown options for this field are as follows:</w:t>
            </w:r>
          </w:p>
          <w:p w14:paraId="7A2E8104" w14:textId="77777777" w:rsidR="003B24B7" w:rsidRPr="00703676" w:rsidRDefault="003B24B7" w:rsidP="003B24B7">
            <w:pPr>
              <w:pStyle w:val="ListParagraph"/>
              <w:keepNext/>
              <w:keepLines/>
              <w:numPr>
                <w:ilvl w:val="0"/>
                <w:numId w:val="34"/>
              </w:numPr>
              <w:spacing w:after="120"/>
              <w:rPr>
                <w:rFonts w:ascii="Calibri" w:eastAsia="Times New Roman" w:hAnsi="Calibri" w:cs="Calibri"/>
                <w:color w:val="000000"/>
              </w:rPr>
            </w:pPr>
            <w:r w:rsidRPr="00D96969">
              <w:rPr>
                <w:rFonts w:ascii="Calibri" w:eastAsia="Times New Roman" w:hAnsi="Calibri" w:cs="Calibri"/>
                <w:b/>
                <w:bCs/>
                <w:color w:val="000000"/>
              </w:rPr>
              <w:t>Meets Criterion 1</w:t>
            </w:r>
            <w:r w:rsidRPr="00F473DB">
              <w:rPr>
                <w:rFonts w:ascii="Calibri" w:eastAsia="Times New Roman" w:hAnsi="Calibri" w:cs="Calibri"/>
                <w:color w:val="000000"/>
              </w:rPr>
              <w:t xml:space="preserve"> </w:t>
            </w:r>
            <w:r w:rsidRPr="00703676">
              <w:rPr>
                <w:rFonts w:ascii="Calibri" w:eastAsia="Times New Roman" w:hAnsi="Calibri" w:cs="Calibri"/>
                <w:color w:val="000000"/>
              </w:rPr>
              <w:t>– Indicates donors who meet viral suppression criterion 1.</w:t>
            </w:r>
          </w:p>
          <w:p w14:paraId="651872FB" w14:textId="77777777" w:rsidR="003B24B7" w:rsidRPr="00703676" w:rsidRDefault="003B24B7" w:rsidP="003B24B7">
            <w:pPr>
              <w:pStyle w:val="ListParagraph"/>
              <w:keepNext/>
              <w:keepLines/>
              <w:numPr>
                <w:ilvl w:val="0"/>
                <w:numId w:val="34"/>
              </w:numPr>
              <w:spacing w:after="120"/>
              <w:rPr>
                <w:rFonts w:ascii="Calibri" w:eastAsia="Times New Roman" w:hAnsi="Calibri" w:cs="Calibri"/>
                <w:color w:val="000000"/>
              </w:rPr>
            </w:pPr>
            <w:r w:rsidRPr="00D96969">
              <w:rPr>
                <w:rFonts w:ascii="Calibri" w:eastAsia="Times New Roman" w:hAnsi="Calibri" w:cs="Calibri"/>
                <w:b/>
                <w:bCs/>
                <w:color w:val="000000"/>
              </w:rPr>
              <w:t>Meets Criterion 2</w:t>
            </w:r>
            <w:r w:rsidRPr="00F473DB">
              <w:rPr>
                <w:rFonts w:ascii="Calibri" w:eastAsia="Times New Roman" w:hAnsi="Calibri" w:cs="Calibri"/>
                <w:color w:val="000000"/>
              </w:rPr>
              <w:t xml:space="preserve"> </w:t>
            </w:r>
            <w:r w:rsidRPr="00703676">
              <w:rPr>
                <w:rFonts w:ascii="Calibri" w:eastAsia="Times New Roman" w:hAnsi="Calibri" w:cs="Calibri"/>
                <w:color w:val="000000"/>
              </w:rPr>
              <w:t>– Indicates donors who meet viral suppression criterion 2.</w:t>
            </w:r>
          </w:p>
          <w:p w14:paraId="76000330" w14:textId="77777777" w:rsidR="003B24B7" w:rsidRPr="00703676" w:rsidRDefault="003B24B7" w:rsidP="003B24B7">
            <w:pPr>
              <w:pStyle w:val="ListParagraph"/>
              <w:keepNext/>
              <w:keepLines/>
              <w:numPr>
                <w:ilvl w:val="0"/>
                <w:numId w:val="34"/>
              </w:numPr>
              <w:spacing w:after="120"/>
              <w:rPr>
                <w:rFonts w:ascii="Calibri" w:eastAsia="Times New Roman" w:hAnsi="Calibri" w:cs="Calibri"/>
                <w:color w:val="000000"/>
              </w:rPr>
            </w:pPr>
            <w:r w:rsidRPr="00D96969">
              <w:rPr>
                <w:rFonts w:ascii="Calibri" w:eastAsia="Times New Roman" w:hAnsi="Calibri" w:cs="Calibri"/>
                <w:b/>
                <w:bCs/>
                <w:color w:val="000000"/>
              </w:rPr>
              <w:t>Does Not Meet Criteria</w:t>
            </w:r>
            <w:r w:rsidRPr="00703676">
              <w:rPr>
                <w:rFonts w:ascii="Calibri" w:eastAsia="Times New Roman" w:hAnsi="Calibri" w:cs="Calibri"/>
                <w:color w:val="000000"/>
              </w:rPr>
              <w:t xml:space="preserve"> – Indicates donors who meet neither of the viral suppression definitions.</w:t>
            </w:r>
          </w:p>
          <w:p w14:paraId="40B9767C" w14:textId="1A1BAAF3" w:rsidR="003B24B7" w:rsidRPr="00F473DB" w:rsidRDefault="003B24B7" w:rsidP="003B24B7">
            <w:pPr>
              <w:pStyle w:val="ListParagraph"/>
              <w:keepNext/>
              <w:keepLines/>
              <w:numPr>
                <w:ilvl w:val="0"/>
                <w:numId w:val="34"/>
              </w:numPr>
              <w:spacing w:after="120"/>
              <w:rPr>
                <w:rFonts w:ascii="Calibri" w:eastAsia="Times New Roman" w:hAnsi="Calibri" w:cs="Calibri"/>
                <w:color w:val="000000"/>
              </w:rPr>
            </w:pPr>
            <w:r w:rsidRPr="00D96969">
              <w:rPr>
                <w:rFonts w:ascii="Calibri" w:eastAsia="Times New Roman" w:hAnsi="Calibri" w:cs="Calibri"/>
                <w:b/>
                <w:bCs/>
                <w:color w:val="000000"/>
              </w:rPr>
              <w:t>Not Available</w:t>
            </w:r>
            <w:r w:rsidRPr="00F473DB">
              <w:rPr>
                <w:rFonts w:ascii="Calibri" w:eastAsia="Times New Roman" w:hAnsi="Calibri" w:cs="Calibri"/>
                <w:color w:val="000000"/>
              </w:rPr>
              <w:t xml:space="preserve"> </w:t>
            </w:r>
            <w:r w:rsidRPr="00703676">
              <w:rPr>
                <w:rFonts w:ascii="Calibri" w:eastAsia="Times New Roman" w:hAnsi="Calibri" w:cs="Calibri"/>
                <w:color w:val="000000"/>
              </w:rPr>
              <w:t>– Indicates donors who do not have sufficient viral load data to determine viral suppression, by either criteri</w:t>
            </w:r>
            <w:r>
              <w:rPr>
                <w:rFonts w:ascii="Calibri" w:eastAsia="Times New Roman" w:hAnsi="Calibri" w:cs="Calibri"/>
                <w:color w:val="000000"/>
              </w:rPr>
              <w:t>on</w:t>
            </w:r>
            <w:r w:rsidRPr="00703676">
              <w:rPr>
                <w:rFonts w:ascii="Calibri" w:eastAsia="Times New Roman" w:hAnsi="Calibri" w:cs="Calibri"/>
                <w:color w:val="000000"/>
              </w:rPr>
              <w:t>.</w:t>
            </w:r>
          </w:p>
        </w:tc>
        <w:sdt>
          <w:sdtPr>
            <w:id w:val="-1732219202"/>
            <w14:checkbox>
              <w14:checked w14:val="0"/>
              <w14:checkedState w14:val="2612" w14:font="MS Gothic"/>
              <w14:uncheckedState w14:val="2610" w14:font="MS Gothic"/>
            </w14:checkbox>
          </w:sdtPr>
          <w:sdtEndPr/>
          <w:sdtContent>
            <w:tc>
              <w:tcPr>
                <w:tcW w:w="482" w:type="pct"/>
                <w:shd w:val="clear" w:color="auto" w:fill="auto"/>
              </w:tcPr>
              <w:p w14:paraId="2603526F" w14:textId="6A0EBC0E" w:rsidR="003B24B7" w:rsidRPr="00703676" w:rsidRDefault="003B24B7" w:rsidP="003B24B7">
                <w:pPr>
                  <w:keepNext/>
                  <w:keepLines/>
                  <w:jc w:val="center"/>
                </w:pPr>
                <w:r w:rsidRPr="00703676">
                  <w:rPr>
                    <w:rFonts w:ascii="MS Gothic" w:eastAsia="MS Gothic" w:hAnsi="MS Gothic" w:hint="eastAsia"/>
                  </w:rPr>
                  <w:t>☐</w:t>
                </w:r>
              </w:p>
            </w:tc>
          </w:sdtContent>
        </w:sdt>
      </w:tr>
      <w:tr w:rsidR="0068060B" w:rsidRPr="00703676" w14:paraId="69A1A199" w14:textId="77777777" w:rsidTr="00F473DB">
        <w:tc>
          <w:tcPr>
            <w:tcW w:w="1523" w:type="pct"/>
            <w:shd w:val="clear" w:color="auto" w:fill="auto"/>
          </w:tcPr>
          <w:p w14:paraId="431CE917" w14:textId="524D564C" w:rsidR="0068060B" w:rsidRPr="00703676" w:rsidRDefault="0068060B" w:rsidP="0068060B">
            <w:pPr>
              <w:keepNext/>
              <w:keepLines/>
              <w:jc w:val="right"/>
            </w:pPr>
            <w:r w:rsidRPr="00703676">
              <w:t>Save and Continue</w:t>
            </w:r>
          </w:p>
        </w:tc>
        <w:tc>
          <w:tcPr>
            <w:tcW w:w="2995" w:type="pct"/>
            <w:shd w:val="clear" w:color="auto" w:fill="auto"/>
          </w:tcPr>
          <w:p w14:paraId="4726F23E" w14:textId="29398FE1" w:rsidR="0068060B" w:rsidRPr="00703676" w:rsidRDefault="0068060B" w:rsidP="0068060B">
            <w:pPr>
              <w:keepNext/>
              <w:keepLines/>
              <w:spacing w:after="120"/>
            </w:pPr>
            <w:r>
              <w:t>After</w:t>
            </w:r>
            <w:r w:rsidRPr="00703676">
              <w:t xml:space="preserve"> you have defined all desired criteria for your study group, click the </w:t>
            </w:r>
            <w:r w:rsidRPr="00F473DB">
              <w:t xml:space="preserve">Save and Continue </w:t>
            </w:r>
            <w:r w:rsidRPr="00703676">
              <w:t>button to proceed to the next step in building your application.</w:t>
            </w:r>
          </w:p>
        </w:tc>
        <w:sdt>
          <w:sdtPr>
            <w:id w:val="-1768769171"/>
            <w14:checkbox>
              <w14:checked w14:val="0"/>
              <w14:checkedState w14:val="2612" w14:font="MS Gothic"/>
              <w14:uncheckedState w14:val="2610" w14:font="MS Gothic"/>
            </w14:checkbox>
          </w:sdtPr>
          <w:sdtEndPr/>
          <w:sdtContent>
            <w:tc>
              <w:tcPr>
                <w:tcW w:w="482" w:type="pct"/>
                <w:shd w:val="clear" w:color="auto" w:fill="auto"/>
              </w:tcPr>
              <w:p w14:paraId="3C281B07" w14:textId="73B8FB26" w:rsidR="0068060B" w:rsidRPr="00703676" w:rsidRDefault="0068060B" w:rsidP="0068060B">
                <w:pPr>
                  <w:keepNext/>
                  <w:keepLines/>
                  <w:jc w:val="center"/>
                </w:pPr>
                <w:r w:rsidRPr="00703676">
                  <w:rPr>
                    <w:rFonts w:ascii="MS Gothic" w:eastAsia="MS Gothic" w:hAnsi="MS Gothic" w:hint="eastAsia"/>
                  </w:rPr>
                  <w:t>☐</w:t>
                </w:r>
              </w:p>
            </w:tc>
          </w:sdtContent>
        </w:sdt>
      </w:tr>
    </w:tbl>
    <w:p w14:paraId="7E0ACA47" w14:textId="77777777" w:rsidR="00AA7F36" w:rsidRDefault="00AA7F36" w:rsidP="00AA7F36">
      <w:pPr>
        <w:rPr>
          <w:b/>
          <w:bCs/>
        </w:rPr>
      </w:pPr>
    </w:p>
    <w:p w14:paraId="1978EF3F" w14:textId="77777777" w:rsidR="00AA7F36" w:rsidRDefault="00AA7F36" w:rsidP="00AA7F36">
      <w:pPr>
        <w:rPr>
          <w:b/>
          <w:bCs/>
        </w:rPr>
      </w:pPr>
    </w:p>
    <w:p w14:paraId="54210540" w14:textId="77777777" w:rsidR="00AA7F36" w:rsidRDefault="00AA7F36" w:rsidP="00AA7F36">
      <w:pPr>
        <w:rPr>
          <w:b/>
          <w:bCs/>
        </w:rPr>
      </w:pPr>
    </w:p>
    <w:p w14:paraId="001278B5" w14:textId="4F7EF244" w:rsidR="00AA7F36" w:rsidRPr="004E4A75" w:rsidRDefault="00AA7F36" w:rsidP="00AA7F36">
      <w:pPr>
        <w:rPr>
          <w:b/>
          <w:bCs/>
        </w:rPr>
      </w:pPr>
      <w:r w:rsidRPr="004E4A75">
        <w:rPr>
          <w:b/>
          <w:bCs/>
        </w:rPr>
        <w:lastRenderedPageBreak/>
        <w:t>Specimen Search Tab</w:t>
      </w:r>
    </w:p>
    <w:p w14:paraId="5FAD5FC4" w14:textId="77777777" w:rsidR="00AA7F36" w:rsidRDefault="00AA7F36" w:rsidP="00AA7F36"/>
    <w:p w14:paraId="193FBBE5" w14:textId="77777777" w:rsidR="00AA7F36" w:rsidRDefault="00AA7F36" w:rsidP="00AA7F36">
      <w:r>
        <w:t>The Specimen Search Tab is where you will be documenting the specimen types you are requesting as part of your NNTC application.</w:t>
      </w:r>
    </w:p>
    <w:p w14:paraId="3D181190" w14:textId="77777777" w:rsidR="00AA7F36" w:rsidRDefault="00AA7F36" w:rsidP="00AA7F36"/>
    <w:p w14:paraId="5F66A531" w14:textId="77777777" w:rsidR="00AA7F36" w:rsidRPr="004E4A75" w:rsidRDefault="00AA7F36" w:rsidP="00AA7F36">
      <w:pPr>
        <w:rPr>
          <w:i/>
          <w:iCs/>
        </w:rPr>
      </w:pPr>
      <w:r w:rsidRPr="004E4A75">
        <w:rPr>
          <w:i/>
          <w:iCs/>
          <w:u w:val="single"/>
        </w:rPr>
        <w:t xml:space="preserve">Multi-select: </w:t>
      </w:r>
      <w:r w:rsidRPr="004E4A75">
        <w:rPr>
          <w:i/>
          <w:iCs/>
        </w:rPr>
        <w:t xml:space="preserve"> In the dropdown fields in the left-hand panel, you can select multiple options by clicking on your first choice, then clicking on any additional fields you would like to select.  In addition, there are “Select All” and “Deselect All” toggles for each dropdown menu.</w:t>
      </w:r>
    </w:p>
    <w:p w14:paraId="7FDC2782" w14:textId="77777777" w:rsidR="00AA7F36" w:rsidRPr="004E4A75" w:rsidRDefault="00AA7F36" w:rsidP="00AA7F36">
      <w:pPr>
        <w:rPr>
          <w:i/>
          <w:iCs/>
        </w:rPr>
      </w:pPr>
    </w:p>
    <w:p w14:paraId="3BE496D8" w14:textId="77777777" w:rsidR="00AA7F36" w:rsidRPr="004E4A75" w:rsidRDefault="00AA7F36" w:rsidP="00AA7F36">
      <w:pPr>
        <w:rPr>
          <w:i/>
          <w:iCs/>
          <w:u w:val="single"/>
        </w:rPr>
      </w:pPr>
      <w:r w:rsidRPr="004E4A75">
        <w:rPr>
          <w:i/>
          <w:iCs/>
          <w:u w:val="single"/>
        </w:rPr>
        <w:t xml:space="preserve">Dynamic, Interactive Plot:  </w:t>
      </w:r>
    </w:p>
    <w:p w14:paraId="4B7BB69B" w14:textId="77777777" w:rsidR="00AA7F36" w:rsidRPr="004E4A75" w:rsidRDefault="00AA7F36" w:rsidP="00AA7F36">
      <w:pPr>
        <w:rPr>
          <w:i/>
          <w:iCs/>
        </w:rPr>
      </w:pPr>
      <w:r w:rsidRPr="004E4A75">
        <w:rPr>
          <w:i/>
          <w:iCs/>
        </w:rPr>
        <w:t>Please note that as you refine your specimen criteria, you will see that the plot on this tab of the query tool dynamically updates to provide real-time feedback indicating specimen availability, according to NNTC inventory data.</w:t>
      </w:r>
    </w:p>
    <w:p w14:paraId="641945DA" w14:textId="77777777" w:rsidR="00AA7F36" w:rsidRPr="004E4A75" w:rsidRDefault="00AA7F36" w:rsidP="00AA7F36">
      <w:pPr>
        <w:rPr>
          <w:i/>
          <w:iCs/>
        </w:rPr>
      </w:pPr>
    </w:p>
    <w:p w14:paraId="5BA03BCC" w14:textId="11D34D55" w:rsidR="00AA7F36" w:rsidRPr="00AA7F36" w:rsidRDefault="00AA7F36">
      <w:pPr>
        <w:rPr>
          <w:i/>
          <w:iCs/>
        </w:rPr>
      </w:pPr>
      <w:r w:rsidRPr="004E4A75">
        <w:rPr>
          <w:i/>
          <w:iCs/>
        </w:rPr>
        <w:t>You can toggle settings in the left-hand panel under “Plot Display Options” to display either “Preparation” or “Status” along the X-axis.</w:t>
      </w:r>
    </w:p>
    <w:tbl>
      <w:tblPr>
        <w:tblStyle w:val="TableGrid"/>
        <w:tblpPr w:leftFromText="180" w:rightFromText="180" w:vertAnchor="text" w:tblpY="1"/>
        <w:tblOverlap w:val="never"/>
        <w:tblW w:w="5365" w:type="pct"/>
        <w:tblCellMar>
          <w:top w:w="115" w:type="dxa"/>
          <w:bottom w:w="115" w:type="dxa"/>
        </w:tblCellMar>
        <w:tblLook w:val="04A0" w:firstRow="1" w:lastRow="0" w:firstColumn="1" w:lastColumn="0" w:noHBand="0" w:noVBand="1"/>
      </w:tblPr>
      <w:tblGrid>
        <w:gridCol w:w="3056"/>
        <w:gridCol w:w="6010"/>
        <w:gridCol w:w="967"/>
      </w:tblGrid>
      <w:tr w:rsidR="005D5BC4" w:rsidRPr="00703676" w14:paraId="132BDFE3" w14:textId="77777777" w:rsidTr="00F473DB">
        <w:tc>
          <w:tcPr>
            <w:tcW w:w="1523" w:type="pct"/>
            <w:shd w:val="clear" w:color="auto" w:fill="auto"/>
          </w:tcPr>
          <w:p w14:paraId="542B6F2C" w14:textId="2CD5385A" w:rsidR="005D5BC4" w:rsidRPr="00703676" w:rsidRDefault="005D5BC4" w:rsidP="005D5BC4">
            <w:pPr>
              <w:keepNext/>
              <w:keepLines/>
              <w:jc w:val="right"/>
              <w:rPr>
                <w:rFonts w:cstheme="minorHAnsi"/>
              </w:rPr>
            </w:pPr>
            <w:r w:rsidRPr="00F473DB">
              <w:rPr>
                <w:rFonts w:cstheme="minorHAnsi"/>
                <w:color w:val="000000"/>
                <w:shd w:val="clear" w:color="auto" w:fill="FFFFFF"/>
              </w:rPr>
              <w:t>Specimen Category</w:t>
            </w:r>
          </w:p>
        </w:tc>
        <w:tc>
          <w:tcPr>
            <w:tcW w:w="2995" w:type="pct"/>
            <w:shd w:val="clear" w:color="auto" w:fill="auto"/>
          </w:tcPr>
          <w:p w14:paraId="1100FE77" w14:textId="7E611919" w:rsidR="005D5BC4" w:rsidRPr="00703676" w:rsidRDefault="005D5BC4" w:rsidP="005D5BC4">
            <w:pPr>
              <w:keepNext/>
              <w:keepLines/>
              <w:spacing w:after="120"/>
              <w:rPr>
                <w:rFonts w:cstheme="minorHAnsi"/>
              </w:rPr>
            </w:pPr>
            <w:r w:rsidRPr="00703676">
              <w:rPr>
                <w:rFonts w:cstheme="minorHAnsi"/>
              </w:rPr>
              <w:t>Indicate the specimen category you are requesting.  Please select all that apply to your request.</w:t>
            </w:r>
          </w:p>
          <w:p w14:paraId="4469680F" w14:textId="3AFC42C0" w:rsidR="005D5BC4" w:rsidRPr="00703676" w:rsidRDefault="005D5BC4" w:rsidP="005D5BC4">
            <w:pPr>
              <w:pStyle w:val="ListParagraph"/>
              <w:keepNext/>
              <w:keepLines/>
              <w:numPr>
                <w:ilvl w:val="0"/>
                <w:numId w:val="35"/>
              </w:numPr>
              <w:spacing w:after="120"/>
              <w:rPr>
                <w:rFonts w:cstheme="minorHAnsi"/>
              </w:rPr>
            </w:pPr>
            <w:r w:rsidRPr="000F07C4">
              <w:rPr>
                <w:rFonts w:cstheme="minorHAnsi"/>
                <w:b/>
                <w:bCs/>
              </w:rPr>
              <w:t>CNS</w:t>
            </w:r>
            <w:r w:rsidRPr="00703676">
              <w:rPr>
                <w:rFonts w:cstheme="minorHAnsi"/>
              </w:rPr>
              <w:t xml:space="preserve"> – Indicates that you are requesting central nervous system tissue specimens.</w:t>
            </w:r>
          </w:p>
          <w:p w14:paraId="536C9B11" w14:textId="77777777" w:rsidR="005D5BC4" w:rsidRPr="00703676" w:rsidRDefault="005D5BC4" w:rsidP="005D5BC4">
            <w:pPr>
              <w:pStyle w:val="ListParagraph"/>
              <w:keepNext/>
              <w:keepLines/>
              <w:numPr>
                <w:ilvl w:val="0"/>
                <w:numId w:val="35"/>
              </w:numPr>
              <w:spacing w:after="120"/>
              <w:rPr>
                <w:rFonts w:cstheme="minorHAnsi"/>
              </w:rPr>
            </w:pPr>
            <w:r w:rsidRPr="000F07C4">
              <w:rPr>
                <w:rFonts w:cstheme="minorHAnsi"/>
                <w:b/>
                <w:bCs/>
              </w:rPr>
              <w:t>Fluids</w:t>
            </w:r>
            <w:r w:rsidRPr="00F473DB">
              <w:rPr>
                <w:rFonts w:cstheme="minorHAnsi"/>
              </w:rPr>
              <w:t xml:space="preserve"> </w:t>
            </w:r>
            <w:r w:rsidRPr="00703676">
              <w:rPr>
                <w:rFonts w:cstheme="minorHAnsi"/>
              </w:rPr>
              <w:t>– Indicates that you are requesting fluid specimens.</w:t>
            </w:r>
          </w:p>
          <w:p w14:paraId="0BF8DCB9" w14:textId="77777777" w:rsidR="005D5BC4" w:rsidRPr="00703676" w:rsidRDefault="005D5BC4" w:rsidP="005D5BC4">
            <w:pPr>
              <w:pStyle w:val="ListParagraph"/>
              <w:keepNext/>
              <w:keepLines/>
              <w:numPr>
                <w:ilvl w:val="0"/>
                <w:numId w:val="35"/>
              </w:numPr>
              <w:spacing w:after="120"/>
              <w:rPr>
                <w:rFonts w:cstheme="minorHAnsi"/>
              </w:rPr>
            </w:pPr>
            <w:r w:rsidRPr="000F07C4">
              <w:rPr>
                <w:rFonts w:cstheme="minorHAnsi"/>
                <w:b/>
                <w:bCs/>
              </w:rPr>
              <w:t>Systemic</w:t>
            </w:r>
            <w:r w:rsidRPr="00F473DB">
              <w:rPr>
                <w:rFonts w:cstheme="minorHAnsi"/>
              </w:rPr>
              <w:t xml:space="preserve"> </w:t>
            </w:r>
            <w:r w:rsidRPr="00703676">
              <w:rPr>
                <w:rFonts w:cstheme="minorHAnsi"/>
              </w:rPr>
              <w:t>– Indicates that you are requesting systemic tissue specimens.</w:t>
            </w:r>
          </w:p>
          <w:p w14:paraId="2154C07B" w14:textId="00E1580F" w:rsidR="005D5BC4" w:rsidRPr="00703676" w:rsidRDefault="005D5BC4" w:rsidP="00F473DB">
            <w:pPr>
              <w:pStyle w:val="ListParagraph"/>
              <w:keepNext/>
              <w:keepLines/>
              <w:numPr>
                <w:ilvl w:val="0"/>
                <w:numId w:val="35"/>
              </w:numPr>
              <w:spacing w:after="120"/>
              <w:rPr>
                <w:rFonts w:cstheme="minorHAnsi"/>
              </w:rPr>
            </w:pPr>
            <w:r w:rsidRPr="000F07C4">
              <w:rPr>
                <w:rFonts w:cstheme="minorHAnsi"/>
                <w:b/>
                <w:bCs/>
              </w:rPr>
              <w:t xml:space="preserve">Genetic Material </w:t>
            </w:r>
            <w:r w:rsidRPr="00703676">
              <w:rPr>
                <w:rFonts w:cstheme="minorHAnsi"/>
              </w:rPr>
              <w:t>– Indicates that you are requesting genetic material specimens.</w:t>
            </w:r>
          </w:p>
        </w:tc>
        <w:sdt>
          <w:sdtPr>
            <w:id w:val="-1804527520"/>
            <w14:checkbox>
              <w14:checked w14:val="0"/>
              <w14:checkedState w14:val="2612" w14:font="MS Gothic"/>
              <w14:uncheckedState w14:val="2610" w14:font="MS Gothic"/>
            </w14:checkbox>
          </w:sdtPr>
          <w:sdtEndPr/>
          <w:sdtContent>
            <w:tc>
              <w:tcPr>
                <w:tcW w:w="482" w:type="pct"/>
                <w:shd w:val="clear" w:color="auto" w:fill="auto"/>
              </w:tcPr>
              <w:p w14:paraId="4B68EBD3" w14:textId="6A372FFF"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44B7870C" w14:textId="77777777" w:rsidTr="00A61681">
        <w:tc>
          <w:tcPr>
            <w:tcW w:w="1523" w:type="pct"/>
            <w:shd w:val="clear" w:color="auto" w:fill="auto"/>
          </w:tcPr>
          <w:p w14:paraId="01397AB3" w14:textId="15DF6E7A" w:rsidR="005D5BC4" w:rsidRPr="00703676" w:rsidRDefault="005D5BC4" w:rsidP="005D5BC4">
            <w:pPr>
              <w:keepNext/>
              <w:keepLines/>
              <w:jc w:val="right"/>
              <w:rPr>
                <w:rFonts w:cstheme="minorHAnsi"/>
              </w:rPr>
            </w:pPr>
            <w:r w:rsidRPr="00703676">
              <w:rPr>
                <w:rFonts w:cstheme="minorHAnsi"/>
              </w:rPr>
              <w:t>Specimen Type</w:t>
            </w:r>
          </w:p>
        </w:tc>
        <w:tc>
          <w:tcPr>
            <w:tcW w:w="2995" w:type="pct"/>
            <w:shd w:val="clear" w:color="auto" w:fill="auto"/>
          </w:tcPr>
          <w:p w14:paraId="47F3670E" w14:textId="4C118E52" w:rsidR="005D5BC4" w:rsidRPr="00703676" w:rsidRDefault="005D5BC4" w:rsidP="005D5BC4">
            <w:pPr>
              <w:keepNext/>
              <w:keepLines/>
              <w:spacing w:after="120"/>
              <w:rPr>
                <w:rFonts w:cstheme="minorHAnsi"/>
              </w:rPr>
            </w:pPr>
            <w:r w:rsidRPr="00703676">
              <w:rPr>
                <w:rFonts w:cstheme="minorHAnsi"/>
              </w:rPr>
              <w:t>Indicate the specific specimen types (e.g., Plasma, Frontal Lobe, et</w:t>
            </w:r>
            <w:r w:rsidR="00EE522C">
              <w:rPr>
                <w:rFonts w:cstheme="minorHAnsi"/>
              </w:rPr>
              <w:t>c.</w:t>
            </w:r>
            <w:r w:rsidRPr="00703676">
              <w:rPr>
                <w:rFonts w:cstheme="minorHAnsi"/>
              </w:rPr>
              <w:t>) for the specimen categories you selected above.</w:t>
            </w:r>
          </w:p>
          <w:p w14:paraId="264F49E9" w14:textId="35443BA4" w:rsidR="005D5BC4" w:rsidRDefault="00764B07" w:rsidP="005D5BC4">
            <w:pPr>
              <w:pStyle w:val="ListParagraph"/>
              <w:keepNext/>
              <w:keepLines/>
              <w:numPr>
                <w:ilvl w:val="0"/>
                <w:numId w:val="36"/>
              </w:numPr>
              <w:spacing w:after="120"/>
              <w:rPr>
                <w:rFonts w:cstheme="minorHAnsi"/>
              </w:rPr>
            </w:pPr>
            <w:r>
              <w:rPr>
                <w:rFonts w:cstheme="minorHAnsi"/>
              </w:rPr>
              <w:t>For a list of all available specimen types, by category, please see the appropriate Appendix:</w:t>
            </w:r>
          </w:p>
          <w:p w14:paraId="3D91A035" w14:textId="79299604" w:rsidR="00764B07" w:rsidRDefault="00764B07" w:rsidP="00764B07">
            <w:pPr>
              <w:pStyle w:val="ListParagraph"/>
              <w:keepNext/>
              <w:keepLines/>
              <w:numPr>
                <w:ilvl w:val="1"/>
                <w:numId w:val="36"/>
              </w:numPr>
              <w:spacing w:after="120"/>
              <w:rPr>
                <w:rFonts w:cstheme="minorHAnsi"/>
              </w:rPr>
            </w:pPr>
            <w:r>
              <w:rPr>
                <w:rFonts w:cstheme="minorHAnsi"/>
              </w:rPr>
              <w:t xml:space="preserve">CNS – See </w:t>
            </w:r>
            <w:hyperlink w:anchor="cnsspecimens" w:history="1">
              <w:r w:rsidRPr="00B15305">
                <w:rPr>
                  <w:rStyle w:val="Hyperlink"/>
                  <w:rFonts w:cstheme="minorHAnsi"/>
                </w:rPr>
                <w:t>Appendix</w:t>
              </w:r>
              <w:r w:rsidR="003025D5" w:rsidRPr="00B15305">
                <w:rPr>
                  <w:rStyle w:val="Hyperlink"/>
                  <w:rFonts w:cstheme="minorHAnsi"/>
                </w:rPr>
                <w:t xml:space="preserve"> E</w:t>
              </w:r>
            </w:hyperlink>
          </w:p>
          <w:p w14:paraId="59D8CF01" w14:textId="2FA336C5" w:rsidR="00764B07" w:rsidRPr="00703676" w:rsidRDefault="00764B07" w:rsidP="00764B07">
            <w:pPr>
              <w:pStyle w:val="ListParagraph"/>
              <w:keepNext/>
              <w:keepLines/>
              <w:numPr>
                <w:ilvl w:val="1"/>
                <w:numId w:val="36"/>
              </w:numPr>
              <w:spacing w:after="120"/>
              <w:rPr>
                <w:rFonts w:cstheme="minorHAnsi"/>
              </w:rPr>
            </w:pPr>
            <w:r>
              <w:rPr>
                <w:rFonts w:cstheme="minorHAnsi"/>
              </w:rPr>
              <w:t xml:space="preserve">Fluids – See </w:t>
            </w:r>
            <w:hyperlink w:anchor="fluidspecimens" w:history="1">
              <w:r w:rsidRPr="00B15305">
                <w:rPr>
                  <w:rStyle w:val="Hyperlink"/>
                  <w:rFonts w:cstheme="minorHAnsi"/>
                </w:rPr>
                <w:t>Appendix</w:t>
              </w:r>
              <w:r w:rsidR="003025D5" w:rsidRPr="00B15305">
                <w:rPr>
                  <w:rStyle w:val="Hyperlink"/>
                  <w:rFonts w:cstheme="minorHAnsi"/>
                </w:rPr>
                <w:t xml:space="preserve"> F</w:t>
              </w:r>
            </w:hyperlink>
          </w:p>
          <w:p w14:paraId="6D8A3287" w14:textId="6B6A81DD" w:rsidR="00764B07" w:rsidRPr="00703676" w:rsidRDefault="00764B07" w:rsidP="00764B07">
            <w:pPr>
              <w:pStyle w:val="ListParagraph"/>
              <w:keepNext/>
              <w:keepLines/>
              <w:numPr>
                <w:ilvl w:val="1"/>
                <w:numId w:val="36"/>
              </w:numPr>
              <w:spacing w:after="120"/>
              <w:rPr>
                <w:rFonts w:cstheme="minorHAnsi"/>
              </w:rPr>
            </w:pPr>
            <w:r>
              <w:rPr>
                <w:rFonts w:cstheme="minorHAnsi"/>
              </w:rPr>
              <w:t xml:space="preserve">Systemic – See </w:t>
            </w:r>
            <w:hyperlink w:anchor="systemicspecimens" w:history="1">
              <w:r w:rsidRPr="00B15305">
                <w:rPr>
                  <w:rStyle w:val="Hyperlink"/>
                  <w:rFonts w:cstheme="minorHAnsi"/>
                </w:rPr>
                <w:t>Appendix</w:t>
              </w:r>
              <w:r w:rsidR="003025D5" w:rsidRPr="00B15305">
                <w:rPr>
                  <w:rStyle w:val="Hyperlink"/>
                  <w:rFonts w:cstheme="minorHAnsi"/>
                </w:rPr>
                <w:t xml:space="preserve"> G</w:t>
              </w:r>
            </w:hyperlink>
          </w:p>
          <w:p w14:paraId="0023008D" w14:textId="6083CE19" w:rsidR="00764B07" w:rsidRPr="00764B07" w:rsidRDefault="00764B07" w:rsidP="00764B07">
            <w:pPr>
              <w:pStyle w:val="ListParagraph"/>
              <w:keepNext/>
              <w:keepLines/>
              <w:numPr>
                <w:ilvl w:val="1"/>
                <w:numId w:val="36"/>
              </w:numPr>
              <w:spacing w:after="120"/>
              <w:rPr>
                <w:rFonts w:cstheme="minorHAnsi"/>
              </w:rPr>
            </w:pPr>
            <w:r>
              <w:rPr>
                <w:rFonts w:cstheme="minorHAnsi"/>
              </w:rPr>
              <w:t xml:space="preserve">Genetic Material – See </w:t>
            </w:r>
            <w:hyperlink w:anchor="genetictypes" w:history="1">
              <w:r w:rsidRPr="00B15305">
                <w:rPr>
                  <w:rStyle w:val="Hyperlink"/>
                  <w:rFonts w:cstheme="minorHAnsi"/>
                </w:rPr>
                <w:t>Appendix</w:t>
              </w:r>
              <w:r w:rsidR="003025D5" w:rsidRPr="00B15305">
                <w:rPr>
                  <w:rStyle w:val="Hyperlink"/>
                  <w:rFonts w:cstheme="minorHAnsi"/>
                </w:rPr>
                <w:t xml:space="preserve"> H</w:t>
              </w:r>
            </w:hyperlink>
          </w:p>
          <w:p w14:paraId="1524D163" w14:textId="139189ED" w:rsidR="005D5BC4" w:rsidRPr="00703676" w:rsidRDefault="005D5BC4" w:rsidP="00F473DB">
            <w:pPr>
              <w:pStyle w:val="ListParagraph"/>
              <w:keepNext/>
              <w:keepLines/>
              <w:numPr>
                <w:ilvl w:val="0"/>
                <w:numId w:val="36"/>
              </w:numPr>
              <w:spacing w:after="120"/>
              <w:rPr>
                <w:rFonts w:cstheme="minorHAnsi"/>
              </w:rPr>
            </w:pPr>
            <w:r w:rsidRPr="00703676">
              <w:rPr>
                <w:rFonts w:cstheme="minorHAnsi"/>
              </w:rPr>
              <w:t>If you select any of the “Other” options from the dropdown, a free text field will appear for you to further clarify what you are requesting.  This text field should not be used for options available in the dropdown menu.</w:t>
            </w:r>
          </w:p>
        </w:tc>
        <w:sdt>
          <w:sdtPr>
            <w:id w:val="-999190659"/>
            <w14:checkbox>
              <w14:checked w14:val="0"/>
              <w14:checkedState w14:val="2612" w14:font="MS Gothic"/>
              <w14:uncheckedState w14:val="2610" w14:font="MS Gothic"/>
            </w14:checkbox>
          </w:sdtPr>
          <w:sdtEndPr/>
          <w:sdtContent>
            <w:tc>
              <w:tcPr>
                <w:tcW w:w="482" w:type="pct"/>
                <w:shd w:val="clear" w:color="auto" w:fill="auto"/>
              </w:tcPr>
              <w:p w14:paraId="40818AD3" w14:textId="035EEBA5" w:rsidR="005D5BC4" w:rsidRPr="00703676" w:rsidRDefault="005D5BC4" w:rsidP="005D5BC4">
                <w:pPr>
                  <w:keepNext/>
                  <w:keepLines/>
                  <w:jc w:val="center"/>
                </w:pPr>
                <w:r w:rsidRPr="00703676">
                  <w:rPr>
                    <w:rFonts w:ascii="MS Gothic" w:eastAsia="MS Gothic" w:hAnsi="MS Gothic" w:hint="eastAsia"/>
                  </w:rPr>
                  <w:t>☐</w:t>
                </w:r>
              </w:p>
            </w:tc>
          </w:sdtContent>
        </w:sdt>
      </w:tr>
      <w:tr w:rsidR="008E59D6" w:rsidRPr="00703676" w14:paraId="5490DFD5" w14:textId="77777777" w:rsidTr="00F473DB">
        <w:tc>
          <w:tcPr>
            <w:tcW w:w="1523" w:type="pct"/>
            <w:shd w:val="clear" w:color="auto" w:fill="auto"/>
          </w:tcPr>
          <w:p w14:paraId="1ED2E8A4" w14:textId="2391B8CC" w:rsidR="008E59D6" w:rsidRPr="00703676" w:rsidRDefault="008E59D6" w:rsidP="008E59D6">
            <w:pPr>
              <w:keepNext/>
              <w:keepLines/>
              <w:jc w:val="right"/>
              <w:rPr>
                <w:rFonts w:cstheme="minorHAnsi"/>
              </w:rPr>
            </w:pPr>
            <w:r w:rsidRPr="00703676">
              <w:rPr>
                <w:rFonts w:cstheme="minorHAnsi"/>
              </w:rPr>
              <w:lastRenderedPageBreak/>
              <w:t>Save and Continue to Dataset Search</w:t>
            </w:r>
          </w:p>
        </w:tc>
        <w:tc>
          <w:tcPr>
            <w:tcW w:w="2995" w:type="pct"/>
            <w:shd w:val="clear" w:color="auto" w:fill="auto"/>
          </w:tcPr>
          <w:p w14:paraId="1C33A9CE" w14:textId="1E0A9CC5" w:rsidR="008E59D6" w:rsidRPr="00703676" w:rsidRDefault="008E59D6" w:rsidP="008E59D6">
            <w:pPr>
              <w:keepNext/>
              <w:keepLines/>
              <w:spacing w:after="120"/>
              <w:rPr>
                <w:rFonts w:cstheme="minorHAnsi"/>
              </w:rPr>
            </w:pPr>
            <w:r>
              <w:t>After</w:t>
            </w:r>
            <w:r w:rsidRPr="00703676">
              <w:t xml:space="preserve"> you have defined all desired criteria for your study group, click the </w:t>
            </w:r>
            <w:r w:rsidRPr="00F473DB">
              <w:t xml:space="preserve">Save and Continue to Dataset Search </w:t>
            </w:r>
            <w:r w:rsidRPr="00703676">
              <w:t xml:space="preserve">button to proceed to the Dataset Search tab.  </w:t>
            </w:r>
            <w:r w:rsidRPr="00703676">
              <w:rPr>
                <w:i/>
                <w:iCs/>
              </w:rPr>
              <w:t>Do not select this option if you will not be requesting data as part of your NNTC application.</w:t>
            </w:r>
          </w:p>
        </w:tc>
        <w:sdt>
          <w:sdtPr>
            <w:id w:val="-687593455"/>
            <w14:checkbox>
              <w14:checked w14:val="0"/>
              <w14:checkedState w14:val="2612" w14:font="MS Gothic"/>
              <w14:uncheckedState w14:val="2610" w14:font="MS Gothic"/>
            </w14:checkbox>
          </w:sdtPr>
          <w:sdtEndPr/>
          <w:sdtContent>
            <w:tc>
              <w:tcPr>
                <w:tcW w:w="482" w:type="pct"/>
                <w:shd w:val="clear" w:color="auto" w:fill="auto"/>
              </w:tcPr>
              <w:p w14:paraId="05060F98" w14:textId="284D98C2" w:rsidR="008E59D6" w:rsidRPr="00703676" w:rsidRDefault="008E59D6" w:rsidP="008E59D6">
                <w:pPr>
                  <w:keepNext/>
                  <w:keepLines/>
                  <w:jc w:val="center"/>
                </w:pPr>
                <w:r w:rsidRPr="00703676">
                  <w:rPr>
                    <w:rFonts w:ascii="MS Gothic" w:eastAsia="MS Gothic" w:hAnsi="MS Gothic" w:hint="eastAsia"/>
                  </w:rPr>
                  <w:t>☐</w:t>
                </w:r>
              </w:p>
            </w:tc>
          </w:sdtContent>
        </w:sdt>
      </w:tr>
      <w:tr w:rsidR="008E59D6" w:rsidRPr="00703676" w14:paraId="6F4D57C0" w14:textId="77777777" w:rsidTr="00F473DB">
        <w:tc>
          <w:tcPr>
            <w:tcW w:w="1523" w:type="pct"/>
            <w:shd w:val="clear" w:color="auto" w:fill="auto"/>
          </w:tcPr>
          <w:p w14:paraId="54E7CF43" w14:textId="1658E37E" w:rsidR="008E59D6" w:rsidRPr="00703676" w:rsidRDefault="008E59D6" w:rsidP="008E59D6">
            <w:pPr>
              <w:keepNext/>
              <w:keepLines/>
              <w:jc w:val="right"/>
            </w:pPr>
            <w:r w:rsidRPr="00703676">
              <w:t>Save and Continue to Final Review</w:t>
            </w:r>
          </w:p>
        </w:tc>
        <w:tc>
          <w:tcPr>
            <w:tcW w:w="2995" w:type="pct"/>
            <w:shd w:val="clear" w:color="auto" w:fill="auto"/>
          </w:tcPr>
          <w:p w14:paraId="5C0711DC" w14:textId="7BFC49D8" w:rsidR="008E59D6" w:rsidRPr="00F473DB" w:rsidRDefault="008E59D6" w:rsidP="008E59D6">
            <w:pPr>
              <w:keepNext/>
              <w:keepLines/>
              <w:spacing w:after="120"/>
              <w:rPr>
                <w:i/>
                <w:iCs/>
              </w:rPr>
            </w:pPr>
            <w:r>
              <w:t>After</w:t>
            </w:r>
            <w:r w:rsidRPr="00703676">
              <w:t xml:space="preserve"> you have defined all desired criteria for your study group, click the </w:t>
            </w:r>
            <w:r w:rsidRPr="00F473DB">
              <w:t xml:space="preserve">Save and Continue to Final Review </w:t>
            </w:r>
            <w:r w:rsidRPr="00703676">
              <w:t xml:space="preserve">button to proceed to the Final Review tab.  </w:t>
            </w:r>
            <w:r w:rsidRPr="00703676">
              <w:rPr>
                <w:i/>
                <w:iCs/>
              </w:rPr>
              <w:t>Clicking this button circumvents the Dataset Search Tab.</w:t>
            </w:r>
          </w:p>
        </w:tc>
        <w:sdt>
          <w:sdtPr>
            <w:id w:val="-2016210729"/>
            <w14:checkbox>
              <w14:checked w14:val="0"/>
              <w14:checkedState w14:val="2612" w14:font="MS Gothic"/>
              <w14:uncheckedState w14:val="2610" w14:font="MS Gothic"/>
            </w14:checkbox>
          </w:sdtPr>
          <w:sdtEndPr/>
          <w:sdtContent>
            <w:tc>
              <w:tcPr>
                <w:tcW w:w="482" w:type="pct"/>
                <w:shd w:val="clear" w:color="auto" w:fill="auto"/>
              </w:tcPr>
              <w:p w14:paraId="1644FA91" w14:textId="2EFCF83D" w:rsidR="008E59D6" w:rsidRPr="00703676" w:rsidRDefault="008E59D6" w:rsidP="008E59D6">
                <w:pPr>
                  <w:keepNext/>
                  <w:keepLines/>
                  <w:jc w:val="center"/>
                </w:pPr>
                <w:r w:rsidRPr="00703676">
                  <w:rPr>
                    <w:rFonts w:ascii="MS Gothic" w:eastAsia="MS Gothic" w:hAnsi="MS Gothic" w:hint="eastAsia"/>
                  </w:rPr>
                  <w:t>☐</w:t>
                </w:r>
              </w:p>
            </w:tc>
          </w:sdtContent>
        </w:sdt>
      </w:tr>
    </w:tbl>
    <w:p w14:paraId="5A8F13DD" w14:textId="77777777" w:rsidR="00AA7F36" w:rsidRPr="00F1318A" w:rsidRDefault="00AA7F36" w:rsidP="00AA7F36">
      <w:pPr>
        <w:keepNext/>
        <w:keepLines/>
        <w:rPr>
          <w:b/>
          <w:bCs/>
        </w:rPr>
      </w:pPr>
      <w:r w:rsidRPr="005F1460">
        <w:rPr>
          <w:b/>
          <w:bCs/>
        </w:rPr>
        <w:t>Dataset Search Tab</w:t>
      </w:r>
    </w:p>
    <w:p w14:paraId="3DF9DC21" w14:textId="77777777" w:rsidR="00AA7F36" w:rsidRPr="00703676" w:rsidRDefault="00AA7F36" w:rsidP="00AA7F36">
      <w:pPr>
        <w:keepNext/>
        <w:keepLines/>
      </w:pPr>
    </w:p>
    <w:p w14:paraId="357EA579" w14:textId="77777777" w:rsidR="00AA7F36" w:rsidRPr="00703676" w:rsidRDefault="00AA7F36" w:rsidP="00AA7F36">
      <w:pPr>
        <w:keepNext/>
        <w:keepLines/>
        <w:spacing w:after="120"/>
      </w:pPr>
      <w:r w:rsidRPr="00703676">
        <w:t xml:space="preserve">The Dataset Search tab is where you will define any data elements of your request.  Please see </w:t>
      </w:r>
      <w:hyperlink w:anchor="datadomains" w:history="1">
        <w:r>
          <w:rPr>
            <w:rStyle w:val="Hyperlink"/>
          </w:rPr>
          <w:t>Appendix I</w:t>
        </w:r>
      </w:hyperlink>
      <w:r w:rsidRPr="00703676">
        <w:t xml:space="preserve"> for a full list of data categories, subcategories, and variables.</w:t>
      </w:r>
    </w:p>
    <w:p w14:paraId="1F4CA628" w14:textId="77C45EB0" w:rsidR="00AA7F36" w:rsidRDefault="00AA7F36">
      <w:r w:rsidRPr="00703676">
        <w:rPr>
          <w:i/>
          <w:iCs/>
          <w:sz w:val="24"/>
          <w:szCs w:val="24"/>
          <w:u w:val="single"/>
        </w:rPr>
        <w:t>Multi-select:</w:t>
      </w:r>
      <w:r w:rsidRPr="00703676">
        <w:rPr>
          <w:i/>
          <w:iCs/>
          <w:sz w:val="24"/>
          <w:szCs w:val="24"/>
        </w:rPr>
        <w:t xml:space="preserve"> </w:t>
      </w:r>
      <w:r w:rsidRPr="00703676">
        <w:rPr>
          <w:i/>
          <w:iCs/>
        </w:rPr>
        <w:t xml:space="preserve"> In the dropdown fields in the left-hand panel, you can select multiple options by clicking on your first choice, then </w:t>
      </w:r>
      <w:r>
        <w:rPr>
          <w:i/>
          <w:iCs/>
        </w:rPr>
        <w:t>clicking on any additional fields you would like to select</w:t>
      </w:r>
      <w:r w:rsidRPr="00703676">
        <w:rPr>
          <w:i/>
          <w:iCs/>
        </w:rPr>
        <w:t>.  In addition, there are “Select All” and “Deselect All” toggles for each dropdown menu.</w:t>
      </w:r>
    </w:p>
    <w:tbl>
      <w:tblPr>
        <w:tblStyle w:val="TableGrid"/>
        <w:tblpPr w:leftFromText="180" w:rightFromText="180" w:vertAnchor="text" w:tblpY="1"/>
        <w:tblOverlap w:val="never"/>
        <w:tblW w:w="5365" w:type="pct"/>
        <w:tblCellMar>
          <w:top w:w="115" w:type="dxa"/>
          <w:bottom w:w="115" w:type="dxa"/>
        </w:tblCellMar>
        <w:tblLook w:val="04A0" w:firstRow="1" w:lastRow="0" w:firstColumn="1" w:lastColumn="0" w:noHBand="0" w:noVBand="1"/>
      </w:tblPr>
      <w:tblGrid>
        <w:gridCol w:w="3056"/>
        <w:gridCol w:w="6010"/>
        <w:gridCol w:w="967"/>
      </w:tblGrid>
      <w:tr w:rsidR="005D5BC4" w:rsidRPr="00703676" w14:paraId="233ACCF0" w14:textId="77777777" w:rsidTr="00F473DB">
        <w:tc>
          <w:tcPr>
            <w:tcW w:w="1523" w:type="pct"/>
            <w:shd w:val="clear" w:color="auto" w:fill="auto"/>
          </w:tcPr>
          <w:p w14:paraId="75ACD03E" w14:textId="2914023A" w:rsidR="005D5BC4" w:rsidRPr="00703676" w:rsidRDefault="005D5BC4" w:rsidP="005D5BC4">
            <w:pPr>
              <w:keepNext/>
              <w:keepLines/>
              <w:jc w:val="right"/>
            </w:pPr>
            <w:r w:rsidRPr="00703676">
              <w:t>Category</w:t>
            </w:r>
          </w:p>
        </w:tc>
        <w:tc>
          <w:tcPr>
            <w:tcW w:w="2995" w:type="pct"/>
            <w:shd w:val="clear" w:color="auto" w:fill="auto"/>
          </w:tcPr>
          <w:p w14:paraId="2F160108" w14:textId="6A96167B" w:rsidR="005D5BC4" w:rsidRPr="00703676" w:rsidRDefault="005D5BC4" w:rsidP="005D5BC4">
            <w:pPr>
              <w:keepNext/>
              <w:keepLines/>
              <w:spacing w:after="120"/>
            </w:pPr>
            <w:r w:rsidRPr="00703676">
              <w:t>Select the highest-level data category(ies) appropriate for your request.  Options are as follows:</w:t>
            </w:r>
          </w:p>
          <w:p w14:paraId="2CF06CFA" w14:textId="77777777" w:rsidR="005D5BC4" w:rsidRPr="00703676" w:rsidRDefault="005D5BC4" w:rsidP="00F473DB">
            <w:pPr>
              <w:pStyle w:val="ListParagraph"/>
              <w:keepNext/>
              <w:keepLines/>
              <w:numPr>
                <w:ilvl w:val="0"/>
                <w:numId w:val="37"/>
              </w:numPr>
              <w:spacing w:after="120"/>
            </w:pPr>
            <w:r w:rsidRPr="00703676">
              <w:t>Quality of Life</w:t>
            </w:r>
          </w:p>
          <w:p w14:paraId="1E917895" w14:textId="77777777" w:rsidR="005D5BC4" w:rsidRPr="00703676" w:rsidRDefault="005D5BC4" w:rsidP="00F473DB">
            <w:pPr>
              <w:pStyle w:val="ListParagraph"/>
              <w:keepNext/>
              <w:keepLines/>
              <w:numPr>
                <w:ilvl w:val="0"/>
                <w:numId w:val="37"/>
              </w:numPr>
              <w:spacing w:after="120"/>
            </w:pPr>
            <w:r w:rsidRPr="00703676">
              <w:t>Demographics</w:t>
            </w:r>
          </w:p>
          <w:p w14:paraId="4DCBA3BA" w14:textId="77777777" w:rsidR="005D5BC4" w:rsidRPr="00703676" w:rsidRDefault="005D5BC4" w:rsidP="00F473DB">
            <w:pPr>
              <w:pStyle w:val="ListParagraph"/>
              <w:keepNext/>
              <w:keepLines/>
              <w:numPr>
                <w:ilvl w:val="0"/>
                <w:numId w:val="37"/>
              </w:numPr>
              <w:spacing w:after="120"/>
            </w:pPr>
            <w:r w:rsidRPr="00703676">
              <w:t>Psychiatric Profile</w:t>
            </w:r>
          </w:p>
          <w:p w14:paraId="1854E7DF" w14:textId="77777777" w:rsidR="005D5BC4" w:rsidRPr="00703676" w:rsidRDefault="005D5BC4" w:rsidP="00F473DB">
            <w:pPr>
              <w:pStyle w:val="ListParagraph"/>
              <w:keepNext/>
              <w:keepLines/>
              <w:numPr>
                <w:ilvl w:val="0"/>
                <w:numId w:val="37"/>
              </w:numPr>
              <w:spacing w:after="120"/>
            </w:pPr>
            <w:r w:rsidRPr="00703676">
              <w:t>Laboratory Results</w:t>
            </w:r>
          </w:p>
          <w:p w14:paraId="0C500C90" w14:textId="77777777" w:rsidR="005D5BC4" w:rsidRPr="00703676" w:rsidRDefault="005D5BC4" w:rsidP="00F473DB">
            <w:pPr>
              <w:pStyle w:val="ListParagraph"/>
              <w:keepNext/>
              <w:keepLines/>
              <w:numPr>
                <w:ilvl w:val="0"/>
                <w:numId w:val="37"/>
              </w:numPr>
              <w:spacing w:after="120"/>
            </w:pPr>
            <w:r w:rsidRPr="00703676">
              <w:t>Medication Use</w:t>
            </w:r>
          </w:p>
          <w:p w14:paraId="75FEACC7" w14:textId="77777777" w:rsidR="005D5BC4" w:rsidRPr="00703676" w:rsidRDefault="005D5BC4" w:rsidP="00F473DB">
            <w:pPr>
              <w:pStyle w:val="ListParagraph"/>
              <w:keepNext/>
              <w:keepLines/>
              <w:numPr>
                <w:ilvl w:val="0"/>
                <w:numId w:val="37"/>
              </w:numPr>
              <w:spacing w:after="120"/>
            </w:pPr>
            <w:r w:rsidRPr="00703676">
              <w:t>Diagnoses</w:t>
            </w:r>
          </w:p>
          <w:p w14:paraId="46373E89" w14:textId="77777777" w:rsidR="005D5BC4" w:rsidRPr="00703676" w:rsidRDefault="005D5BC4" w:rsidP="00F473DB">
            <w:pPr>
              <w:pStyle w:val="ListParagraph"/>
              <w:keepNext/>
              <w:keepLines/>
              <w:numPr>
                <w:ilvl w:val="0"/>
                <w:numId w:val="37"/>
              </w:numPr>
              <w:spacing w:after="120"/>
            </w:pPr>
            <w:r w:rsidRPr="00703676">
              <w:t>Neurocognitive Profile</w:t>
            </w:r>
          </w:p>
          <w:p w14:paraId="5066EB81" w14:textId="77777777" w:rsidR="005D5BC4" w:rsidRPr="00703676" w:rsidRDefault="005D5BC4" w:rsidP="00F473DB">
            <w:pPr>
              <w:pStyle w:val="ListParagraph"/>
              <w:keepNext/>
              <w:keepLines/>
              <w:numPr>
                <w:ilvl w:val="0"/>
                <w:numId w:val="37"/>
              </w:numPr>
              <w:spacing w:after="120"/>
            </w:pPr>
            <w:r w:rsidRPr="00703676">
              <w:t>Pathology</w:t>
            </w:r>
          </w:p>
          <w:p w14:paraId="01BDE033" w14:textId="1765969F" w:rsidR="005D5BC4" w:rsidRPr="00703676" w:rsidRDefault="005D5BC4" w:rsidP="00F473DB">
            <w:pPr>
              <w:pStyle w:val="ListParagraph"/>
              <w:keepNext/>
              <w:keepLines/>
              <w:numPr>
                <w:ilvl w:val="0"/>
                <w:numId w:val="37"/>
              </w:numPr>
              <w:spacing w:after="120"/>
            </w:pPr>
            <w:r w:rsidRPr="00703676">
              <w:t>Researcher-Derived Data</w:t>
            </w:r>
          </w:p>
        </w:tc>
        <w:sdt>
          <w:sdtPr>
            <w:id w:val="795640536"/>
            <w14:checkbox>
              <w14:checked w14:val="0"/>
              <w14:checkedState w14:val="2612" w14:font="MS Gothic"/>
              <w14:uncheckedState w14:val="2610" w14:font="MS Gothic"/>
            </w14:checkbox>
          </w:sdtPr>
          <w:sdtEndPr/>
          <w:sdtContent>
            <w:tc>
              <w:tcPr>
                <w:tcW w:w="482" w:type="pct"/>
                <w:shd w:val="clear" w:color="auto" w:fill="auto"/>
              </w:tcPr>
              <w:p w14:paraId="6C4EB9CD" w14:textId="77946A85"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0471CE37" w14:textId="77777777" w:rsidTr="00F473DB">
        <w:tc>
          <w:tcPr>
            <w:tcW w:w="1523" w:type="pct"/>
            <w:shd w:val="clear" w:color="auto" w:fill="auto"/>
          </w:tcPr>
          <w:p w14:paraId="21D4C71D" w14:textId="172B7457" w:rsidR="005D5BC4" w:rsidRPr="00703676" w:rsidRDefault="005D5BC4" w:rsidP="005D5BC4">
            <w:pPr>
              <w:keepNext/>
              <w:keepLines/>
              <w:jc w:val="right"/>
            </w:pPr>
            <w:r w:rsidRPr="00703676">
              <w:t>Subcategory</w:t>
            </w:r>
          </w:p>
        </w:tc>
        <w:tc>
          <w:tcPr>
            <w:tcW w:w="2995" w:type="pct"/>
            <w:shd w:val="clear" w:color="auto" w:fill="auto"/>
          </w:tcPr>
          <w:p w14:paraId="7AE778A7" w14:textId="6F98402A" w:rsidR="005D5BC4" w:rsidRPr="00703676" w:rsidRDefault="005D5BC4" w:rsidP="005D5BC4">
            <w:pPr>
              <w:keepNext/>
              <w:keepLines/>
              <w:spacing w:after="120"/>
            </w:pPr>
            <w:r w:rsidRPr="00703676">
              <w:t xml:space="preserve">For the data category(ies) selected, indicate all subcategories appropriate for your request.  Please see </w:t>
            </w:r>
            <w:hyperlink w:anchor="datadomains" w:history="1">
              <w:r w:rsidR="003025D5">
                <w:rPr>
                  <w:rStyle w:val="Hyperlink"/>
                </w:rPr>
                <w:t>Appendix I</w:t>
              </w:r>
            </w:hyperlink>
            <w:r w:rsidRPr="00703676">
              <w:t xml:space="preserve"> for a detailed list of subcategory options.</w:t>
            </w:r>
          </w:p>
        </w:tc>
        <w:sdt>
          <w:sdtPr>
            <w:id w:val="663668443"/>
            <w14:checkbox>
              <w14:checked w14:val="0"/>
              <w14:checkedState w14:val="2612" w14:font="MS Gothic"/>
              <w14:uncheckedState w14:val="2610" w14:font="MS Gothic"/>
            </w14:checkbox>
          </w:sdtPr>
          <w:sdtEndPr/>
          <w:sdtContent>
            <w:tc>
              <w:tcPr>
                <w:tcW w:w="482" w:type="pct"/>
                <w:shd w:val="clear" w:color="auto" w:fill="auto"/>
              </w:tcPr>
              <w:p w14:paraId="1D0C85B2" w14:textId="18469B73"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21B1D443" w14:textId="77777777" w:rsidTr="00F473DB">
        <w:tc>
          <w:tcPr>
            <w:tcW w:w="1523" w:type="pct"/>
            <w:shd w:val="clear" w:color="auto" w:fill="auto"/>
          </w:tcPr>
          <w:p w14:paraId="1D00D193" w14:textId="43FC86B0" w:rsidR="005D5BC4" w:rsidRPr="00703676" w:rsidRDefault="005D5BC4" w:rsidP="005D5BC4">
            <w:pPr>
              <w:keepNext/>
              <w:keepLines/>
              <w:jc w:val="right"/>
            </w:pPr>
            <w:r w:rsidRPr="00703676">
              <w:t>Variables</w:t>
            </w:r>
          </w:p>
        </w:tc>
        <w:tc>
          <w:tcPr>
            <w:tcW w:w="2995" w:type="pct"/>
            <w:shd w:val="clear" w:color="auto" w:fill="auto"/>
          </w:tcPr>
          <w:p w14:paraId="4374B3B8" w14:textId="29493C5A" w:rsidR="005D5BC4" w:rsidRPr="00703676" w:rsidRDefault="005D5BC4" w:rsidP="005D5BC4">
            <w:pPr>
              <w:keepNext/>
              <w:keepLines/>
              <w:spacing w:after="120"/>
            </w:pPr>
            <w:r w:rsidRPr="00703676">
              <w:t xml:space="preserve">For the data subcategory(ies) selected, indicate all variables of interest for your request.  </w:t>
            </w:r>
          </w:p>
        </w:tc>
        <w:sdt>
          <w:sdtPr>
            <w:id w:val="-812943577"/>
            <w14:checkbox>
              <w14:checked w14:val="0"/>
              <w14:checkedState w14:val="2612" w14:font="MS Gothic"/>
              <w14:uncheckedState w14:val="2610" w14:font="MS Gothic"/>
            </w14:checkbox>
          </w:sdtPr>
          <w:sdtEndPr/>
          <w:sdtContent>
            <w:tc>
              <w:tcPr>
                <w:tcW w:w="482" w:type="pct"/>
                <w:shd w:val="clear" w:color="auto" w:fill="auto"/>
              </w:tcPr>
              <w:p w14:paraId="6F1F5FF9" w14:textId="3A8A5849"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1815C1FA" w14:textId="77777777" w:rsidTr="00F473DB">
        <w:tc>
          <w:tcPr>
            <w:tcW w:w="1523" w:type="pct"/>
            <w:shd w:val="clear" w:color="auto" w:fill="auto"/>
          </w:tcPr>
          <w:p w14:paraId="1B4E6C18" w14:textId="55747531" w:rsidR="005D5BC4" w:rsidRPr="00703676" w:rsidRDefault="005D5BC4" w:rsidP="005D5BC4">
            <w:pPr>
              <w:keepNext/>
              <w:keepLines/>
              <w:jc w:val="right"/>
            </w:pPr>
            <w:r w:rsidRPr="00703676">
              <w:t>Visits</w:t>
            </w:r>
          </w:p>
        </w:tc>
        <w:tc>
          <w:tcPr>
            <w:tcW w:w="2995" w:type="pct"/>
            <w:shd w:val="clear" w:color="auto" w:fill="auto"/>
          </w:tcPr>
          <w:p w14:paraId="028F0C8E" w14:textId="01E5999E" w:rsidR="005D5BC4" w:rsidRPr="00703676" w:rsidRDefault="005D5BC4" w:rsidP="005D5BC4">
            <w:pPr>
              <w:keepNext/>
              <w:keepLines/>
              <w:spacing w:after="120"/>
            </w:pPr>
            <w:r w:rsidRPr="00703676">
              <w:t>If you are requesting data specific to any study visit(s), select all visits that apply.  Visits available for selection are as follows:</w:t>
            </w:r>
          </w:p>
          <w:p w14:paraId="0FEC30A2" w14:textId="77777777" w:rsidR="005D5BC4" w:rsidRPr="00703676" w:rsidRDefault="005D5BC4" w:rsidP="005D5BC4">
            <w:pPr>
              <w:pStyle w:val="ListParagraph"/>
              <w:keepNext/>
              <w:keepLines/>
              <w:numPr>
                <w:ilvl w:val="0"/>
                <w:numId w:val="38"/>
              </w:numPr>
              <w:spacing w:after="120"/>
            </w:pPr>
            <w:r w:rsidRPr="00703676">
              <w:lastRenderedPageBreak/>
              <w:t>Baseline/Initial Visit (00)</w:t>
            </w:r>
          </w:p>
          <w:p w14:paraId="731278B6" w14:textId="77777777" w:rsidR="005D5BC4" w:rsidRPr="00703676" w:rsidRDefault="005D5BC4" w:rsidP="005D5BC4">
            <w:pPr>
              <w:pStyle w:val="ListParagraph"/>
              <w:keepNext/>
              <w:keepLines/>
              <w:numPr>
                <w:ilvl w:val="0"/>
                <w:numId w:val="38"/>
              </w:numPr>
              <w:spacing w:after="120"/>
            </w:pPr>
            <w:r w:rsidRPr="00703676">
              <w:t>6 Months (01)</w:t>
            </w:r>
          </w:p>
          <w:p w14:paraId="26ADD15C" w14:textId="77777777" w:rsidR="005D5BC4" w:rsidRPr="00703676" w:rsidRDefault="005D5BC4" w:rsidP="005D5BC4">
            <w:pPr>
              <w:pStyle w:val="ListParagraph"/>
              <w:keepNext/>
              <w:keepLines/>
              <w:numPr>
                <w:ilvl w:val="0"/>
                <w:numId w:val="38"/>
              </w:numPr>
              <w:spacing w:after="120"/>
            </w:pPr>
            <w:r w:rsidRPr="00703676">
              <w:t>12 Months (02)</w:t>
            </w:r>
          </w:p>
          <w:p w14:paraId="754577FB" w14:textId="77777777" w:rsidR="005D5BC4" w:rsidRPr="00703676" w:rsidRDefault="005D5BC4" w:rsidP="005D5BC4">
            <w:pPr>
              <w:pStyle w:val="ListParagraph"/>
              <w:keepNext/>
              <w:keepLines/>
              <w:numPr>
                <w:ilvl w:val="0"/>
                <w:numId w:val="38"/>
              </w:numPr>
              <w:spacing w:after="120"/>
            </w:pPr>
            <w:r w:rsidRPr="00703676">
              <w:t>18 Months (03)</w:t>
            </w:r>
          </w:p>
          <w:p w14:paraId="0518D5EB" w14:textId="77777777" w:rsidR="005D5BC4" w:rsidRPr="00703676" w:rsidRDefault="005D5BC4" w:rsidP="005D5BC4">
            <w:pPr>
              <w:pStyle w:val="ListParagraph"/>
              <w:keepNext/>
              <w:keepLines/>
              <w:numPr>
                <w:ilvl w:val="0"/>
                <w:numId w:val="38"/>
              </w:numPr>
              <w:spacing w:after="120"/>
            </w:pPr>
            <w:r w:rsidRPr="00703676">
              <w:t>24 Months (04)</w:t>
            </w:r>
          </w:p>
          <w:p w14:paraId="24D3440E" w14:textId="77777777" w:rsidR="005D5BC4" w:rsidRPr="00703676" w:rsidRDefault="005D5BC4" w:rsidP="005D5BC4">
            <w:pPr>
              <w:pStyle w:val="ListParagraph"/>
              <w:keepNext/>
              <w:keepLines/>
              <w:numPr>
                <w:ilvl w:val="0"/>
                <w:numId w:val="38"/>
              </w:numPr>
              <w:spacing w:after="120"/>
            </w:pPr>
            <w:r w:rsidRPr="00703676">
              <w:t>30 Months (05)</w:t>
            </w:r>
          </w:p>
          <w:p w14:paraId="57E6A2F4" w14:textId="77777777" w:rsidR="005D5BC4" w:rsidRPr="00703676" w:rsidRDefault="005D5BC4" w:rsidP="005D5BC4">
            <w:pPr>
              <w:pStyle w:val="ListParagraph"/>
              <w:keepNext/>
              <w:keepLines/>
              <w:numPr>
                <w:ilvl w:val="0"/>
                <w:numId w:val="38"/>
              </w:numPr>
              <w:spacing w:after="120"/>
            </w:pPr>
            <w:r w:rsidRPr="00703676">
              <w:t>36 Months (06)</w:t>
            </w:r>
          </w:p>
          <w:p w14:paraId="46064AA0" w14:textId="77777777" w:rsidR="005D5BC4" w:rsidRPr="00703676" w:rsidRDefault="005D5BC4" w:rsidP="005D5BC4">
            <w:pPr>
              <w:pStyle w:val="ListParagraph"/>
              <w:keepNext/>
              <w:keepLines/>
              <w:numPr>
                <w:ilvl w:val="0"/>
                <w:numId w:val="38"/>
              </w:numPr>
              <w:spacing w:after="120"/>
            </w:pPr>
            <w:r w:rsidRPr="00703676">
              <w:t>42 Months (07)</w:t>
            </w:r>
          </w:p>
          <w:p w14:paraId="7A69A9BF" w14:textId="77777777" w:rsidR="005D5BC4" w:rsidRPr="00703676" w:rsidRDefault="005D5BC4" w:rsidP="005D5BC4">
            <w:pPr>
              <w:pStyle w:val="ListParagraph"/>
              <w:keepNext/>
              <w:keepLines/>
              <w:numPr>
                <w:ilvl w:val="0"/>
                <w:numId w:val="38"/>
              </w:numPr>
              <w:spacing w:after="120"/>
            </w:pPr>
            <w:r w:rsidRPr="00703676">
              <w:t>48 Months (08)</w:t>
            </w:r>
          </w:p>
          <w:p w14:paraId="42A20B7C" w14:textId="77777777" w:rsidR="005D5BC4" w:rsidRPr="00703676" w:rsidRDefault="005D5BC4" w:rsidP="005D5BC4">
            <w:pPr>
              <w:pStyle w:val="ListParagraph"/>
              <w:keepNext/>
              <w:keepLines/>
              <w:numPr>
                <w:ilvl w:val="0"/>
                <w:numId w:val="38"/>
              </w:numPr>
              <w:spacing w:after="120"/>
            </w:pPr>
            <w:r w:rsidRPr="00703676">
              <w:t>54 Months (09)</w:t>
            </w:r>
          </w:p>
          <w:p w14:paraId="5D9F5AB4" w14:textId="77777777" w:rsidR="005D5BC4" w:rsidRPr="00703676" w:rsidRDefault="005D5BC4" w:rsidP="005D5BC4">
            <w:pPr>
              <w:pStyle w:val="ListParagraph"/>
              <w:keepNext/>
              <w:keepLines/>
              <w:numPr>
                <w:ilvl w:val="0"/>
                <w:numId w:val="38"/>
              </w:numPr>
              <w:spacing w:after="120"/>
            </w:pPr>
            <w:r w:rsidRPr="00703676">
              <w:t>60 Months (10)</w:t>
            </w:r>
          </w:p>
          <w:p w14:paraId="4567903E" w14:textId="77777777" w:rsidR="005D5BC4" w:rsidRPr="00703676" w:rsidRDefault="005D5BC4" w:rsidP="005D5BC4">
            <w:pPr>
              <w:pStyle w:val="ListParagraph"/>
              <w:keepNext/>
              <w:keepLines/>
              <w:numPr>
                <w:ilvl w:val="0"/>
                <w:numId w:val="38"/>
              </w:numPr>
              <w:spacing w:after="120"/>
            </w:pPr>
            <w:r w:rsidRPr="00703676">
              <w:t>66 Months (11)</w:t>
            </w:r>
          </w:p>
          <w:p w14:paraId="31158719" w14:textId="77777777" w:rsidR="005D5BC4" w:rsidRPr="00703676" w:rsidRDefault="005D5BC4" w:rsidP="005D5BC4">
            <w:pPr>
              <w:pStyle w:val="ListParagraph"/>
              <w:keepNext/>
              <w:keepLines/>
              <w:numPr>
                <w:ilvl w:val="0"/>
                <w:numId w:val="38"/>
              </w:numPr>
              <w:spacing w:after="120"/>
            </w:pPr>
            <w:r w:rsidRPr="00703676">
              <w:t>72 Months (12)</w:t>
            </w:r>
          </w:p>
          <w:p w14:paraId="21EC8521" w14:textId="77777777" w:rsidR="005D5BC4" w:rsidRPr="00703676" w:rsidRDefault="005D5BC4" w:rsidP="005D5BC4">
            <w:pPr>
              <w:pStyle w:val="ListParagraph"/>
              <w:keepNext/>
              <w:keepLines/>
              <w:numPr>
                <w:ilvl w:val="0"/>
                <w:numId w:val="38"/>
              </w:numPr>
              <w:spacing w:after="120"/>
            </w:pPr>
            <w:r w:rsidRPr="00703676">
              <w:t>78 Months (13)</w:t>
            </w:r>
          </w:p>
          <w:p w14:paraId="09BBFB90" w14:textId="77777777" w:rsidR="005D5BC4" w:rsidRPr="00703676" w:rsidRDefault="005D5BC4" w:rsidP="005D5BC4">
            <w:pPr>
              <w:pStyle w:val="ListParagraph"/>
              <w:keepNext/>
              <w:keepLines/>
              <w:numPr>
                <w:ilvl w:val="0"/>
                <w:numId w:val="38"/>
              </w:numPr>
              <w:spacing w:after="120"/>
            </w:pPr>
            <w:r w:rsidRPr="00703676">
              <w:t>84 Months (14)</w:t>
            </w:r>
          </w:p>
          <w:p w14:paraId="0BAE7C1D" w14:textId="77777777" w:rsidR="005D5BC4" w:rsidRPr="00703676" w:rsidRDefault="005D5BC4" w:rsidP="005D5BC4">
            <w:pPr>
              <w:pStyle w:val="ListParagraph"/>
              <w:keepNext/>
              <w:keepLines/>
              <w:numPr>
                <w:ilvl w:val="0"/>
                <w:numId w:val="38"/>
              </w:numPr>
              <w:spacing w:after="120"/>
            </w:pPr>
            <w:r w:rsidRPr="00703676">
              <w:t>90 Months (15)</w:t>
            </w:r>
          </w:p>
          <w:p w14:paraId="3FDC0BDF" w14:textId="77777777" w:rsidR="005D5BC4" w:rsidRPr="00703676" w:rsidRDefault="005D5BC4" w:rsidP="005D5BC4">
            <w:pPr>
              <w:pStyle w:val="ListParagraph"/>
              <w:keepNext/>
              <w:keepLines/>
              <w:numPr>
                <w:ilvl w:val="0"/>
                <w:numId w:val="38"/>
              </w:numPr>
              <w:spacing w:after="120"/>
            </w:pPr>
            <w:r w:rsidRPr="00703676">
              <w:t>96 Months (16)</w:t>
            </w:r>
          </w:p>
          <w:p w14:paraId="77C051B6" w14:textId="77777777" w:rsidR="005D5BC4" w:rsidRPr="00703676" w:rsidRDefault="005D5BC4" w:rsidP="005D5BC4">
            <w:pPr>
              <w:pStyle w:val="ListParagraph"/>
              <w:keepNext/>
              <w:keepLines/>
              <w:numPr>
                <w:ilvl w:val="0"/>
                <w:numId w:val="38"/>
              </w:numPr>
              <w:spacing w:after="120"/>
            </w:pPr>
            <w:r w:rsidRPr="00703676">
              <w:t>102 Months (17)</w:t>
            </w:r>
          </w:p>
          <w:p w14:paraId="280B9BF2" w14:textId="77777777" w:rsidR="005D5BC4" w:rsidRPr="00703676" w:rsidRDefault="005D5BC4" w:rsidP="005D5BC4">
            <w:pPr>
              <w:pStyle w:val="ListParagraph"/>
              <w:keepNext/>
              <w:keepLines/>
              <w:numPr>
                <w:ilvl w:val="0"/>
                <w:numId w:val="38"/>
              </w:numPr>
              <w:spacing w:after="120"/>
            </w:pPr>
            <w:r w:rsidRPr="00703676">
              <w:t>108 Months (18)</w:t>
            </w:r>
          </w:p>
          <w:p w14:paraId="606A4AE2" w14:textId="77777777" w:rsidR="005D5BC4" w:rsidRPr="00703676" w:rsidRDefault="005D5BC4" w:rsidP="005D5BC4">
            <w:pPr>
              <w:pStyle w:val="ListParagraph"/>
              <w:keepNext/>
              <w:keepLines/>
              <w:numPr>
                <w:ilvl w:val="0"/>
                <w:numId w:val="38"/>
              </w:numPr>
              <w:spacing w:after="120"/>
            </w:pPr>
            <w:r w:rsidRPr="00703676">
              <w:t>114 Months (19)</w:t>
            </w:r>
          </w:p>
          <w:p w14:paraId="68C7B43D" w14:textId="77777777" w:rsidR="005D5BC4" w:rsidRPr="00703676" w:rsidRDefault="005D5BC4" w:rsidP="005D5BC4">
            <w:pPr>
              <w:pStyle w:val="ListParagraph"/>
              <w:keepNext/>
              <w:keepLines/>
              <w:numPr>
                <w:ilvl w:val="0"/>
                <w:numId w:val="38"/>
              </w:numPr>
              <w:spacing w:after="120"/>
            </w:pPr>
            <w:r w:rsidRPr="00703676">
              <w:t>120 Months (20)</w:t>
            </w:r>
          </w:p>
          <w:p w14:paraId="505A76D4" w14:textId="77777777" w:rsidR="005D5BC4" w:rsidRPr="00703676" w:rsidRDefault="005D5BC4" w:rsidP="005D5BC4">
            <w:pPr>
              <w:pStyle w:val="ListParagraph"/>
              <w:keepNext/>
              <w:keepLines/>
              <w:numPr>
                <w:ilvl w:val="0"/>
                <w:numId w:val="38"/>
              </w:numPr>
              <w:spacing w:after="120"/>
            </w:pPr>
            <w:r w:rsidRPr="00703676">
              <w:t>126 Months (21)</w:t>
            </w:r>
          </w:p>
          <w:p w14:paraId="398D87B8" w14:textId="77777777" w:rsidR="005D5BC4" w:rsidRPr="00703676" w:rsidRDefault="005D5BC4" w:rsidP="005D5BC4">
            <w:pPr>
              <w:pStyle w:val="ListParagraph"/>
              <w:keepNext/>
              <w:keepLines/>
              <w:numPr>
                <w:ilvl w:val="0"/>
                <w:numId w:val="38"/>
              </w:numPr>
              <w:spacing w:after="120"/>
            </w:pPr>
            <w:r w:rsidRPr="00703676">
              <w:t>132 Months (22)</w:t>
            </w:r>
          </w:p>
          <w:p w14:paraId="059C7C7B" w14:textId="77777777" w:rsidR="005D5BC4" w:rsidRPr="00703676" w:rsidRDefault="005D5BC4" w:rsidP="005D5BC4">
            <w:pPr>
              <w:pStyle w:val="ListParagraph"/>
              <w:keepNext/>
              <w:keepLines/>
              <w:numPr>
                <w:ilvl w:val="0"/>
                <w:numId w:val="38"/>
              </w:numPr>
              <w:spacing w:after="120"/>
            </w:pPr>
            <w:r w:rsidRPr="00703676">
              <w:t>138 Months (23)</w:t>
            </w:r>
          </w:p>
          <w:p w14:paraId="5F603DF8" w14:textId="77777777" w:rsidR="005D5BC4" w:rsidRPr="00703676" w:rsidRDefault="005D5BC4" w:rsidP="005D5BC4">
            <w:pPr>
              <w:pStyle w:val="ListParagraph"/>
              <w:keepNext/>
              <w:keepLines/>
              <w:numPr>
                <w:ilvl w:val="0"/>
                <w:numId w:val="38"/>
              </w:numPr>
              <w:spacing w:after="120"/>
            </w:pPr>
            <w:r w:rsidRPr="00703676">
              <w:t>144 Months (24)</w:t>
            </w:r>
          </w:p>
          <w:p w14:paraId="0A363148" w14:textId="77777777" w:rsidR="005D5BC4" w:rsidRPr="00703676" w:rsidRDefault="005D5BC4" w:rsidP="005D5BC4">
            <w:pPr>
              <w:pStyle w:val="ListParagraph"/>
              <w:keepNext/>
              <w:keepLines/>
              <w:numPr>
                <w:ilvl w:val="0"/>
                <w:numId w:val="38"/>
              </w:numPr>
              <w:spacing w:after="120"/>
            </w:pPr>
            <w:r w:rsidRPr="00703676">
              <w:t>150 Months (25)</w:t>
            </w:r>
          </w:p>
          <w:p w14:paraId="5C0D56FE" w14:textId="77777777" w:rsidR="005D5BC4" w:rsidRPr="00703676" w:rsidRDefault="005D5BC4" w:rsidP="005D5BC4">
            <w:pPr>
              <w:pStyle w:val="ListParagraph"/>
              <w:keepNext/>
              <w:keepLines/>
              <w:numPr>
                <w:ilvl w:val="0"/>
                <w:numId w:val="38"/>
              </w:numPr>
              <w:spacing w:after="120"/>
            </w:pPr>
            <w:r w:rsidRPr="00703676">
              <w:t>156 Months (26)</w:t>
            </w:r>
          </w:p>
          <w:p w14:paraId="06CF4530" w14:textId="77777777" w:rsidR="005D5BC4" w:rsidRPr="00703676" w:rsidRDefault="005D5BC4" w:rsidP="005D5BC4">
            <w:pPr>
              <w:pStyle w:val="ListParagraph"/>
              <w:keepNext/>
              <w:keepLines/>
              <w:numPr>
                <w:ilvl w:val="0"/>
                <w:numId w:val="38"/>
              </w:numPr>
              <w:spacing w:after="120"/>
            </w:pPr>
            <w:r w:rsidRPr="00703676">
              <w:t>162 Months (27)</w:t>
            </w:r>
          </w:p>
          <w:p w14:paraId="589E0007" w14:textId="77777777" w:rsidR="005D5BC4" w:rsidRPr="00703676" w:rsidRDefault="005D5BC4" w:rsidP="005D5BC4">
            <w:pPr>
              <w:pStyle w:val="ListParagraph"/>
              <w:keepNext/>
              <w:keepLines/>
              <w:numPr>
                <w:ilvl w:val="0"/>
                <w:numId w:val="38"/>
              </w:numPr>
              <w:spacing w:after="120"/>
            </w:pPr>
            <w:r w:rsidRPr="00703676">
              <w:t>168 Months (28)</w:t>
            </w:r>
          </w:p>
          <w:p w14:paraId="4073F239" w14:textId="77777777" w:rsidR="005D5BC4" w:rsidRPr="00703676" w:rsidRDefault="005D5BC4" w:rsidP="005D5BC4">
            <w:pPr>
              <w:pStyle w:val="ListParagraph"/>
              <w:keepNext/>
              <w:keepLines/>
              <w:numPr>
                <w:ilvl w:val="0"/>
                <w:numId w:val="38"/>
              </w:numPr>
              <w:spacing w:after="120"/>
            </w:pPr>
            <w:r w:rsidRPr="00703676">
              <w:t>174 Months (29)</w:t>
            </w:r>
          </w:p>
          <w:p w14:paraId="3B203AD7" w14:textId="77777777" w:rsidR="005D5BC4" w:rsidRPr="00703676" w:rsidRDefault="005D5BC4" w:rsidP="005D5BC4">
            <w:pPr>
              <w:pStyle w:val="ListParagraph"/>
              <w:keepNext/>
              <w:keepLines/>
              <w:numPr>
                <w:ilvl w:val="0"/>
                <w:numId w:val="38"/>
              </w:numPr>
              <w:spacing w:after="120"/>
            </w:pPr>
            <w:r w:rsidRPr="00703676">
              <w:t>180 Months (30)</w:t>
            </w:r>
          </w:p>
          <w:p w14:paraId="5E7E248B" w14:textId="77777777" w:rsidR="005D5BC4" w:rsidRPr="00703676" w:rsidRDefault="005D5BC4" w:rsidP="005D5BC4">
            <w:pPr>
              <w:pStyle w:val="ListParagraph"/>
              <w:keepNext/>
              <w:keepLines/>
              <w:numPr>
                <w:ilvl w:val="0"/>
                <w:numId w:val="38"/>
              </w:numPr>
              <w:spacing w:after="120"/>
            </w:pPr>
            <w:r w:rsidRPr="00703676">
              <w:t>186 Months (31)</w:t>
            </w:r>
          </w:p>
          <w:p w14:paraId="284CCB8E" w14:textId="77777777" w:rsidR="005D5BC4" w:rsidRPr="00703676" w:rsidRDefault="005D5BC4" w:rsidP="005D5BC4">
            <w:pPr>
              <w:pStyle w:val="ListParagraph"/>
              <w:keepNext/>
              <w:keepLines/>
              <w:numPr>
                <w:ilvl w:val="0"/>
                <w:numId w:val="38"/>
              </w:numPr>
              <w:spacing w:after="120"/>
            </w:pPr>
            <w:r w:rsidRPr="00703676">
              <w:t>192 Months (32)</w:t>
            </w:r>
          </w:p>
          <w:p w14:paraId="2529BF02" w14:textId="77777777" w:rsidR="005D5BC4" w:rsidRPr="00703676" w:rsidRDefault="005D5BC4" w:rsidP="005D5BC4">
            <w:pPr>
              <w:pStyle w:val="ListParagraph"/>
              <w:keepNext/>
              <w:keepLines/>
              <w:numPr>
                <w:ilvl w:val="0"/>
                <w:numId w:val="38"/>
              </w:numPr>
              <w:spacing w:after="120"/>
            </w:pPr>
            <w:r w:rsidRPr="00703676">
              <w:t>198 Months (33)</w:t>
            </w:r>
          </w:p>
          <w:p w14:paraId="4D9180F3" w14:textId="77777777" w:rsidR="005D5BC4" w:rsidRPr="00703676" w:rsidRDefault="005D5BC4" w:rsidP="005D5BC4">
            <w:pPr>
              <w:pStyle w:val="ListParagraph"/>
              <w:keepNext/>
              <w:keepLines/>
              <w:numPr>
                <w:ilvl w:val="0"/>
                <w:numId w:val="38"/>
              </w:numPr>
              <w:spacing w:after="120"/>
            </w:pPr>
            <w:r w:rsidRPr="00703676">
              <w:t>204 Months (34)</w:t>
            </w:r>
          </w:p>
          <w:p w14:paraId="620CC038" w14:textId="77777777" w:rsidR="005D5BC4" w:rsidRPr="00703676" w:rsidRDefault="005D5BC4" w:rsidP="005D5BC4">
            <w:pPr>
              <w:pStyle w:val="ListParagraph"/>
              <w:keepNext/>
              <w:keepLines/>
              <w:numPr>
                <w:ilvl w:val="0"/>
                <w:numId w:val="38"/>
              </w:numPr>
              <w:spacing w:after="120"/>
            </w:pPr>
            <w:r w:rsidRPr="00703676">
              <w:t>210 Months (35)</w:t>
            </w:r>
          </w:p>
          <w:p w14:paraId="1E370B4C" w14:textId="77777777" w:rsidR="005D5BC4" w:rsidRPr="00703676" w:rsidRDefault="005D5BC4" w:rsidP="005D5BC4">
            <w:pPr>
              <w:pStyle w:val="ListParagraph"/>
              <w:keepNext/>
              <w:keepLines/>
              <w:numPr>
                <w:ilvl w:val="0"/>
                <w:numId w:val="38"/>
              </w:numPr>
              <w:spacing w:after="120"/>
            </w:pPr>
            <w:r w:rsidRPr="00703676">
              <w:t>216 Months (36)</w:t>
            </w:r>
          </w:p>
          <w:p w14:paraId="40B92C1D" w14:textId="77777777" w:rsidR="005D5BC4" w:rsidRPr="00703676" w:rsidRDefault="005D5BC4" w:rsidP="005D5BC4">
            <w:pPr>
              <w:pStyle w:val="ListParagraph"/>
              <w:keepNext/>
              <w:keepLines/>
              <w:numPr>
                <w:ilvl w:val="0"/>
                <w:numId w:val="38"/>
              </w:numPr>
              <w:spacing w:after="120"/>
            </w:pPr>
            <w:r w:rsidRPr="00703676">
              <w:t>222 Months (37)</w:t>
            </w:r>
          </w:p>
          <w:p w14:paraId="1ADE35A5" w14:textId="77777777" w:rsidR="005D5BC4" w:rsidRPr="00703676" w:rsidRDefault="005D5BC4" w:rsidP="005D5BC4">
            <w:pPr>
              <w:pStyle w:val="ListParagraph"/>
              <w:keepNext/>
              <w:keepLines/>
              <w:numPr>
                <w:ilvl w:val="0"/>
                <w:numId w:val="38"/>
              </w:numPr>
              <w:spacing w:after="120"/>
            </w:pPr>
            <w:r w:rsidRPr="00703676">
              <w:t>228 Months (38)</w:t>
            </w:r>
          </w:p>
          <w:p w14:paraId="59BCBE00" w14:textId="77777777" w:rsidR="005D5BC4" w:rsidRPr="00703676" w:rsidRDefault="005D5BC4" w:rsidP="005D5BC4">
            <w:pPr>
              <w:pStyle w:val="ListParagraph"/>
              <w:keepNext/>
              <w:keepLines/>
              <w:numPr>
                <w:ilvl w:val="0"/>
                <w:numId w:val="38"/>
              </w:numPr>
              <w:spacing w:after="120"/>
            </w:pPr>
            <w:r w:rsidRPr="00703676">
              <w:t>234 Months (39)</w:t>
            </w:r>
          </w:p>
          <w:p w14:paraId="38D1F5A5" w14:textId="77777777" w:rsidR="005D5BC4" w:rsidRPr="00703676" w:rsidRDefault="005D5BC4" w:rsidP="005D5BC4">
            <w:pPr>
              <w:pStyle w:val="ListParagraph"/>
              <w:keepNext/>
              <w:keepLines/>
              <w:numPr>
                <w:ilvl w:val="0"/>
                <w:numId w:val="38"/>
              </w:numPr>
              <w:spacing w:after="120"/>
            </w:pPr>
            <w:r w:rsidRPr="00703676">
              <w:lastRenderedPageBreak/>
              <w:t>240 Months (40)</w:t>
            </w:r>
          </w:p>
          <w:p w14:paraId="69C98724" w14:textId="77777777" w:rsidR="005D5BC4" w:rsidRPr="00703676" w:rsidRDefault="005D5BC4" w:rsidP="005D5BC4">
            <w:pPr>
              <w:pStyle w:val="ListParagraph"/>
              <w:keepNext/>
              <w:keepLines/>
              <w:numPr>
                <w:ilvl w:val="0"/>
                <w:numId w:val="38"/>
              </w:numPr>
              <w:spacing w:after="120"/>
            </w:pPr>
            <w:r w:rsidRPr="00703676">
              <w:t>246 Months (41)</w:t>
            </w:r>
          </w:p>
          <w:p w14:paraId="735265DD" w14:textId="77777777" w:rsidR="005D5BC4" w:rsidRPr="00703676" w:rsidRDefault="005D5BC4" w:rsidP="005D5BC4">
            <w:pPr>
              <w:pStyle w:val="ListParagraph"/>
              <w:keepNext/>
              <w:keepLines/>
              <w:numPr>
                <w:ilvl w:val="0"/>
                <w:numId w:val="38"/>
              </w:numPr>
              <w:spacing w:after="120"/>
            </w:pPr>
            <w:r w:rsidRPr="00703676">
              <w:t>252 Months (42)</w:t>
            </w:r>
          </w:p>
          <w:p w14:paraId="3B1ABDCE" w14:textId="77777777" w:rsidR="005D5BC4" w:rsidRPr="00703676" w:rsidRDefault="005D5BC4" w:rsidP="005D5BC4">
            <w:pPr>
              <w:pStyle w:val="ListParagraph"/>
              <w:keepNext/>
              <w:keepLines/>
              <w:numPr>
                <w:ilvl w:val="0"/>
                <w:numId w:val="38"/>
              </w:numPr>
              <w:spacing w:after="120"/>
            </w:pPr>
            <w:r w:rsidRPr="00703676">
              <w:t>258 Months (43)</w:t>
            </w:r>
          </w:p>
          <w:p w14:paraId="0BF05EAE" w14:textId="77777777" w:rsidR="005D5BC4" w:rsidRPr="00703676" w:rsidRDefault="005D5BC4" w:rsidP="005D5BC4">
            <w:pPr>
              <w:pStyle w:val="ListParagraph"/>
              <w:keepNext/>
              <w:keepLines/>
              <w:numPr>
                <w:ilvl w:val="0"/>
                <w:numId w:val="38"/>
              </w:numPr>
              <w:spacing w:after="120"/>
            </w:pPr>
            <w:r w:rsidRPr="00703676">
              <w:t>264 Months (44)</w:t>
            </w:r>
          </w:p>
          <w:p w14:paraId="1F6D00B2" w14:textId="77777777" w:rsidR="005D5BC4" w:rsidRPr="00703676" w:rsidRDefault="005D5BC4" w:rsidP="005D5BC4">
            <w:pPr>
              <w:pStyle w:val="ListParagraph"/>
              <w:keepNext/>
              <w:keepLines/>
              <w:numPr>
                <w:ilvl w:val="0"/>
                <w:numId w:val="38"/>
              </w:numPr>
              <w:spacing w:after="120"/>
            </w:pPr>
            <w:r w:rsidRPr="00703676">
              <w:t>270 Months (45)</w:t>
            </w:r>
          </w:p>
          <w:p w14:paraId="33C06B15" w14:textId="77777777" w:rsidR="005D5BC4" w:rsidRPr="00703676" w:rsidRDefault="005D5BC4" w:rsidP="005D5BC4">
            <w:pPr>
              <w:pStyle w:val="ListParagraph"/>
              <w:keepNext/>
              <w:keepLines/>
              <w:numPr>
                <w:ilvl w:val="0"/>
                <w:numId w:val="38"/>
              </w:numPr>
              <w:spacing w:after="120"/>
            </w:pPr>
            <w:r w:rsidRPr="00703676">
              <w:t>276 Months (46)</w:t>
            </w:r>
          </w:p>
          <w:p w14:paraId="77D8C3DE" w14:textId="77777777" w:rsidR="005D5BC4" w:rsidRPr="00703676" w:rsidRDefault="005D5BC4" w:rsidP="005D5BC4">
            <w:pPr>
              <w:pStyle w:val="ListParagraph"/>
              <w:keepNext/>
              <w:keepLines/>
              <w:numPr>
                <w:ilvl w:val="0"/>
                <w:numId w:val="38"/>
              </w:numPr>
              <w:spacing w:after="120"/>
            </w:pPr>
            <w:r w:rsidRPr="00703676">
              <w:t>282 Months (47)</w:t>
            </w:r>
          </w:p>
          <w:p w14:paraId="51DF012D" w14:textId="77777777" w:rsidR="005D5BC4" w:rsidRPr="00703676" w:rsidRDefault="005D5BC4" w:rsidP="005D5BC4">
            <w:pPr>
              <w:pStyle w:val="ListParagraph"/>
              <w:keepNext/>
              <w:keepLines/>
              <w:numPr>
                <w:ilvl w:val="0"/>
                <w:numId w:val="38"/>
              </w:numPr>
              <w:spacing w:after="120"/>
            </w:pPr>
            <w:r w:rsidRPr="00703676">
              <w:t>288 Months (48)</w:t>
            </w:r>
          </w:p>
          <w:p w14:paraId="733CF9FB" w14:textId="77777777" w:rsidR="005D5BC4" w:rsidRPr="00703676" w:rsidRDefault="005D5BC4" w:rsidP="005D5BC4">
            <w:pPr>
              <w:pStyle w:val="ListParagraph"/>
              <w:keepNext/>
              <w:keepLines/>
              <w:numPr>
                <w:ilvl w:val="0"/>
                <w:numId w:val="38"/>
              </w:numPr>
              <w:spacing w:after="120"/>
            </w:pPr>
            <w:r w:rsidRPr="00703676">
              <w:t>294 Months (49)</w:t>
            </w:r>
          </w:p>
          <w:p w14:paraId="054EFBD6" w14:textId="77777777" w:rsidR="005D5BC4" w:rsidRPr="00703676" w:rsidRDefault="005D5BC4" w:rsidP="005D5BC4">
            <w:pPr>
              <w:pStyle w:val="ListParagraph"/>
              <w:keepNext/>
              <w:keepLines/>
              <w:numPr>
                <w:ilvl w:val="0"/>
                <w:numId w:val="38"/>
              </w:numPr>
              <w:spacing w:after="120"/>
            </w:pPr>
            <w:r w:rsidRPr="00703676">
              <w:t>300 Months (50)</w:t>
            </w:r>
          </w:p>
          <w:p w14:paraId="421FF8B7" w14:textId="77777777" w:rsidR="005D5BC4" w:rsidRPr="00703676" w:rsidRDefault="005D5BC4" w:rsidP="005D5BC4">
            <w:pPr>
              <w:pStyle w:val="ListParagraph"/>
              <w:keepNext/>
              <w:keepLines/>
              <w:numPr>
                <w:ilvl w:val="0"/>
                <w:numId w:val="38"/>
              </w:numPr>
              <w:spacing w:after="120"/>
            </w:pPr>
            <w:r w:rsidRPr="00703676">
              <w:t>Historical (98)</w:t>
            </w:r>
          </w:p>
          <w:p w14:paraId="5F955241" w14:textId="77777777" w:rsidR="005D5BC4" w:rsidRPr="00703676" w:rsidRDefault="005D5BC4" w:rsidP="005D5BC4">
            <w:pPr>
              <w:pStyle w:val="ListParagraph"/>
              <w:keepNext/>
              <w:keepLines/>
              <w:numPr>
                <w:ilvl w:val="0"/>
                <w:numId w:val="38"/>
              </w:numPr>
              <w:spacing w:after="120"/>
            </w:pPr>
            <w:r w:rsidRPr="00703676">
              <w:t>Post-mortem (99)</w:t>
            </w:r>
          </w:p>
          <w:p w14:paraId="2A95A259" w14:textId="1BA2A732" w:rsidR="005D5BC4" w:rsidRPr="00703676" w:rsidRDefault="005D5BC4" w:rsidP="00F473DB">
            <w:pPr>
              <w:pStyle w:val="ListParagraph"/>
              <w:keepNext/>
              <w:keepLines/>
              <w:numPr>
                <w:ilvl w:val="0"/>
                <w:numId w:val="38"/>
              </w:numPr>
              <w:spacing w:after="120"/>
            </w:pPr>
            <w:r w:rsidRPr="00703676">
              <w:t>Last Visit – This is a calculated variable that will indicate you are requesting data for donors’ last visit, whatever that specific visit number might have been.</w:t>
            </w:r>
          </w:p>
        </w:tc>
        <w:sdt>
          <w:sdtPr>
            <w:id w:val="-791513126"/>
            <w14:checkbox>
              <w14:checked w14:val="0"/>
              <w14:checkedState w14:val="2612" w14:font="MS Gothic"/>
              <w14:uncheckedState w14:val="2610" w14:font="MS Gothic"/>
            </w14:checkbox>
          </w:sdtPr>
          <w:sdtEndPr/>
          <w:sdtContent>
            <w:tc>
              <w:tcPr>
                <w:tcW w:w="482" w:type="pct"/>
                <w:shd w:val="clear" w:color="auto" w:fill="auto"/>
              </w:tcPr>
              <w:p w14:paraId="4981EAB3" w14:textId="205F98F0" w:rsidR="005D5BC4" w:rsidRPr="00703676" w:rsidRDefault="005D5BC4" w:rsidP="005D5BC4">
                <w:pPr>
                  <w:keepNext/>
                  <w:keepLines/>
                  <w:jc w:val="center"/>
                </w:pPr>
                <w:r w:rsidRPr="00703676">
                  <w:rPr>
                    <w:rFonts w:ascii="MS Gothic" w:eastAsia="MS Gothic" w:hAnsi="MS Gothic" w:hint="eastAsia"/>
                  </w:rPr>
                  <w:t>☐</w:t>
                </w:r>
              </w:p>
            </w:tc>
          </w:sdtContent>
        </w:sdt>
      </w:tr>
    </w:tbl>
    <w:p w14:paraId="4DC027F4" w14:textId="77777777" w:rsidR="00AA7F36" w:rsidRPr="00CC69DF" w:rsidRDefault="00AA7F36" w:rsidP="00AA7F36">
      <w:pPr>
        <w:rPr>
          <w:b/>
          <w:bCs/>
        </w:rPr>
      </w:pPr>
      <w:r w:rsidRPr="00CC69DF">
        <w:rPr>
          <w:b/>
          <w:bCs/>
        </w:rPr>
        <w:lastRenderedPageBreak/>
        <w:t>Final Review Tab</w:t>
      </w:r>
    </w:p>
    <w:p w14:paraId="5FC99D6C" w14:textId="77777777" w:rsidR="00AA7F36" w:rsidRDefault="00AA7F36" w:rsidP="00AA7F36"/>
    <w:p w14:paraId="66BF2375" w14:textId="224339B6" w:rsidR="00AA7F36" w:rsidRDefault="00AA7F36">
      <w:r>
        <w:t>The Final Review tab is where you will complete entry of required specimen details as well as other administrative fields.</w:t>
      </w:r>
    </w:p>
    <w:tbl>
      <w:tblPr>
        <w:tblStyle w:val="TableGrid"/>
        <w:tblpPr w:leftFromText="180" w:rightFromText="180" w:vertAnchor="text" w:tblpY="1"/>
        <w:tblOverlap w:val="never"/>
        <w:tblW w:w="5365" w:type="pct"/>
        <w:tblCellMar>
          <w:top w:w="115" w:type="dxa"/>
          <w:bottom w:w="115" w:type="dxa"/>
        </w:tblCellMar>
        <w:tblLook w:val="04A0" w:firstRow="1" w:lastRow="0" w:firstColumn="1" w:lastColumn="0" w:noHBand="0" w:noVBand="1"/>
      </w:tblPr>
      <w:tblGrid>
        <w:gridCol w:w="3056"/>
        <w:gridCol w:w="6010"/>
        <w:gridCol w:w="967"/>
      </w:tblGrid>
      <w:tr w:rsidR="005D5BC4" w:rsidRPr="00703676" w14:paraId="3859EB09" w14:textId="77777777" w:rsidTr="00F473DB">
        <w:tc>
          <w:tcPr>
            <w:tcW w:w="1523" w:type="pct"/>
            <w:shd w:val="clear" w:color="auto" w:fill="auto"/>
          </w:tcPr>
          <w:p w14:paraId="4C498E81" w14:textId="77777777" w:rsidR="005D5BC4" w:rsidRPr="00703676" w:rsidRDefault="005D5BC4" w:rsidP="005D5BC4">
            <w:pPr>
              <w:keepNext/>
              <w:keepLines/>
              <w:jc w:val="right"/>
            </w:pPr>
            <w:r w:rsidRPr="00703676">
              <w:t>Donor Search Details Table</w:t>
            </w:r>
          </w:p>
          <w:p w14:paraId="15BF4B58" w14:textId="5818A4D1" w:rsidR="005D5BC4" w:rsidRPr="00F473DB" w:rsidRDefault="005D5BC4" w:rsidP="005D5BC4">
            <w:pPr>
              <w:keepNext/>
              <w:keepLines/>
              <w:jc w:val="right"/>
              <w:rPr>
                <w:i/>
                <w:iCs/>
              </w:rPr>
            </w:pPr>
            <w:r w:rsidRPr="00703676">
              <w:rPr>
                <w:i/>
                <w:iCs/>
              </w:rPr>
              <w:t>(Summary information)</w:t>
            </w:r>
          </w:p>
        </w:tc>
        <w:tc>
          <w:tcPr>
            <w:tcW w:w="2995" w:type="pct"/>
            <w:shd w:val="clear" w:color="auto" w:fill="auto"/>
          </w:tcPr>
          <w:p w14:paraId="66BA394C" w14:textId="1D1917A4" w:rsidR="005D5BC4" w:rsidRPr="00703676" w:rsidRDefault="005D5BC4" w:rsidP="005D5BC4">
            <w:pPr>
              <w:keepNext/>
              <w:keepLines/>
              <w:spacing w:after="120"/>
            </w:pPr>
            <w:r w:rsidRPr="00703676">
              <w:t>This is a summary table detailing all study group details for your application. Carefully review to ensure that all details are accurate.</w:t>
            </w:r>
          </w:p>
        </w:tc>
        <w:sdt>
          <w:sdtPr>
            <w:id w:val="485833410"/>
            <w14:checkbox>
              <w14:checked w14:val="0"/>
              <w14:checkedState w14:val="2612" w14:font="MS Gothic"/>
              <w14:uncheckedState w14:val="2610" w14:font="MS Gothic"/>
            </w14:checkbox>
          </w:sdtPr>
          <w:sdtEndPr/>
          <w:sdtContent>
            <w:tc>
              <w:tcPr>
                <w:tcW w:w="482" w:type="pct"/>
                <w:shd w:val="clear" w:color="auto" w:fill="auto"/>
              </w:tcPr>
              <w:p w14:paraId="1134F9A5" w14:textId="428D4E74"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50EFF490" w14:textId="77777777" w:rsidTr="00F473DB">
        <w:tc>
          <w:tcPr>
            <w:tcW w:w="1523" w:type="pct"/>
            <w:shd w:val="clear" w:color="auto" w:fill="auto"/>
          </w:tcPr>
          <w:p w14:paraId="36D9C3E0" w14:textId="62579300" w:rsidR="005D5BC4" w:rsidRPr="00703676" w:rsidRDefault="005D5BC4" w:rsidP="005D5BC4">
            <w:pPr>
              <w:keepNext/>
              <w:keepLines/>
              <w:jc w:val="right"/>
            </w:pPr>
            <w:r w:rsidRPr="00703676">
              <w:t>Specimen Search Details Table</w:t>
            </w:r>
          </w:p>
          <w:p w14:paraId="6C9A85AB" w14:textId="4E3B8EAD" w:rsidR="005D5BC4" w:rsidRPr="00F473DB" w:rsidRDefault="005D5BC4" w:rsidP="005D5BC4">
            <w:pPr>
              <w:keepNext/>
              <w:keepLines/>
              <w:jc w:val="right"/>
              <w:rPr>
                <w:i/>
                <w:iCs/>
              </w:rPr>
            </w:pPr>
            <w:r w:rsidRPr="00703676">
              <w:rPr>
                <w:i/>
                <w:iCs/>
              </w:rPr>
              <w:t>(Summary Information)</w:t>
            </w:r>
          </w:p>
        </w:tc>
        <w:tc>
          <w:tcPr>
            <w:tcW w:w="2995" w:type="pct"/>
            <w:shd w:val="clear" w:color="auto" w:fill="auto"/>
          </w:tcPr>
          <w:p w14:paraId="7F06E34F" w14:textId="451B09D2" w:rsidR="005D5BC4" w:rsidRPr="00703676" w:rsidRDefault="005D5BC4" w:rsidP="005D5BC4">
            <w:pPr>
              <w:keepNext/>
              <w:keepLines/>
              <w:spacing w:after="120"/>
            </w:pPr>
            <w:r w:rsidRPr="00703676">
              <w:t>This is a summary table detailing the specimen category(ies), type(s), and preparation(s) for your application. Carefully review to ensure that all details are accurate.</w:t>
            </w:r>
          </w:p>
        </w:tc>
        <w:sdt>
          <w:sdtPr>
            <w:id w:val="-2079430427"/>
            <w14:checkbox>
              <w14:checked w14:val="0"/>
              <w14:checkedState w14:val="2612" w14:font="MS Gothic"/>
              <w14:uncheckedState w14:val="2610" w14:font="MS Gothic"/>
            </w14:checkbox>
          </w:sdtPr>
          <w:sdtEndPr/>
          <w:sdtContent>
            <w:tc>
              <w:tcPr>
                <w:tcW w:w="482" w:type="pct"/>
                <w:shd w:val="clear" w:color="auto" w:fill="auto"/>
              </w:tcPr>
              <w:p w14:paraId="464B4702" w14:textId="35D4355C" w:rsidR="005D5BC4" w:rsidRPr="00703676" w:rsidRDefault="005D5BC4" w:rsidP="005D5BC4">
                <w:pPr>
                  <w:keepNext/>
                  <w:keepLines/>
                  <w:jc w:val="center"/>
                </w:pPr>
                <w:r w:rsidRPr="00703676">
                  <w:rPr>
                    <w:rFonts w:ascii="MS Gothic" w:eastAsia="MS Gothic" w:hAnsi="MS Gothic" w:hint="eastAsia"/>
                  </w:rPr>
                  <w:t>☐</w:t>
                </w:r>
              </w:p>
            </w:tc>
          </w:sdtContent>
        </w:sdt>
      </w:tr>
    </w:tbl>
    <w:p w14:paraId="1DDD416F" w14:textId="77777777" w:rsidR="00AA7F36" w:rsidRDefault="00AA7F36" w:rsidP="00AA7F36">
      <w:pPr>
        <w:rPr>
          <w:b/>
          <w:bCs/>
        </w:rPr>
      </w:pPr>
    </w:p>
    <w:p w14:paraId="1A9F2EB7" w14:textId="77777777" w:rsidR="00AA7F36" w:rsidRDefault="00AA7F36" w:rsidP="00AA7F36">
      <w:pPr>
        <w:rPr>
          <w:b/>
          <w:bCs/>
        </w:rPr>
      </w:pPr>
    </w:p>
    <w:p w14:paraId="2E0D4A1F" w14:textId="77777777" w:rsidR="00AA7F36" w:rsidRDefault="00AA7F36" w:rsidP="00AA7F36">
      <w:pPr>
        <w:rPr>
          <w:b/>
          <w:bCs/>
        </w:rPr>
      </w:pPr>
    </w:p>
    <w:p w14:paraId="360F42DC" w14:textId="77777777" w:rsidR="00AA7F36" w:rsidRDefault="00AA7F36" w:rsidP="00AA7F36">
      <w:pPr>
        <w:rPr>
          <w:b/>
          <w:bCs/>
        </w:rPr>
      </w:pPr>
    </w:p>
    <w:p w14:paraId="3CE2B9FE" w14:textId="77777777" w:rsidR="00AA7F36" w:rsidRDefault="00AA7F36" w:rsidP="00AA7F36">
      <w:pPr>
        <w:rPr>
          <w:b/>
          <w:bCs/>
        </w:rPr>
      </w:pPr>
    </w:p>
    <w:p w14:paraId="43743DBE" w14:textId="77777777" w:rsidR="00AA7F36" w:rsidRDefault="00AA7F36" w:rsidP="00AA7F36">
      <w:pPr>
        <w:rPr>
          <w:b/>
          <w:bCs/>
        </w:rPr>
      </w:pPr>
    </w:p>
    <w:p w14:paraId="67DA25BD" w14:textId="77777777" w:rsidR="00AA7F36" w:rsidRDefault="00AA7F36" w:rsidP="00AA7F36">
      <w:pPr>
        <w:rPr>
          <w:b/>
          <w:bCs/>
        </w:rPr>
      </w:pPr>
    </w:p>
    <w:p w14:paraId="48716675" w14:textId="77777777" w:rsidR="00AA7F36" w:rsidRDefault="00AA7F36" w:rsidP="00AA7F36">
      <w:pPr>
        <w:rPr>
          <w:b/>
          <w:bCs/>
        </w:rPr>
      </w:pPr>
    </w:p>
    <w:p w14:paraId="297CE35C" w14:textId="77777777" w:rsidR="00AA7F36" w:rsidRDefault="00AA7F36" w:rsidP="00AA7F36">
      <w:pPr>
        <w:rPr>
          <w:b/>
          <w:bCs/>
        </w:rPr>
      </w:pPr>
    </w:p>
    <w:p w14:paraId="09E9418B" w14:textId="77777777" w:rsidR="00AA7F36" w:rsidRDefault="00AA7F36" w:rsidP="00AA7F36">
      <w:pPr>
        <w:rPr>
          <w:b/>
          <w:bCs/>
        </w:rPr>
      </w:pPr>
    </w:p>
    <w:p w14:paraId="6DBEC84A" w14:textId="77777777" w:rsidR="00AA7F36" w:rsidRDefault="00AA7F36" w:rsidP="00AA7F36">
      <w:pPr>
        <w:rPr>
          <w:b/>
          <w:bCs/>
        </w:rPr>
      </w:pPr>
    </w:p>
    <w:p w14:paraId="3FC50229" w14:textId="77777777" w:rsidR="00AA7F36" w:rsidRDefault="00AA7F36" w:rsidP="00AA7F36">
      <w:pPr>
        <w:rPr>
          <w:b/>
          <w:bCs/>
        </w:rPr>
      </w:pPr>
    </w:p>
    <w:p w14:paraId="597008F9" w14:textId="4B16ABAE" w:rsidR="00AA7F36" w:rsidRPr="00CC69DF" w:rsidRDefault="00AA7F36" w:rsidP="00AA7F36">
      <w:pPr>
        <w:rPr>
          <w:b/>
          <w:bCs/>
        </w:rPr>
      </w:pPr>
      <w:r w:rsidRPr="00CC69DF">
        <w:rPr>
          <w:b/>
          <w:bCs/>
        </w:rPr>
        <w:lastRenderedPageBreak/>
        <w:t>Specimen Details Table</w:t>
      </w:r>
    </w:p>
    <w:p w14:paraId="3A150D0D" w14:textId="77777777" w:rsidR="00AA7F36" w:rsidRDefault="00AA7F36" w:rsidP="00AA7F36">
      <w:r>
        <w:t>Enter specimen details for each study group and unique specimen type defined in your application.  Specimen details to be entered in this table defined below.</w:t>
      </w:r>
    </w:p>
    <w:p w14:paraId="54A28855" w14:textId="77777777" w:rsidR="00AA7F36" w:rsidRDefault="00AA7F36" w:rsidP="00AA7F36"/>
    <w:p w14:paraId="7A551232" w14:textId="77777777" w:rsidR="00AA7F36" w:rsidRPr="00CC69DF" w:rsidRDefault="00AA7F36" w:rsidP="00AA7F36">
      <w:pPr>
        <w:rPr>
          <w:i/>
          <w:iCs/>
        </w:rPr>
      </w:pPr>
      <w:r w:rsidRPr="00CC69DF">
        <w:rPr>
          <w:i/>
          <w:iCs/>
        </w:rPr>
        <w:t>In the table provided, you must double-click the field of interest to open it up for data entry.</w:t>
      </w:r>
    </w:p>
    <w:p w14:paraId="2CA808E4" w14:textId="77777777" w:rsidR="00AA7F36" w:rsidRPr="00CC69DF" w:rsidRDefault="00AA7F36" w:rsidP="00AA7F36">
      <w:pPr>
        <w:rPr>
          <w:i/>
          <w:iCs/>
        </w:rPr>
      </w:pPr>
    </w:p>
    <w:p w14:paraId="22E229F3" w14:textId="03F0B178" w:rsidR="00AA7F36" w:rsidRPr="00AA7F36" w:rsidRDefault="00AA7F36">
      <w:pPr>
        <w:rPr>
          <w:i/>
          <w:iCs/>
        </w:rPr>
      </w:pPr>
      <w:r w:rsidRPr="00CC69DF">
        <w:rPr>
          <w:i/>
          <w:iCs/>
        </w:rPr>
        <w:t>Please note that NNTC “standard” specimen types, preparations are defined throughout this portion of the checklist.  Please be reminded that selecting options beyond NNTC standards may impact your Request Complexity Level.  Non-standard selections are likely to lead to longer review and fulfillment timeframes.</w:t>
      </w:r>
    </w:p>
    <w:tbl>
      <w:tblPr>
        <w:tblStyle w:val="TableGrid"/>
        <w:tblpPr w:leftFromText="180" w:rightFromText="180" w:vertAnchor="text" w:tblpY="1"/>
        <w:tblOverlap w:val="never"/>
        <w:tblW w:w="5365" w:type="pct"/>
        <w:tblCellMar>
          <w:top w:w="115" w:type="dxa"/>
          <w:bottom w:w="115" w:type="dxa"/>
        </w:tblCellMar>
        <w:tblLook w:val="04A0" w:firstRow="1" w:lastRow="0" w:firstColumn="1" w:lastColumn="0" w:noHBand="0" w:noVBand="1"/>
      </w:tblPr>
      <w:tblGrid>
        <w:gridCol w:w="3056"/>
        <w:gridCol w:w="6010"/>
        <w:gridCol w:w="967"/>
      </w:tblGrid>
      <w:tr w:rsidR="00010140" w:rsidRPr="00703676" w14:paraId="1D34C70D" w14:textId="77777777" w:rsidTr="00F473DB">
        <w:tc>
          <w:tcPr>
            <w:tcW w:w="1523" w:type="pct"/>
            <w:shd w:val="clear" w:color="auto" w:fill="auto"/>
          </w:tcPr>
          <w:p w14:paraId="57D0DD76" w14:textId="487F0130" w:rsidR="00010140" w:rsidRPr="00703676" w:rsidRDefault="00010140" w:rsidP="005D5BC4">
            <w:pPr>
              <w:keepNext/>
              <w:keepLines/>
              <w:jc w:val="right"/>
            </w:pPr>
            <w:r>
              <w:t>Preparation</w:t>
            </w:r>
          </w:p>
        </w:tc>
        <w:tc>
          <w:tcPr>
            <w:tcW w:w="2995" w:type="pct"/>
            <w:shd w:val="clear" w:color="auto" w:fill="auto"/>
          </w:tcPr>
          <w:p w14:paraId="5995F1B2" w14:textId="77777777" w:rsidR="00581853" w:rsidRDefault="00581853" w:rsidP="00581853">
            <w:pPr>
              <w:pStyle w:val="ListParagraph"/>
              <w:numPr>
                <w:ilvl w:val="0"/>
                <w:numId w:val="7"/>
              </w:numPr>
              <w:spacing w:after="120"/>
              <w:ind w:left="359" w:hanging="359"/>
              <w:contextualSpacing w:val="0"/>
            </w:pPr>
            <w:r>
              <w:t>Specify the specimen preparation you require for your specimen type.</w:t>
            </w:r>
          </w:p>
          <w:p w14:paraId="68662F4D" w14:textId="77777777" w:rsidR="00581853" w:rsidRDefault="00581853" w:rsidP="00581853">
            <w:pPr>
              <w:pStyle w:val="ListParagraph"/>
              <w:numPr>
                <w:ilvl w:val="0"/>
                <w:numId w:val="7"/>
              </w:numPr>
              <w:spacing w:after="120"/>
              <w:ind w:left="359" w:hanging="359"/>
              <w:contextualSpacing w:val="0"/>
            </w:pPr>
            <w:r>
              <w:t xml:space="preserve">Options for </w:t>
            </w:r>
            <w:r w:rsidRPr="004A033F">
              <w:rPr>
                <w:b/>
                <w:bCs/>
              </w:rPr>
              <w:t>CNS tissues</w:t>
            </w:r>
            <w:r>
              <w:t xml:space="preserve"> include:</w:t>
            </w:r>
          </w:p>
          <w:p w14:paraId="33317D8E" w14:textId="77777777" w:rsidR="00581853" w:rsidRDefault="00581853" w:rsidP="00581853">
            <w:pPr>
              <w:pStyle w:val="ListParagraph"/>
              <w:numPr>
                <w:ilvl w:val="1"/>
                <w:numId w:val="7"/>
              </w:numPr>
              <w:contextualSpacing w:val="0"/>
            </w:pPr>
            <w:r>
              <w:t>Snap frozen block -70</w:t>
            </w:r>
            <w:r w:rsidRPr="00D4667B">
              <w:rPr>
                <w:vertAlign w:val="superscript"/>
              </w:rPr>
              <w:t>o</w:t>
            </w:r>
            <w:r>
              <w:t xml:space="preserve">C (not treated with cryopreservatives) </w:t>
            </w:r>
            <w:r w:rsidRPr="00C04295">
              <w:rPr>
                <w:b/>
                <w:bCs/>
              </w:rPr>
              <w:t>(standard)</w:t>
            </w:r>
          </w:p>
          <w:p w14:paraId="0CAA8F99" w14:textId="77777777" w:rsidR="00581853" w:rsidRDefault="00581853" w:rsidP="00581853">
            <w:pPr>
              <w:pStyle w:val="ListParagraph"/>
              <w:numPr>
                <w:ilvl w:val="1"/>
                <w:numId w:val="7"/>
              </w:numPr>
              <w:contextualSpacing w:val="0"/>
            </w:pPr>
            <w:r>
              <w:t xml:space="preserve">Fixed in 10% buffered formalin </w:t>
            </w:r>
            <w:r w:rsidRPr="00C04295">
              <w:rPr>
                <w:b/>
                <w:bCs/>
              </w:rPr>
              <w:t>(standard)</w:t>
            </w:r>
          </w:p>
          <w:p w14:paraId="0653A05A" w14:textId="77777777" w:rsidR="00581853" w:rsidRDefault="00581853" w:rsidP="00581853">
            <w:pPr>
              <w:pStyle w:val="ListParagraph"/>
              <w:numPr>
                <w:ilvl w:val="1"/>
                <w:numId w:val="7"/>
              </w:numPr>
              <w:contextualSpacing w:val="0"/>
            </w:pPr>
            <w:r>
              <w:t>F</w:t>
            </w:r>
            <w:r w:rsidRPr="008D7077">
              <w:t>ormalin-fixed paraffin-embedded tissue</w:t>
            </w:r>
            <w:r>
              <w:t xml:space="preserve"> sections (FFPE) </w:t>
            </w:r>
            <w:r w:rsidRPr="00C04295">
              <w:rPr>
                <w:b/>
                <w:bCs/>
              </w:rPr>
              <w:t>(standard)</w:t>
            </w:r>
          </w:p>
          <w:p w14:paraId="513B3FE9" w14:textId="77777777" w:rsidR="00581853" w:rsidRDefault="00581853" w:rsidP="00581853">
            <w:pPr>
              <w:pStyle w:val="ListParagraph"/>
              <w:numPr>
                <w:ilvl w:val="1"/>
                <w:numId w:val="7"/>
              </w:numPr>
              <w:contextualSpacing w:val="0"/>
            </w:pPr>
            <w:r>
              <w:t>Fresh (</w:t>
            </w:r>
            <w:r w:rsidRPr="00C04295">
              <w:rPr>
                <w:b/>
                <w:bCs/>
              </w:rPr>
              <w:t>not standard</w:t>
            </w:r>
            <w:r>
              <w:t xml:space="preserve"> for NNTC, will require special arrangement)</w:t>
            </w:r>
          </w:p>
          <w:p w14:paraId="690FB5B8" w14:textId="77777777" w:rsidR="00581853" w:rsidRDefault="00581853" w:rsidP="00581853">
            <w:pPr>
              <w:pStyle w:val="ListParagraph"/>
              <w:numPr>
                <w:ilvl w:val="0"/>
                <w:numId w:val="7"/>
              </w:numPr>
              <w:spacing w:after="120"/>
              <w:ind w:left="359" w:hanging="359"/>
              <w:contextualSpacing w:val="0"/>
            </w:pPr>
            <w:r>
              <w:t xml:space="preserve">Options for </w:t>
            </w:r>
            <w:r w:rsidRPr="004A033F">
              <w:rPr>
                <w:b/>
                <w:bCs/>
              </w:rPr>
              <w:t>Systemic tissues</w:t>
            </w:r>
            <w:r>
              <w:t xml:space="preserve"> include:</w:t>
            </w:r>
          </w:p>
          <w:p w14:paraId="1ABB3926" w14:textId="77777777" w:rsidR="00581853" w:rsidRDefault="00581853" w:rsidP="00581853">
            <w:pPr>
              <w:pStyle w:val="ListParagraph"/>
              <w:numPr>
                <w:ilvl w:val="1"/>
                <w:numId w:val="7"/>
              </w:numPr>
              <w:contextualSpacing w:val="0"/>
            </w:pPr>
            <w:r>
              <w:t>Snap frozen block -70</w:t>
            </w:r>
            <w:r w:rsidRPr="00D4667B">
              <w:rPr>
                <w:vertAlign w:val="superscript"/>
              </w:rPr>
              <w:t>o</w:t>
            </w:r>
            <w:r>
              <w:t>C (not treated with cryopreservatives) (</w:t>
            </w:r>
            <w:r w:rsidRPr="00C04295">
              <w:rPr>
                <w:b/>
                <w:bCs/>
              </w:rPr>
              <w:t>standard</w:t>
            </w:r>
            <w:r>
              <w:t>)</w:t>
            </w:r>
          </w:p>
          <w:p w14:paraId="1B8C3076" w14:textId="77777777" w:rsidR="00581853" w:rsidRDefault="00581853" w:rsidP="00581853">
            <w:pPr>
              <w:pStyle w:val="ListParagraph"/>
              <w:numPr>
                <w:ilvl w:val="1"/>
                <w:numId w:val="7"/>
              </w:numPr>
              <w:contextualSpacing w:val="0"/>
            </w:pPr>
            <w:r>
              <w:t>Fixed in 10% buffered formalin (</w:t>
            </w:r>
            <w:r w:rsidRPr="00C04295">
              <w:rPr>
                <w:b/>
                <w:bCs/>
              </w:rPr>
              <w:t>standard</w:t>
            </w:r>
            <w:r>
              <w:t>)</w:t>
            </w:r>
          </w:p>
          <w:p w14:paraId="02CCCAD1" w14:textId="6C2BE78C" w:rsidR="00010140" w:rsidRPr="00703676" w:rsidRDefault="00581853" w:rsidP="00581853">
            <w:pPr>
              <w:pStyle w:val="ListParagraph"/>
              <w:numPr>
                <w:ilvl w:val="1"/>
                <w:numId w:val="7"/>
              </w:numPr>
              <w:spacing w:after="120"/>
              <w:contextualSpacing w:val="0"/>
              <w:rPr>
                <w:i/>
                <w:iCs/>
              </w:rPr>
            </w:pPr>
            <w:r>
              <w:t>Paraffin sections (</w:t>
            </w:r>
            <w:r w:rsidRPr="00C04295">
              <w:rPr>
                <w:b/>
                <w:bCs/>
              </w:rPr>
              <w:t>standard</w:t>
            </w:r>
            <w:r>
              <w:t>)</w:t>
            </w:r>
          </w:p>
        </w:tc>
        <w:tc>
          <w:tcPr>
            <w:tcW w:w="482" w:type="pct"/>
            <w:shd w:val="clear" w:color="auto" w:fill="auto"/>
          </w:tcPr>
          <w:p w14:paraId="058D6A54" w14:textId="77777777" w:rsidR="00010140" w:rsidRDefault="00010140" w:rsidP="005D5BC4">
            <w:pPr>
              <w:keepNext/>
              <w:keepLines/>
              <w:jc w:val="center"/>
            </w:pPr>
          </w:p>
        </w:tc>
      </w:tr>
      <w:tr w:rsidR="005D5BC4" w:rsidRPr="00703676" w14:paraId="5A2B83D6" w14:textId="77777777" w:rsidTr="00F473DB">
        <w:tc>
          <w:tcPr>
            <w:tcW w:w="1523" w:type="pct"/>
            <w:shd w:val="clear" w:color="auto" w:fill="auto"/>
          </w:tcPr>
          <w:p w14:paraId="2086142D" w14:textId="4F049449" w:rsidR="005D5BC4" w:rsidRPr="00703676" w:rsidRDefault="005D5BC4" w:rsidP="005D5BC4">
            <w:pPr>
              <w:keepNext/>
              <w:keepLines/>
              <w:jc w:val="right"/>
            </w:pPr>
            <w:r w:rsidRPr="00703676">
              <w:t>Non-fluid Specimen: Weight/Dimensions</w:t>
            </w:r>
          </w:p>
        </w:tc>
        <w:tc>
          <w:tcPr>
            <w:tcW w:w="2995" w:type="pct"/>
            <w:shd w:val="clear" w:color="auto" w:fill="auto"/>
          </w:tcPr>
          <w:p w14:paraId="4DA057C3" w14:textId="2E8E2D7C" w:rsidR="005D5BC4" w:rsidRPr="00703676" w:rsidRDefault="005D5BC4" w:rsidP="005D5BC4">
            <w:pPr>
              <w:pStyle w:val="ListParagraph"/>
              <w:numPr>
                <w:ilvl w:val="0"/>
                <w:numId w:val="7"/>
              </w:numPr>
              <w:spacing w:after="120"/>
              <w:ind w:left="359" w:hanging="359"/>
              <w:contextualSpacing w:val="0"/>
              <w:rPr>
                <w:i/>
                <w:iCs/>
              </w:rPr>
            </w:pPr>
            <w:r w:rsidRPr="00703676">
              <w:rPr>
                <w:i/>
                <w:iCs/>
              </w:rPr>
              <w:t>Weight/Dimensions are to be completed only for Frozen preparations.</w:t>
            </w:r>
          </w:p>
          <w:p w14:paraId="2EE51025" w14:textId="77777777" w:rsidR="005D5BC4" w:rsidRPr="00F473DB" w:rsidRDefault="005D5BC4" w:rsidP="005D5BC4">
            <w:pPr>
              <w:pStyle w:val="ListParagraph"/>
              <w:numPr>
                <w:ilvl w:val="0"/>
                <w:numId w:val="7"/>
              </w:numPr>
              <w:spacing w:after="120"/>
              <w:ind w:left="359" w:hanging="359"/>
              <w:contextualSpacing w:val="0"/>
              <w:rPr>
                <w:i/>
                <w:iCs/>
              </w:rPr>
            </w:pPr>
            <w:r w:rsidRPr="00703676">
              <w:t>Specify the weight or dimensions for any tissue blocks you are requesting.</w:t>
            </w:r>
          </w:p>
          <w:p w14:paraId="52C0D059" w14:textId="31AC0268" w:rsidR="005D5BC4" w:rsidRPr="00F473DB" w:rsidRDefault="005D5BC4" w:rsidP="00F473DB">
            <w:pPr>
              <w:pStyle w:val="ListParagraph"/>
              <w:numPr>
                <w:ilvl w:val="0"/>
                <w:numId w:val="7"/>
              </w:numPr>
              <w:spacing w:after="120"/>
              <w:ind w:left="359" w:hanging="359"/>
              <w:contextualSpacing w:val="0"/>
              <w:rPr>
                <w:i/>
                <w:iCs/>
              </w:rPr>
            </w:pPr>
            <w:r w:rsidRPr="00F473DB">
              <w:rPr>
                <w:i/>
                <w:iCs/>
              </w:rPr>
              <w:t>Standard block size is ~500mg (1 cm x 1 cm x 0.5 cm). If you are requesting a different thickness, please ensure that you include justification for non-standard thickness in your concept outline.</w:t>
            </w:r>
          </w:p>
        </w:tc>
        <w:sdt>
          <w:sdtPr>
            <w:id w:val="1377813559"/>
            <w14:checkbox>
              <w14:checked w14:val="0"/>
              <w14:checkedState w14:val="2612" w14:font="MS Gothic"/>
              <w14:uncheckedState w14:val="2610" w14:font="MS Gothic"/>
            </w14:checkbox>
          </w:sdtPr>
          <w:sdtEndPr/>
          <w:sdtContent>
            <w:tc>
              <w:tcPr>
                <w:tcW w:w="482" w:type="pct"/>
                <w:shd w:val="clear" w:color="auto" w:fill="auto"/>
              </w:tcPr>
              <w:p w14:paraId="4A05C38B" w14:textId="6DB8208A"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1E7174CC" w14:textId="77777777" w:rsidTr="00F473DB">
        <w:tc>
          <w:tcPr>
            <w:tcW w:w="1523" w:type="pct"/>
            <w:shd w:val="clear" w:color="auto" w:fill="auto"/>
          </w:tcPr>
          <w:p w14:paraId="68D7128C" w14:textId="7672DBFC" w:rsidR="005D5BC4" w:rsidRPr="00703676" w:rsidRDefault="005D5BC4" w:rsidP="005D5BC4">
            <w:pPr>
              <w:keepNext/>
              <w:keepLines/>
              <w:jc w:val="right"/>
            </w:pPr>
            <w:r w:rsidRPr="00703676">
              <w:t>Non-fluid Specimen: Sections/thickness</w:t>
            </w:r>
          </w:p>
        </w:tc>
        <w:tc>
          <w:tcPr>
            <w:tcW w:w="2995" w:type="pct"/>
            <w:shd w:val="clear" w:color="auto" w:fill="auto"/>
          </w:tcPr>
          <w:p w14:paraId="11656AC4" w14:textId="50CBC88E" w:rsidR="005D5BC4" w:rsidRPr="00703676" w:rsidRDefault="007A6C94" w:rsidP="005D5BC4">
            <w:pPr>
              <w:pStyle w:val="ListParagraph"/>
              <w:numPr>
                <w:ilvl w:val="0"/>
                <w:numId w:val="7"/>
              </w:numPr>
              <w:spacing w:after="120"/>
              <w:ind w:left="359" w:hanging="359"/>
              <w:contextualSpacing w:val="0"/>
              <w:rPr>
                <w:i/>
                <w:iCs/>
              </w:rPr>
            </w:pPr>
            <w:r>
              <w:rPr>
                <w:i/>
                <w:iCs/>
              </w:rPr>
              <w:t>Sections/</w:t>
            </w:r>
            <w:r w:rsidR="005D5BC4" w:rsidRPr="00703676">
              <w:rPr>
                <w:i/>
                <w:iCs/>
              </w:rPr>
              <w:t>Thickness is to be completed only for Paraffin preparations.</w:t>
            </w:r>
          </w:p>
          <w:p w14:paraId="0A350D79" w14:textId="77777777" w:rsidR="005D5BC4" w:rsidRPr="00F473DB" w:rsidRDefault="005D5BC4" w:rsidP="005D5BC4">
            <w:pPr>
              <w:pStyle w:val="ListParagraph"/>
              <w:numPr>
                <w:ilvl w:val="0"/>
                <w:numId w:val="7"/>
              </w:numPr>
              <w:spacing w:after="120"/>
              <w:ind w:left="359" w:hanging="359"/>
              <w:contextualSpacing w:val="0"/>
              <w:rPr>
                <w:i/>
                <w:iCs/>
              </w:rPr>
            </w:pPr>
            <w:r w:rsidRPr="00703676">
              <w:lastRenderedPageBreak/>
              <w:t>If you are requesting sections, specify the desired thickness here.</w:t>
            </w:r>
          </w:p>
          <w:p w14:paraId="1DEF654B" w14:textId="306ABF2E" w:rsidR="005D5BC4" w:rsidRPr="00F473DB" w:rsidRDefault="005D5BC4" w:rsidP="00F473DB">
            <w:pPr>
              <w:pStyle w:val="ListParagraph"/>
              <w:numPr>
                <w:ilvl w:val="0"/>
                <w:numId w:val="7"/>
              </w:numPr>
              <w:spacing w:after="120"/>
              <w:ind w:left="359" w:hanging="359"/>
              <w:contextualSpacing w:val="0"/>
              <w:rPr>
                <w:i/>
                <w:iCs/>
              </w:rPr>
            </w:pPr>
            <w:r w:rsidRPr="00F473DB">
              <w:rPr>
                <w:i/>
                <w:iCs/>
              </w:rPr>
              <w:t>Standard section thickness is 4-6 µm.  If you are requesting a different thickness, please ensure that you include justification for non-standard thickness in your concept outline.</w:t>
            </w:r>
          </w:p>
        </w:tc>
        <w:sdt>
          <w:sdtPr>
            <w:id w:val="1341118503"/>
            <w14:checkbox>
              <w14:checked w14:val="0"/>
              <w14:checkedState w14:val="2612" w14:font="MS Gothic"/>
              <w14:uncheckedState w14:val="2610" w14:font="MS Gothic"/>
            </w14:checkbox>
          </w:sdtPr>
          <w:sdtEndPr/>
          <w:sdtContent>
            <w:tc>
              <w:tcPr>
                <w:tcW w:w="482" w:type="pct"/>
                <w:shd w:val="clear" w:color="auto" w:fill="auto"/>
              </w:tcPr>
              <w:p w14:paraId="040DBF53" w14:textId="6EB1D4B5" w:rsidR="005D5BC4" w:rsidRPr="00703676" w:rsidRDefault="005D5BC4" w:rsidP="005D5BC4">
                <w:pPr>
                  <w:keepNext/>
                  <w:keepLines/>
                  <w:jc w:val="center"/>
                </w:pPr>
                <w:r w:rsidRPr="00703676">
                  <w:rPr>
                    <w:rFonts w:ascii="MS Gothic" w:eastAsia="MS Gothic" w:hAnsi="MS Gothic" w:hint="eastAsia"/>
                  </w:rPr>
                  <w:t>☐</w:t>
                </w:r>
              </w:p>
            </w:tc>
          </w:sdtContent>
        </w:sdt>
      </w:tr>
      <w:tr w:rsidR="00FA41DC" w:rsidRPr="00703676" w14:paraId="1B458043" w14:textId="77777777" w:rsidTr="00F473DB">
        <w:tc>
          <w:tcPr>
            <w:tcW w:w="1523" w:type="pct"/>
            <w:shd w:val="clear" w:color="auto" w:fill="auto"/>
          </w:tcPr>
          <w:p w14:paraId="3882FD13" w14:textId="58A1C92C" w:rsidR="00FA41DC" w:rsidRPr="00703676" w:rsidRDefault="00FA41DC" w:rsidP="00FA41DC">
            <w:pPr>
              <w:keepNext/>
              <w:keepLines/>
              <w:jc w:val="right"/>
            </w:pPr>
            <w:r>
              <w:t>Fluid Specimen Volume</w:t>
            </w:r>
          </w:p>
        </w:tc>
        <w:tc>
          <w:tcPr>
            <w:tcW w:w="2995" w:type="pct"/>
            <w:shd w:val="clear" w:color="auto" w:fill="auto"/>
          </w:tcPr>
          <w:p w14:paraId="1A59C685" w14:textId="77777777" w:rsidR="00FA41DC" w:rsidRPr="004D50D4" w:rsidRDefault="00FA41DC" w:rsidP="00FA41DC">
            <w:pPr>
              <w:pStyle w:val="ListParagraph"/>
              <w:numPr>
                <w:ilvl w:val="0"/>
                <w:numId w:val="7"/>
              </w:numPr>
              <w:spacing w:after="120"/>
              <w:ind w:left="359" w:hanging="359"/>
              <w:contextualSpacing w:val="0"/>
            </w:pPr>
            <w:r>
              <w:rPr>
                <w:i/>
                <w:iCs/>
              </w:rPr>
              <w:t>Fluid Specimen Volume is to be completed only for applications that include a request for fluid specimens.</w:t>
            </w:r>
          </w:p>
          <w:p w14:paraId="551821BF" w14:textId="77777777" w:rsidR="00FA41DC" w:rsidRDefault="00FA41DC" w:rsidP="009D3D33">
            <w:pPr>
              <w:pStyle w:val="ListParagraph"/>
              <w:numPr>
                <w:ilvl w:val="0"/>
                <w:numId w:val="7"/>
              </w:numPr>
              <w:spacing w:before="240" w:after="240"/>
              <w:ind w:left="359" w:hanging="359"/>
              <w:contextualSpacing w:val="0"/>
            </w:pPr>
            <w:r>
              <w:t>Enter the volume per aliquot being requested.  Be sure that sufficient justification is included in your Concept Outline to justify the specific volume being requested.</w:t>
            </w:r>
          </w:p>
          <w:p w14:paraId="14C81912" w14:textId="0058433D" w:rsidR="00FA41DC" w:rsidRDefault="00FA41DC" w:rsidP="009D3D33">
            <w:pPr>
              <w:pStyle w:val="ListParagraph"/>
              <w:numPr>
                <w:ilvl w:val="0"/>
                <w:numId w:val="7"/>
              </w:numPr>
              <w:spacing w:after="120"/>
              <w:ind w:left="359" w:hanging="359"/>
              <w:contextualSpacing w:val="0"/>
            </w:pPr>
            <w:r w:rsidRPr="00205464">
              <w:rPr>
                <w:i/>
                <w:iCs/>
              </w:rPr>
              <w:t>The standard</w:t>
            </w:r>
            <w:r>
              <w:rPr>
                <w:i/>
                <w:iCs/>
              </w:rPr>
              <w:t xml:space="preserve"> NNTC</w:t>
            </w:r>
            <w:r w:rsidRPr="00205464">
              <w:rPr>
                <w:i/>
                <w:iCs/>
              </w:rPr>
              <w:t xml:space="preserve"> aliquot volume is 0.5 mL for plasma, CSF, serum, and urine and 5x10</w:t>
            </w:r>
            <w:r w:rsidRPr="00205464">
              <w:rPr>
                <w:i/>
                <w:iCs/>
                <w:vertAlign w:val="superscript"/>
              </w:rPr>
              <w:t>6</w:t>
            </w:r>
            <w:r w:rsidRPr="00205464">
              <w:rPr>
                <w:i/>
                <w:iCs/>
              </w:rPr>
              <w:t xml:space="preserve"> for PBMCs (non-viable). If a non-standard aliquot volume is required, you may indicate this in the table; however, please include justification in your Concept Outline section.</w:t>
            </w:r>
          </w:p>
          <w:p w14:paraId="1433A483" w14:textId="5B767CBD" w:rsidR="00FA41DC" w:rsidRPr="00703676" w:rsidRDefault="00FA41DC" w:rsidP="00FA41DC">
            <w:pPr>
              <w:pStyle w:val="ListParagraph"/>
              <w:numPr>
                <w:ilvl w:val="0"/>
                <w:numId w:val="7"/>
              </w:numPr>
              <w:spacing w:after="120"/>
              <w:ind w:left="359" w:hanging="359"/>
              <w:contextualSpacing w:val="0"/>
            </w:pPr>
            <w:r w:rsidRPr="00D4667B">
              <w:rPr>
                <w:i/>
                <w:iCs/>
              </w:rPr>
              <w:t xml:space="preserve">For CHARTER, the standard aliquot volume is 0.5 mL for CSF </w:t>
            </w:r>
            <w:r>
              <w:rPr>
                <w:i/>
                <w:iCs/>
              </w:rPr>
              <w:t>and</w:t>
            </w:r>
            <w:r w:rsidRPr="00D4667B">
              <w:rPr>
                <w:i/>
                <w:iCs/>
              </w:rPr>
              <w:t xml:space="preserve"> CSF pellets, 1 mL for plasma, 1.8 mL for PBMCs, 2.5 mL for PaxRNA, 4 mL for whole blood, 8 mL for PaxDNA, and 100 </w:t>
            </w:r>
            <w:r>
              <w:rPr>
                <w:i/>
                <w:iCs/>
              </w:rPr>
              <w:t>µ</w:t>
            </w:r>
            <w:r w:rsidRPr="00D4667B">
              <w:rPr>
                <w:i/>
                <w:iCs/>
              </w:rPr>
              <w:t xml:space="preserve">L </w:t>
            </w:r>
            <w:r>
              <w:rPr>
                <w:i/>
                <w:iCs/>
              </w:rPr>
              <w:t>at</w:t>
            </w:r>
            <w:r w:rsidRPr="00D4667B">
              <w:rPr>
                <w:i/>
                <w:iCs/>
              </w:rPr>
              <w:t xml:space="preserve"> 10ng/</w:t>
            </w:r>
            <w:r>
              <w:rPr>
                <w:i/>
                <w:iCs/>
              </w:rPr>
              <w:t>µ</w:t>
            </w:r>
            <w:r w:rsidRPr="00D4667B">
              <w:rPr>
                <w:i/>
                <w:iCs/>
              </w:rPr>
              <w:t>L for DNA.</w:t>
            </w:r>
            <w:r>
              <w:rPr>
                <w:i/>
                <w:iCs/>
              </w:rPr>
              <w:t xml:space="preserve"> For any non-standard CHARTER volumes requested, </w:t>
            </w:r>
            <w:r w:rsidRPr="00205464">
              <w:rPr>
                <w:i/>
                <w:iCs/>
              </w:rPr>
              <w:t>please include justification in your Concept Outline section.</w:t>
            </w:r>
          </w:p>
        </w:tc>
        <w:sdt>
          <w:sdtPr>
            <w:id w:val="-551537394"/>
            <w14:checkbox>
              <w14:checked w14:val="0"/>
              <w14:checkedState w14:val="2612" w14:font="MS Gothic"/>
              <w14:uncheckedState w14:val="2610" w14:font="MS Gothic"/>
            </w14:checkbox>
          </w:sdtPr>
          <w:sdtEndPr/>
          <w:sdtContent>
            <w:tc>
              <w:tcPr>
                <w:tcW w:w="482" w:type="pct"/>
                <w:shd w:val="clear" w:color="auto" w:fill="auto"/>
              </w:tcPr>
              <w:p w14:paraId="1C3AEA91" w14:textId="08D0FA96" w:rsidR="00FA41DC" w:rsidRDefault="00FA41DC" w:rsidP="00FA41DC">
                <w:pPr>
                  <w:keepNext/>
                  <w:keepLines/>
                  <w:jc w:val="center"/>
                </w:pPr>
                <w:r w:rsidRPr="00703676">
                  <w:rPr>
                    <w:rFonts w:ascii="MS Gothic" w:eastAsia="MS Gothic" w:hAnsi="MS Gothic" w:hint="eastAsia"/>
                  </w:rPr>
                  <w:t>☐</w:t>
                </w:r>
              </w:p>
            </w:tc>
          </w:sdtContent>
        </w:sdt>
      </w:tr>
      <w:tr w:rsidR="00FA41DC" w:rsidRPr="00703676" w14:paraId="1AAE6447" w14:textId="77777777" w:rsidTr="00F473DB">
        <w:tc>
          <w:tcPr>
            <w:tcW w:w="1523" w:type="pct"/>
            <w:shd w:val="clear" w:color="auto" w:fill="auto"/>
          </w:tcPr>
          <w:p w14:paraId="44B4A3E2" w14:textId="5033DCF7" w:rsidR="00FA41DC" w:rsidRPr="00703676" w:rsidRDefault="00FA41DC" w:rsidP="00FA41DC">
            <w:pPr>
              <w:keepNext/>
              <w:keepLines/>
              <w:jc w:val="right"/>
            </w:pPr>
            <w:r w:rsidRPr="00703676">
              <w:t># Donors</w:t>
            </w:r>
          </w:p>
        </w:tc>
        <w:tc>
          <w:tcPr>
            <w:tcW w:w="2995" w:type="pct"/>
            <w:shd w:val="clear" w:color="auto" w:fill="auto"/>
          </w:tcPr>
          <w:p w14:paraId="5237FF2F" w14:textId="77777777" w:rsidR="00FA41DC" w:rsidRPr="00703676" w:rsidRDefault="00FA41DC" w:rsidP="00FA41DC">
            <w:pPr>
              <w:pStyle w:val="ListParagraph"/>
              <w:numPr>
                <w:ilvl w:val="0"/>
                <w:numId w:val="7"/>
              </w:numPr>
              <w:spacing w:after="120"/>
              <w:ind w:left="359" w:hanging="359"/>
              <w:contextualSpacing w:val="0"/>
            </w:pPr>
            <w:r w:rsidRPr="00703676">
              <w:t>Enter the number of donors needed for each study group.</w:t>
            </w:r>
          </w:p>
          <w:p w14:paraId="60FFDF0E" w14:textId="0B83718B" w:rsidR="00FA41DC" w:rsidRPr="00703676" w:rsidRDefault="00FA41DC" w:rsidP="00FA41DC">
            <w:pPr>
              <w:pStyle w:val="ListParagraph"/>
              <w:numPr>
                <w:ilvl w:val="0"/>
                <w:numId w:val="7"/>
              </w:numPr>
              <w:spacing w:after="120"/>
              <w:ind w:left="359" w:hanging="359"/>
              <w:contextualSpacing w:val="0"/>
            </w:pPr>
            <w:r w:rsidRPr="00703676">
              <w:rPr>
                <w:i/>
                <w:iCs/>
              </w:rPr>
              <w:t>As you determine the number of donors needed, please remain mindful that request complexity level is driven, in part, by the total # of specimens you are requesting.</w:t>
            </w:r>
          </w:p>
        </w:tc>
        <w:sdt>
          <w:sdtPr>
            <w:id w:val="1853069824"/>
            <w14:checkbox>
              <w14:checked w14:val="0"/>
              <w14:checkedState w14:val="2612" w14:font="MS Gothic"/>
              <w14:uncheckedState w14:val="2610" w14:font="MS Gothic"/>
            </w14:checkbox>
          </w:sdtPr>
          <w:sdtEndPr/>
          <w:sdtContent>
            <w:tc>
              <w:tcPr>
                <w:tcW w:w="482" w:type="pct"/>
                <w:shd w:val="clear" w:color="auto" w:fill="auto"/>
              </w:tcPr>
              <w:p w14:paraId="531D00A4" w14:textId="2FEEBC4C" w:rsidR="00FA41DC" w:rsidRPr="00703676" w:rsidRDefault="00FA41DC" w:rsidP="00FA41DC">
                <w:pPr>
                  <w:keepNext/>
                  <w:keepLines/>
                  <w:jc w:val="center"/>
                </w:pPr>
                <w:r w:rsidRPr="00703676">
                  <w:rPr>
                    <w:rFonts w:ascii="MS Gothic" w:eastAsia="MS Gothic" w:hAnsi="MS Gothic" w:hint="eastAsia"/>
                  </w:rPr>
                  <w:t>☐</w:t>
                </w:r>
              </w:p>
            </w:tc>
          </w:sdtContent>
        </w:sdt>
      </w:tr>
      <w:tr w:rsidR="00FA41DC" w:rsidRPr="00703676" w14:paraId="710AC390" w14:textId="77777777" w:rsidTr="00F473DB">
        <w:tc>
          <w:tcPr>
            <w:tcW w:w="1523" w:type="pct"/>
            <w:shd w:val="clear" w:color="auto" w:fill="auto"/>
          </w:tcPr>
          <w:p w14:paraId="58FB0D09" w14:textId="3FA85B35" w:rsidR="00FA41DC" w:rsidRPr="00703676" w:rsidRDefault="00FA41DC" w:rsidP="00FA41DC">
            <w:pPr>
              <w:keepNext/>
              <w:keepLines/>
              <w:jc w:val="right"/>
            </w:pPr>
            <w:r w:rsidRPr="00703676">
              <w:t># Specimens per Donor</w:t>
            </w:r>
          </w:p>
        </w:tc>
        <w:tc>
          <w:tcPr>
            <w:tcW w:w="2995" w:type="pct"/>
            <w:shd w:val="clear" w:color="auto" w:fill="auto"/>
          </w:tcPr>
          <w:p w14:paraId="3E1FDD3C" w14:textId="77777777" w:rsidR="00FA41DC" w:rsidRDefault="00FA41DC" w:rsidP="00FA41DC">
            <w:pPr>
              <w:pStyle w:val="ListParagraph"/>
              <w:numPr>
                <w:ilvl w:val="0"/>
                <w:numId w:val="7"/>
              </w:numPr>
              <w:spacing w:after="120"/>
              <w:ind w:left="359" w:hanging="359"/>
              <w:contextualSpacing w:val="0"/>
            </w:pPr>
            <w:r w:rsidRPr="00703676">
              <w:t>Specify the number of sections per donor you are requesting from the NNTC.</w:t>
            </w:r>
          </w:p>
          <w:p w14:paraId="322FF27B" w14:textId="54D98364" w:rsidR="00FA41DC" w:rsidRPr="00703676" w:rsidRDefault="00FA41DC" w:rsidP="00FA41DC">
            <w:pPr>
              <w:pStyle w:val="ListParagraph"/>
              <w:numPr>
                <w:ilvl w:val="0"/>
                <w:numId w:val="7"/>
              </w:numPr>
              <w:spacing w:after="120"/>
              <w:ind w:left="359" w:hanging="359"/>
              <w:contextualSpacing w:val="0"/>
            </w:pPr>
            <w:r>
              <w:rPr>
                <w:i/>
                <w:iCs/>
              </w:rPr>
              <w:t xml:space="preserve">For applications requesting sections: </w:t>
            </w:r>
            <w:r w:rsidRPr="008641DB">
              <w:rPr>
                <w:i/>
                <w:iCs/>
              </w:rPr>
              <w:t xml:space="preserve">Standard number of sections per case is </w:t>
            </w:r>
            <w:r w:rsidRPr="008641DB">
              <w:rPr>
                <w:i/>
                <w:iCs/>
                <w:u w:val="single"/>
              </w:rPr>
              <w:t>&lt;</w:t>
            </w:r>
            <w:r w:rsidRPr="008641DB">
              <w:rPr>
                <w:i/>
                <w:iCs/>
              </w:rPr>
              <w:t xml:space="preserve"> 6.  If you are requesting a different number of sections per case, please ensure that you include justification for non-standard amounts in your concept outline.</w:t>
            </w:r>
          </w:p>
        </w:tc>
        <w:sdt>
          <w:sdtPr>
            <w:id w:val="-378247512"/>
            <w14:checkbox>
              <w14:checked w14:val="0"/>
              <w14:checkedState w14:val="2612" w14:font="MS Gothic"/>
              <w14:uncheckedState w14:val="2610" w14:font="MS Gothic"/>
            </w14:checkbox>
          </w:sdtPr>
          <w:sdtEndPr/>
          <w:sdtContent>
            <w:tc>
              <w:tcPr>
                <w:tcW w:w="482" w:type="pct"/>
                <w:shd w:val="clear" w:color="auto" w:fill="auto"/>
              </w:tcPr>
              <w:p w14:paraId="747614D9" w14:textId="4E518213" w:rsidR="00FA41DC" w:rsidRPr="00703676" w:rsidRDefault="00FA41DC" w:rsidP="00FA41DC">
                <w:pPr>
                  <w:keepNext/>
                  <w:keepLines/>
                  <w:jc w:val="center"/>
                </w:pPr>
                <w:r w:rsidRPr="00703676">
                  <w:rPr>
                    <w:rFonts w:ascii="MS Gothic" w:eastAsia="MS Gothic" w:hAnsi="MS Gothic" w:hint="eastAsia"/>
                  </w:rPr>
                  <w:t>☐</w:t>
                </w:r>
              </w:p>
            </w:tc>
          </w:sdtContent>
        </w:sdt>
      </w:tr>
      <w:tr w:rsidR="00FA41DC" w:rsidRPr="00703676" w14:paraId="27A68715" w14:textId="77777777" w:rsidTr="00F473DB">
        <w:tc>
          <w:tcPr>
            <w:tcW w:w="1523" w:type="pct"/>
            <w:shd w:val="clear" w:color="auto" w:fill="auto"/>
          </w:tcPr>
          <w:p w14:paraId="1A4873D8" w14:textId="0E607E64" w:rsidR="00FA41DC" w:rsidRPr="00703676" w:rsidRDefault="00FA41DC" w:rsidP="00FA41DC">
            <w:pPr>
              <w:keepNext/>
              <w:keepLines/>
              <w:jc w:val="right"/>
            </w:pPr>
            <w:r w:rsidRPr="00703676">
              <w:lastRenderedPageBreak/>
              <w:t>Specimens Critical for Protocol?</w:t>
            </w:r>
          </w:p>
        </w:tc>
        <w:tc>
          <w:tcPr>
            <w:tcW w:w="2995" w:type="pct"/>
            <w:shd w:val="clear" w:color="auto" w:fill="auto"/>
          </w:tcPr>
          <w:p w14:paraId="6890D353" w14:textId="69C4A340" w:rsidR="00FA41DC" w:rsidRPr="00703676" w:rsidRDefault="00FA41DC" w:rsidP="00FA41DC">
            <w:pPr>
              <w:pStyle w:val="ListParagraph"/>
              <w:numPr>
                <w:ilvl w:val="0"/>
                <w:numId w:val="7"/>
              </w:numPr>
              <w:spacing w:after="120"/>
              <w:ind w:left="359" w:hanging="359"/>
              <w:contextualSpacing w:val="0"/>
            </w:pPr>
            <w:r w:rsidRPr="00703676">
              <w:t>Indicate whether these specimens are critical for the completion of your proposed research.</w:t>
            </w:r>
          </w:p>
        </w:tc>
        <w:sdt>
          <w:sdtPr>
            <w:id w:val="449896662"/>
            <w14:checkbox>
              <w14:checked w14:val="0"/>
              <w14:checkedState w14:val="2612" w14:font="MS Gothic"/>
              <w14:uncheckedState w14:val="2610" w14:font="MS Gothic"/>
            </w14:checkbox>
          </w:sdtPr>
          <w:sdtEndPr/>
          <w:sdtContent>
            <w:tc>
              <w:tcPr>
                <w:tcW w:w="482" w:type="pct"/>
                <w:shd w:val="clear" w:color="auto" w:fill="auto"/>
              </w:tcPr>
              <w:p w14:paraId="1707F74A" w14:textId="7737DF2D" w:rsidR="00FA41DC" w:rsidRPr="00703676" w:rsidRDefault="00FA41DC" w:rsidP="00FA41DC">
                <w:pPr>
                  <w:keepNext/>
                  <w:keepLines/>
                  <w:jc w:val="center"/>
                </w:pPr>
                <w:r w:rsidRPr="00703676">
                  <w:rPr>
                    <w:rFonts w:ascii="MS Gothic" w:eastAsia="MS Gothic" w:hAnsi="MS Gothic" w:hint="eastAsia"/>
                  </w:rPr>
                  <w:t>☐</w:t>
                </w:r>
              </w:p>
            </w:tc>
          </w:sdtContent>
        </w:sdt>
      </w:tr>
      <w:tr w:rsidR="00FA41DC" w:rsidRPr="00703676" w14:paraId="7499B489" w14:textId="77777777" w:rsidTr="00F473DB">
        <w:trPr>
          <w:trHeight w:val="787"/>
        </w:trPr>
        <w:tc>
          <w:tcPr>
            <w:tcW w:w="1523" w:type="pct"/>
            <w:shd w:val="clear" w:color="auto" w:fill="auto"/>
            <w:vAlign w:val="center"/>
          </w:tcPr>
          <w:p w14:paraId="59F970AB" w14:textId="77777777" w:rsidR="00FA41DC" w:rsidRDefault="00FA41DC" w:rsidP="00FA41DC">
            <w:pPr>
              <w:keepNext/>
              <w:keepLines/>
              <w:jc w:val="right"/>
            </w:pPr>
            <w:r w:rsidRPr="00703676">
              <w:t>Dataset Search Details Table</w:t>
            </w:r>
          </w:p>
          <w:p w14:paraId="5E779AA8" w14:textId="75705943" w:rsidR="00FA41DC" w:rsidRPr="00F473DB" w:rsidRDefault="00FA41DC" w:rsidP="00FA41DC">
            <w:pPr>
              <w:keepNext/>
              <w:keepLines/>
              <w:jc w:val="right"/>
              <w:rPr>
                <w:i/>
                <w:iCs/>
              </w:rPr>
            </w:pPr>
            <w:r>
              <w:rPr>
                <w:i/>
                <w:iCs/>
              </w:rPr>
              <w:t>(Summary Information)</w:t>
            </w:r>
          </w:p>
        </w:tc>
        <w:tc>
          <w:tcPr>
            <w:tcW w:w="2995" w:type="pct"/>
            <w:shd w:val="clear" w:color="auto" w:fill="auto"/>
          </w:tcPr>
          <w:p w14:paraId="2D74FA85" w14:textId="58BFD655" w:rsidR="00FA41DC" w:rsidRPr="00703676" w:rsidRDefault="00FA41DC" w:rsidP="00FA41DC">
            <w:pPr>
              <w:keepNext/>
              <w:keepLines/>
              <w:spacing w:after="120"/>
            </w:pPr>
            <w:r w:rsidRPr="00703676">
              <w:t>This is a summary table detailing</w:t>
            </w:r>
            <w:r w:rsidR="00F1043A">
              <w:t xml:space="preserve"> the</w:t>
            </w:r>
            <w:r w:rsidRPr="00703676">
              <w:t xml:space="preserve"> </w:t>
            </w:r>
            <w:r>
              <w:t>data elements of your request</w:t>
            </w:r>
            <w:r w:rsidRPr="00703676">
              <w:t>. Carefully review to ensure that all details are accurate.</w:t>
            </w:r>
          </w:p>
        </w:tc>
        <w:sdt>
          <w:sdtPr>
            <w:id w:val="-1752508604"/>
            <w14:checkbox>
              <w14:checked w14:val="0"/>
              <w14:checkedState w14:val="2612" w14:font="MS Gothic"/>
              <w14:uncheckedState w14:val="2610" w14:font="MS Gothic"/>
            </w14:checkbox>
          </w:sdtPr>
          <w:sdtEndPr/>
          <w:sdtContent>
            <w:tc>
              <w:tcPr>
                <w:tcW w:w="482" w:type="pct"/>
                <w:shd w:val="clear" w:color="auto" w:fill="auto"/>
              </w:tcPr>
              <w:p w14:paraId="7BBB91D6" w14:textId="77777777" w:rsidR="00FA41DC" w:rsidRPr="00703676" w:rsidRDefault="00FA41DC" w:rsidP="00FA41DC">
                <w:pPr>
                  <w:keepNext/>
                  <w:keepLines/>
                  <w:jc w:val="center"/>
                </w:pPr>
                <w:r w:rsidRPr="00703676">
                  <w:rPr>
                    <w:rFonts w:ascii="MS Gothic" w:eastAsia="MS Gothic" w:hAnsi="MS Gothic" w:hint="eastAsia"/>
                  </w:rPr>
                  <w:t>☐</w:t>
                </w:r>
              </w:p>
            </w:tc>
          </w:sdtContent>
        </w:sdt>
      </w:tr>
    </w:tbl>
    <w:p w14:paraId="44BD2964" w14:textId="77777777" w:rsidR="00AA7F36" w:rsidRPr="00F06EA6" w:rsidRDefault="00AA7F36" w:rsidP="00AA7F36">
      <w:pPr>
        <w:rPr>
          <w:b/>
          <w:bCs/>
        </w:rPr>
      </w:pPr>
      <w:r w:rsidRPr="00F06EA6">
        <w:rPr>
          <w:b/>
          <w:bCs/>
        </w:rPr>
        <w:t>Final Request Info</w:t>
      </w:r>
    </w:p>
    <w:p w14:paraId="4D3D539A" w14:textId="4A4DC38E" w:rsidR="00AA7F36" w:rsidRDefault="00AA7F36">
      <w:r>
        <w:t>The remainder of fields on the Final Review tab document the remaining specifications for your application.</w:t>
      </w:r>
    </w:p>
    <w:tbl>
      <w:tblPr>
        <w:tblStyle w:val="TableGrid"/>
        <w:tblpPr w:leftFromText="180" w:rightFromText="180" w:vertAnchor="text" w:tblpY="1"/>
        <w:tblOverlap w:val="never"/>
        <w:tblW w:w="5365" w:type="pct"/>
        <w:tblCellMar>
          <w:top w:w="115" w:type="dxa"/>
          <w:bottom w:w="115" w:type="dxa"/>
        </w:tblCellMar>
        <w:tblLook w:val="04A0" w:firstRow="1" w:lastRow="0" w:firstColumn="1" w:lastColumn="0" w:noHBand="0" w:noVBand="1"/>
      </w:tblPr>
      <w:tblGrid>
        <w:gridCol w:w="3056"/>
        <w:gridCol w:w="6010"/>
        <w:gridCol w:w="967"/>
      </w:tblGrid>
      <w:tr w:rsidR="00FA41DC" w:rsidRPr="00703676" w14:paraId="03D049F4" w14:textId="77777777" w:rsidTr="00F473DB">
        <w:tc>
          <w:tcPr>
            <w:tcW w:w="1523" w:type="pct"/>
            <w:shd w:val="clear" w:color="auto" w:fill="auto"/>
          </w:tcPr>
          <w:p w14:paraId="208F8629" w14:textId="58086F94" w:rsidR="00FA41DC" w:rsidRPr="00703676" w:rsidRDefault="00FA41DC" w:rsidP="00FA41DC">
            <w:pPr>
              <w:keepNext/>
              <w:keepLines/>
              <w:jc w:val="right"/>
            </w:pPr>
            <w:r w:rsidRPr="00D3089D">
              <w:t>Contact Details</w:t>
            </w:r>
          </w:p>
        </w:tc>
        <w:tc>
          <w:tcPr>
            <w:tcW w:w="2995" w:type="pct"/>
            <w:shd w:val="clear" w:color="auto" w:fill="auto"/>
          </w:tcPr>
          <w:p w14:paraId="2FAB7823" w14:textId="5FC7DF0B" w:rsidR="00FA41DC" w:rsidRDefault="00FA41DC" w:rsidP="00FA41DC">
            <w:pPr>
              <w:keepNext/>
              <w:keepLines/>
              <w:spacing w:after="120"/>
            </w:pPr>
            <w:r>
              <w:t xml:space="preserve">The contact details captured in this portion of your application should be </w:t>
            </w:r>
            <w:r>
              <w:rPr>
                <w:i/>
                <w:iCs/>
                <w:u w:val="single"/>
              </w:rPr>
              <w:t>your (applicant’s)</w:t>
            </w:r>
            <w:r>
              <w:t xml:space="preserve"> information.</w:t>
            </w:r>
          </w:p>
          <w:p w14:paraId="3201FB5E" w14:textId="2D1592BF" w:rsidR="00FA41DC" w:rsidRDefault="00FA41DC" w:rsidP="00FA41DC">
            <w:pPr>
              <w:pStyle w:val="ListParagraph"/>
              <w:keepNext/>
              <w:keepLines/>
              <w:numPr>
                <w:ilvl w:val="0"/>
                <w:numId w:val="7"/>
              </w:numPr>
              <w:spacing w:after="120"/>
              <w:ind w:left="359" w:hanging="359"/>
              <w:contextualSpacing w:val="0"/>
            </w:pPr>
            <w:r>
              <w:t>For this you will need to provide:</w:t>
            </w:r>
          </w:p>
          <w:p w14:paraId="168319BA" w14:textId="77777777" w:rsidR="00FA41DC" w:rsidRPr="00D3089D" w:rsidRDefault="00FA41DC" w:rsidP="00FA41DC">
            <w:pPr>
              <w:pStyle w:val="ListParagraph"/>
              <w:keepNext/>
              <w:keepLines/>
              <w:numPr>
                <w:ilvl w:val="1"/>
                <w:numId w:val="7"/>
              </w:numPr>
              <w:rPr>
                <w:rFonts w:cstheme="minorHAnsi"/>
              </w:rPr>
            </w:pPr>
            <w:r w:rsidRPr="00D3089D">
              <w:rPr>
                <w:rFonts w:cstheme="minorHAnsi"/>
              </w:rPr>
              <w:t>Applicant Name</w:t>
            </w:r>
          </w:p>
          <w:p w14:paraId="3E7EA0EE" w14:textId="77777777" w:rsidR="00FA41DC" w:rsidRPr="00D3089D" w:rsidRDefault="00FA41DC" w:rsidP="00FA41DC">
            <w:pPr>
              <w:pStyle w:val="ListParagraph"/>
              <w:keepNext/>
              <w:keepLines/>
              <w:numPr>
                <w:ilvl w:val="1"/>
                <w:numId w:val="7"/>
              </w:numPr>
              <w:rPr>
                <w:rFonts w:cstheme="minorHAnsi"/>
              </w:rPr>
            </w:pPr>
            <w:r w:rsidRPr="00D3089D">
              <w:rPr>
                <w:rFonts w:cstheme="minorHAnsi"/>
              </w:rPr>
              <w:t>Applicant Title</w:t>
            </w:r>
          </w:p>
          <w:p w14:paraId="1AF09252" w14:textId="04BEAFA0" w:rsidR="00FA41DC" w:rsidRPr="00D3089D" w:rsidRDefault="00FA41DC" w:rsidP="00FA41DC">
            <w:pPr>
              <w:pStyle w:val="ListParagraph"/>
              <w:keepNext/>
              <w:keepLines/>
              <w:numPr>
                <w:ilvl w:val="1"/>
                <w:numId w:val="7"/>
              </w:numPr>
              <w:rPr>
                <w:rFonts w:cstheme="minorHAnsi"/>
              </w:rPr>
            </w:pPr>
            <w:r>
              <w:rPr>
                <w:rFonts w:cstheme="minorHAnsi"/>
              </w:rPr>
              <w:t xml:space="preserve">Applicant </w:t>
            </w:r>
            <w:r w:rsidRPr="00D3089D">
              <w:rPr>
                <w:rFonts w:cstheme="minorHAnsi"/>
              </w:rPr>
              <w:t>Institution</w:t>
            </w:r>
          </w:p>
          <w:p w14:paraId="1A2A0EAF" w14:textId="6A2CC53E" w:rsidR="00FA41DC" w:rsidRPr="00D3089D" w:rsidRDefault="00FA41DC" w:rsidP="00FA41DC">
            <w:pPr>
              <w:pStyle w:val="ListParagraph"/>
              <w:keepNext/>
              <w:keepLines/>
              <w:numPr>
                <w:ilvl w:val="1"/>
                <w:numId w:val="7"/>
              </w:numPr>
              <w:rPr>
                <w:rFonts w:cstheme="minorHAnsi"/>
              </w:rPr>
            </w:pPr>
            <w:r>
              <w:rPr>
                <w:rFonts w:cstheme="minorHAnsi"/>
              </w:rPr>
              <w:t xml:space="preserve">Applicant </w:t>
            </w:r>
            <w:r w:rsidRPr="00D3089D">
              <w:rPr>
                <w:rFonts w:cstheme="minorHAnsi"/>
              </w:rPr>
              <w:t>Department</w:t>
            </w:r>
          </w:p>
          <w:p w14:paraId="5A822092" w14:textId="77777777" w:rsidR="00FA41DC" w:rsidRPr="00D3089D" w:rsidRDefault="00FA41DC" w:rsidP="00FA41DC">
            <w:pPr>
              <w:pStyle w:val="ListParagraph"/>
              <w:keepNext/>
              <w:keepLines/>
              <w:numPr>
                <w:ilvl w:val="1"/>
                <w:numId w:val="7"/>
              </w:numPr>
              <w:rPr>
                <w:rFonts w:cstheme="minorHAnsi"/>
              </w:rPr>
            </w:pPr>
            <w:r w:rsidRPr="00D3089D">
              <w:rPr>
                <w:rFonts w:cstheme="minorHAnsi"/>
              </w:rPr>
              <w:t>Applicant Phone</w:t>
            </w:r>
          </w:p>
          <w:p w14:paraId="4D286871" w14:textId="77777777" w:rsidR="00FA41DC" w:rsidRPr="00D3089D" w:rsidRDefault="00FA41DC" w:rsidP="00FA41DC">
            <w:pPr>
              <w:pStyle w:val="ListParagraph"/>
              <w:keepNext/>
              <w:keepLines/>
              <w:numPr>
                <w:ilvl w:val="1"/>
                <w:numId w:val="7"/>
              </w:numPr>
              <w:rPr>
                <w:rFonts w:cstheme="minorHAnsi"/>
              </w:rPr>
            </w:pPr>
            <w:r w:rsidRPr="00D3089D">
              <w:rPr>
                <w:rFonts w:cstheme="minorHAnsi"/>
              </w:rPr>
              <w:t>Applicant Phone Ext</w:t>
            </w:r>
          </w:p>
          <w:p w14:paraId="223B8401" w14:textId="77777777" w:rsidR="00FA41DC" w:rsidRPr="00D3089D" w:rsidRDefault="00FA41DC" w:rsidP="00FA41DC">
            <w:pPr>
              <w:pStyle w:val="ListParagraph"/>
              <w:keepNext/>
              <w:keepLines/>
              <w:numPr>
                <w:ilvl w:val="1"/>
                <w:numId w:val="7"/>
              </w:numPr>
              <w:rPr>
                <w:rFonts w:cstheme="minorHAnsi"/>
              </w:rPr>
            </w:pPr>
            <w:r w:rsidRPr="00D3089D">
              <w:rPr>
                <w:rFonts w:cstheme="minorHAnsi"/>
              </w:rPr>
              <w:t>Applicant Fax</w:t>
            </w:r>
          </w:p>
          <w:p w14:paraId="6B8D2110" w14:textId="25969532" w:rsidR="00FA41DC" w:rsidRPr="00B712A6" w:rsidRDefault="00FA41DC" w:rsidP="00FA41DC">
            <w:pPr>
              <w:pStyle w:val="ListParagraph"/>
              <w:keepNext/>
              <w:keepLines/>
              <w:numPr>
                <w:ilvl w:val="1"/>
                <w:numId w:val="7"/>
              </w:numPr>
              <w:contextualSpacing w:val="0"/>
              <w:rPr>
                <w:rFonts w:cstheme="minorHAnsi"/>
              </w:rPr>
            </w:pPr>
            <w:r w:rsidRPr="00D3089D">
              <w:rPr>
                <w:rFonts w:cstheme="minorHAnsi"/>
              </w:rPr>
              <w:t>Applicant Email</w:t>
            </w:r>
          </w:p>
          <w:p w14:paraId="55E42AC7" w14:textId="0E0F6F66" w:rsidR="00FA41DC" w:rsidRPr="00296CCE" w:rsidRDefault="00FA41DC" w:rsidP="00FA41DC">
            <w:pPr>
              <w:pStyle w:val="ListParagraph"/>
              <w:keepNext/>
              <w:keepLines/>
              <w:numPr>
                <w:ilvl w:val="1"/>
                <w:numId w:val="7"/>
              </w:numPr>
              <w:contextualSpacing w:val="0"/>
            </w:pPr>
            <w:r w:rsidRPr="00B712A6">
              <w:rPr>
                <w:rFonts w:cstheme="minorHAnsi"/>
              </w:rPr>
              <w:t>Is there a supervising PI on this project?</w:t>
            </w:r>
            <w:r>
              <w:rPr>
                <w:rFonts w:cstheme="minorHAnsi"/>
              </w:rPr>
              <w:t xml:space="preserve"> </w:t>
            </w:r>
          </w:p>
          <w:p w14:paraId="38B8DA32" w14:textId="77777777" w:rsidR="00FA41DC" w:rsidRDefault="00FA41DC" w:rsidP="00FA41DC">
            <w:pPr>
              <w:pStyle w:val="ListParagraph"/>
              <w:keepNext/>
              <w:keepLines/>
              <w:numPr>
                <w:ilvl w:val="0"/>
                <w:numId w:val="7"/>
              </w:numPr>
              <w:spacing w:before="120"/>
              <w:ind w:left="359" w:hanging="359"/>
              <w:contextualSpacing w:val="0"/>
            </w:pPr>
            <w:r w:rsidRPr="00296CCE">
              <w:t xml:space="preserve">If </w:t>
            </w:r>
            <w:r>
              <w:t>there is a supervising PI</w:t>
            </w:r>
            <w:r w:rsidRPr="00296CCE">
              <w:t>, provide</w:t>
            </w:r>
          </w:p>
          <w:p w14:paraId="3C0F6ED3" w14:textId="68BB9CB6" w:rsidR="00FA41DC" w:rsidRDefault="00FA41DC" w:rsidP="00FA41DC">
            <w:pPr>
              <w:pStyle w:val="ListParagraph"/>
              <w:keepNext/>
              <w:keepLines/>
              <w:numPr>
                <w:ilvl w:val="1"/>
                <w:numId w:val="7"/>
              </w:numPr>
              <w:contextualSpacing w:val="0"/>
            </w:pPr>
            <w:r>
              <w:t>Supervising PI Name</w:t>
            </w:r>
          </w:p>
          <w:p w14:paraId="20AE2257" w14:textId="5C63CED8" w:rsidR="00FA41DC" w:rsidRDefault="00FA41DC" w:rsidP="00FA41DC">
            <w:pPr>
              <w:pStyle w:val="ListParagraph"/>
              <w:keepNext/>
              <w:keepLines/>
              <w:numPr>
                <w:ilvl w:val="1"/>
                <w:numId w:val="7"/>
              </w:numPr>
              <w:contextualSpacing w:val="0"/>
            </w:pPr>
            <w:r>
              <w:t>Supervising PI Institution</w:t>
            </w:r>
          </w:p>
          <w:p w14:paraId="4291FEF0" w14:textId="4F49A469" w:rsidR="00FA41DC" w:rsidRDefault="00FA41DC" w:rsidP="00FA41DC">
            <w:pPr>
              <w:pStyle w:val="ListParagraph"/>
              <w:keepNext/>
              <w:keepLines/>
              <w:numPr>
                <w:ilvl w:val="1"/>
                <w:numId w:val="7"/>
              </w:numPr>
              <w:contextualSpacing w:val="0"/>
            </w:pPr>
            <w:r>
              <w:t>Supervising PI Email</w:t>
            </w:r>
          </w:p>
          <w:p w14:paraId="6D33A6FE" w14:textId="5D7C4AAD" w:rsidR="00FA41DC" w:rsidRDefault="00FA41DC" w:rsidP="00FA41DC">
            <w:pPr>
              <w:pStyle w:val="ListParagraph"/>
              <w:keepNext/>
              <w:keepLines/>
              <w:numPr>
                <w:ilvl w:val="1"/>
                <w:numId w:val="7"/>
              </w:numPr>
              <w:contextualSpacing w:val="0"/>
            </w:pPr>
            <w:r>
              <w:t>Supervising PI Phone</w:t>
            </w:r>
          </w:p>
          <w:p w14:paraId="1513CAE8" w14:textId="50CE5FCC" w:rsidR="00FA41DC" w:rsidRDefault="00FA41DC" w:rsidP="00FA41DC">
            <w:pPr>
              <w:pStyle w:val="ListParagraph"/>
              <w:keepNext/>
              <w:keepLines/>
              <w:numPr>
                <w:ilvl w:val="1"/>
                <w:numId w:val="7"/>
              </w:numPr>
              <w:contextualSpacing w:val="0"/>
            </w:pPr>
            <w:r>
              <w:t>Supervising PI Phone Extension</w:t>
            </w:r>
          </w:p>
          <w:p w14:paraId="3D1AA8FD" w14:textId="182C275C" w:rsidR="00FA41DC" w:rsidRPr="00703676" w:rsidRDefault="00FA41DC" w:rsidP="00FA41DC">
            <w:pPr>
              <w:pStyle w:val="ListParagraph"/>
              <w:keepNext/>
              <w:keepLines/>
              <w:numPr>
                <w:ilvl w:val="1"/>
                <w:numId w:val="7"/>
              </w:numPr>
              <w:contextualSpacing w:val="0"/>
            </w:pPr>
            <w:r>
              <w:t>In the file attachment area (</w:t>
            </w:r>
            <w:r>
              <w:rPr>
                <w:i/>
                <w:iCs/>
              </w:rPr>
              <w:t>see below</w:t>
            </w:r>
            <w:r>
              <w:t>), upload a copy of the supervising PI’s CV or biosketch.</w:t>
            </w:r>
          </w:p>
        </w:tc>
        <w:sdt>
          <w:sdtPr>
            <w:id w:val="1343589930"/>
            <w14:checkbox>
              <w14:checked w14:val="0"/>
              <w14:checkedState w14:val="2612" w14:font="MS Gothic"/>
              <w14:uncheckedState w14:val="2610" w14:font="MS Gothic"/>
            </w14:checkbox>
          </w:sdtPr>
          <w:sdtEndPr/>
          <w:sdtContent>
            <w:tc>
              <w:tcPr>
                <w:tcW w:w="482" w:type="pct"/>
                <w:shd w:val="clear" w:color="auto" w:fill="auto"/>
              </w:tcPr>
              <w:p w14:paraId="42D1C06F" w14:textId="26FE8F45" w:rsidR="00FA41DC" w:rsidRPr="00703676" w:rsidRDefault="00FA41DC" w:rsidP="00FA41DC">
                <w:pPr>
                  <w:keepNext/>
                  <w:keepLines/>
                  <w:jc w:val="center"/>
                </w:pPr>
                <w:r w:rsidRPr="00703676">
                  <w:rPr>
                    <w:rFonts w:ascii="MS Gothic" w:eastAsia="MS Gothic" w:hAnsi="MS Gothic" w:hint="eastAsia"/>
                  </w:rPr>
                  <w:t>☐</w:t>
                </w:r>
              </w:p>
            </w:tc>
          </w:sdtContent>
        </w:sdt>
      </w:tr>
      <w:tr w:rsidR="00FA41DC" w:rsidRPr="00703676" w14:paraId="53651EE2" w14:textId="77777777" w:rsidTr="00F473DB">
        <w:tc>
          <w:tcPr>
            <w:tcW w:w="1523" w:type="pct"/>
            <w:shd w:val="clear" w:color="auto" w:fill="auto"/>
          </w:tcPr>
          <w:p w14:paraId="68B1D122" w14:textId="284A4335" w:rsidR="00FA41DC" w:rsidRPr="00703676" w:rsidRDefault="00FA41DC" w:rsidP="00FA41DC">
            <w:pPr>
              <w:keepNext/>
              <w:keepLines/>
              <w:jc w:val="right"/>
            </w:pPr>
            <w:r>
              <w:t>Shipment Details</w:t>
            </w:r>
          </w:p>
        </w:tc>
        <w:tc>
          <w:tcPr>
            <w:tcW w:w="2995" w:type="pct"/>
            <w:shd w:val="clear" w:color="auto" w:fill="auto"/>
          </w:tcPr>
          <w:p w14:paraId="6379779A" w14:textId="52E76043" w:rsidR="00FA41DC" w:rsidRDefault="00FA41DC" w:rsidP="00FA41DC">
            <w:pPr>
              <w:pStyle w:val="ListParagraph"/>
              <w:numPr>
                <w:ilvl w:val="0"/>
                <w:numId w:val="7"/>
              </w:numPr>
              <w:ind w:left="359" w:hanging="359"/>
              <w:contextualSpacing w:val="0"/>
            </w:pPr>
            <w:r>
              <w:t>Enter all shipment-related information in this portion of your application.</w:t>
            </w:r>
          </w:p>
          <w:p w14:paraId="0650DCC9" w14:textId="51617148" w:rsidR="00FA41DC" w:rsidRDefault="00FA41DC" w:rsidP="00FA41DC">
            <w:pPr>
              <w:pStyle w:val="ListParagraph"/>
              <w:numPr>
                <w:ilvl w:val="0"/>
                <w:numId w:val="7"/>
              </w:numPr>
              <w:ind w:left="359" w:hanging="359"/>
              <w:contextualSpacing w:val="0"/>
            </w:pPr>
            <w:r>
              <w:t>Is there someone other than you who should be contacted for specimen shipments?</w:t>
            </w:r>
          </w:p>
          <w:p w14:paraId="60E8655C" w14:textId="044F892A" w:rsidR="00FA41DC" w:rsidRDefault="00FA41DC" w:rsidP="00FA41DC">
            <w:pPr>
              <w:pStyle w:val="ListParagraph"/>
              <w:numPr>
                <w:ilvl w:val="1"/>
                <w:numId w:val="7"/>
              </w:numPr>
              <w:contextualSpacing w:val="0"/>
            </w:pPr>
            <w:r>
              <w:t>If there is another point of contact for shipments, you will be asked to provide the following:</w:t>
            </w:r>
          </w:p>
          <w:p w14:paraId="30A12D3A" w14:textId="3F04A8F0" w:rsidR="00FA41DC" w:rsidRDefault="00FA41DC" w:rsidP="00FA41DC">
            <w:pPr>
              <w:pStyle w:val="ListParagraph"/>
              <w:numPr>
                <w:ilvl w:val="2"/>
                <w:numId w:val="7"/>
              </w:numPr>
              <w:contextualSpacing w:val="0"/>
            </w:pPr>
            <w:r w:rsidRPr="00D7174C">
              <w:t>Shipment Contact Email</w:t>
            </w:r>
          </w:p>
          <w:p w14:paraId="5DCB7EA3" w14:textId="180FA6ED" w:rsidR="00FA41DC" w:rsidRDefault="00FA41DC" w:rsidP="00FA41DC">
            <w:pPr>
              <w:pStyle w:val="ListParagraph"/>
              <w:numPr>
                <w:ilvl w:val="2"/>
                <w:numId w:val="7"/>
              </w:numPr>
              <w:contextualSpacing w:val="0"/>
            </w:pPr>
            <w:r w:rsidRPr="00D7174C">
              <w:t>Shipment Contact Phone</w:t>
            </w:r>
          </w:p>
          <w:p w14:paraId="3198D124" w14:textId="394C0F5B" w:rsidR="00FA41DC" w:rsidRDefault="00FA41DC" w:rsidP="00FA41DC">
            <w:pPr>
              <w:pStyle w:val="ListParagraph"/>
              <w:numPr>
                <w:ilvl w:val="2"/>
                <w:numId w:val="7"/>
              </w:numPr>
              <w:contextualSpacing w:val="0"/>
            </w:pPr>
            <w:r>
              <w:t>Shipment Contact Phone Ext</w:t>
            </w:r>
          </w:p>
          <w:p w14:paraId="3891C15C" w14:textId="08D7BA8F" w:rsidR="00FA41DC" w:rsidRDefault="00FA41DC" w:rsidP="00FA41DC">
            <w:pPr>
              <w:pStyle w:val="ListParagraph"/>
              <w:numPr>
                <w:ilvl w:val="2"/>
                <w:numId w:val="7"/>
              </w:numPr>
              <w:contextualSpacing w:val="0"/>
            </w:pPr>
            <w:r>
              <w:lastRenderedPageBreak/>
              <w:t>Shipment Contact Fax</w:t>
            </w:r>
          </w:p>
          <w:p w14:paraId="3AE23A24" w14:textId="77777777" w:rsidR="00FA41DC" w:rsidRDefault="00FA41DC" w:rsidP="00FA41DC">
            <w:pPr>
              <w:pStyle w:val="ListParagraph"/>
              <w:numPr>
                <w:ilvl w:val="0"/>
                <w:numId w:val="7"/>
              </w:numPr>
              <w:ind w:left="359" w:hanging="359"/>
              <w:contextualSpacing w:val="0"/>
            </w:pPr>
            <w:r>
              <w:t>For all requests, the following shipment details must be entered:</w:t>
            </w:r>
          </w:p>
          <w:p w14:paraId="60B3DD45" w14:textId="6EE0A336" w:rsidR="00FA41DC" w:rsidRDefault="00FA41DC" w:rsidP="00FA41DC">
            <w:pPr>
              <w:pStyle w:val="ListParagraph"/>
              <w:numPr>
                <w:ilvl w:val="1"/>
                <w:numId w:val="7"/>
              </w:numPr>
              <w:contextualSpacing w:val="0"/>
            </w:pPr>
            <w:r>
              <w:t>Shipment Address</w:t>
            </w:r>
          </w:p>
          <w:p w14:paraId="6F3C8631" w14:textId="77777777" w:rsidR="00FA41DC" w:rsidRDefault="00FA41DC" w:rsidP="00FA41DC">
            <w:pPr>
              <w:pStyle w:val="ListParagraph"/>
              <w:numPr>
                <w:ilvl w:val="1"/>
                <w:numId w:val="7"/>
              </w:numPr>
              <w:contextualSpacing w:val="0"/>
            </w:pPr>
            <w:r>
              <w:t>Shipment City</w:t>
            </w:r>
          </w:p>
          <w:p w14:paraId="7FF4F5BD" w14:textId="77777777" w:rsidR="00FA41DC" w:rsidRDefault="00FA41DC" w:rsidP="00FA41DC">
            <w:pPr>
              <w:pStyle w:val="ListParagraph"/>
              <w:numPr>
                <w:ilvl w:val="1"/>
                <w:numId w:val="7"/>
              </w:numPr>
              <w:contextualSpacing w:val="0"/>
            </w:pPr>
            <w:r>
              <w:t>Shipment State</w:t>
            </w:r>
          </w:p>
          <w:p w14:paraId="7384623F" w14:textId="77777777" w:rsidR="00FA41DC" w:rsidRDefault="00FA41DC" w:rsidP="00FA41DC">
            <w:pPr>
              <w:pStyle w:val="ListParagraph"/>
              <w:numPr>
                <w:ilvl w:val="1"/>
                <w:numId w:val="7"/>
              </w:numPr>
              <w:contextualSpacing w:val="0"/>
            </w:pPr>
            <w:r>
              <w:t>Shipment Zip Code</w:t>
            </w:r>
          </w:p>
          <w:p w14:paraId="38B9FE34" w14:textId="77777777" w:rsidR="00FA41DC" w:rsidRDefault="00FA41DC" w:rsidP="00FA41DC">
            <w:pPr>
              <w:pStyle w:val="ListParagraph"/>
              <w:numPr>
                <w:ilvl w:val="1"/>
                <w:numId w:val="7"/>
              </w:numPr>
              <w:contextualSpacing w:val="0"/>
            </w:pPr>
            <w:r>
              <w:t>Shipment Country</w:t>
            </w:r>
          </w:p>
          <w:p w14:paraId="5259D958" w14:textId="77777777" w:rsidR="00FA41DC" w:rsidRDefault="00FA41DC" w:rsidP="00FA41DC">
            <w:pPr>
              <w:pStyle w:val="ListParagraph"/>
              <w:numPr>
                <w:ilvl w:val="1"/>
                <w:numId w:val="7"/>
              </w:numPr>
              <w:contextualSpacing w:val="0"/>
            </w:pPr>
            <w:r>
              <w:t>Shipment Continent</w:t>
            </w:r>
          </w:p>
          <w:p w14:paraId="5BF3F79C" w14:textId="77777777" w:rsidR="00FA41DC" w:rsidRDefault="00FA41DC" w:rsidP="00FA41DC">
            <w:pPr>
              <w:pStyle w:val="ListParagraph"/>
              <w:numPr>
                <w:ilvl w:val="1"/>
                <w:numId w:val="7"/>
              </w:numPr>
              <w:contextualSpacing w:val="0"/>
            </w:pPr>
            <w:r>
              <w:t>Courier Name</w:t>
            </w:r>
          </w:p>
          <w:p w14:paraId="396EF211" w14:textId="2EB8F14A" w:rsidR="00FA41DC" w:rsidRDefault="00FA41DC" w:rsidP="00FA41DC">
            <w:pPr>
              <w:pStyle w:val="ListParagraph"/>
              <w:numPr>
                <w:ilvl w:val="2"/>
                <w:numId w:val="7"/>
              </w:numPr>
              <w:contextualSpacing w:val="0"/>
            </w:pPr>
            <w:r w:rsidRPr="00F473DB">
              <w:rPr>
                <w:i/>
                <w:iCs/>
              </w:rPr>
              <w:t xml:space="preserve">(If Other) </w:t>
            </w:r>
            <w:r>
              <w:t>Specify Other Courier</w:t>
            </w:r>
          </w:p>
          <w:p w14:paraId="08B0E7BC" w14:textId="70493A35" w:rsidR="00FA41DC" w:rsidRPr="00703676" w:rsidRDefault="00FA41DC" w:rsidP="00FA41DC">
            <w:pPr>
              <w:pStyle w:val="ListParagraph"/>
              <w:numPr>
                <w:ilvl w:val="1"/>
                <w:numId w:val="7"/>
              </w:numPr>
              <w:contextualSpacing w:val="0"/>
            </w:pPr>
            <w:r>
              <w:t>Courier Account Number</w:t>
            </w:r>
          </w:p>
        </w:tc>
        <w:sdt>
          <w:sdtPr>
            <w:id w:val="496386621"/>
            <w14:checkbox>
              <w14:checked w14:val="0"/>
              <w14:checkedState w14:val="2612" w14:font="MS Gothic"/>
              <w14:uncheckedState w14:val="2610" w14:font="MS Gothic"/>
            </w14:checkbox>
          </w:sdtPr>
          <w:sdtEndPr/>
          <w:sdtContent>
            <w:tc>
              <w:tcPr>
                <w:tcW w:w="482" w:type="pct"/>
                <w:shd w:val="clear" w:color="auto" w:fill="auto"/>
              </w:tcPr>
              <w:p w14:paraId="05B6DDBC" w14:textId="4113244F" w:rsidR="00FA41DC" w:rsidRPr="00703676" w:rsidRDefault="00FA41DC" w:rsidP="00FA41DC">
                <w:pPr>
                  <w:keepNext/>
                  <w:keepLines/>
                  <w:jc w:val="center"/>
                </w:pPr>
                <w:r w:rsidRPr="00703676">
                  <w:rPr>
                    <w:rFonts w:ascii="MS Gothic" w:eastAsia="MS Gothic" w:hAnsi="MS Gothic" w:hint="eastAsia"/>
                  </w:rPr>
                  <w:t>☐</w:t>
                </w:r>
              </w:p>
            </w:tc>
          </w:sdtContent>
        </w:sdt>
      </w:tr>
    </w:tbl>
    <w:p w14:paraId="045D75A4" w14:textId="77777777" w:rsidR="00AA7F36" w:rsidRPr="00F06EA6" w:rsidRDefault="00AA7F36" w:rsidP="00AA7F36">
      <w:pPr>
        <w:rPr>
          <w:b/>
          <w:bCs/>
        </w:rPr>
      </w:pPr>
      <w:r w:rsidRPr="00F06EA6">
        <w:rPr>
          <w:b/>
          <w:bCs/>
        </w:rPr>
        <w:t>Project Details</w:t>
      </w:r>
    </w:p>
    <w:p w14:paraId="21383532" w14:textId="5C6949A0" w:rsidR="00AA7F36" w:rsidRDefault="00AA7F36">
      <w:r>
        <w:t>Enter basic project and funding information in this portion of your application.</w:t>
      </w:r>
    </w:p>
    <w:tbl>
      <w:tblPr>
        <w:tblStyle w:val="TableGrid"/>
        <w:tblpPr w:leftFromText="180" w:rightFromText="180" w:vertAnchor="text" w:tblpY="1"/>
        <w:tblOverlap w:val="never"/>
        <w:tblW w:w="5365" w:type="pct"/>
        <w:tblCellMar>
          <w:top w:w="115" w:type="dxa"/>
          <w:bottom w:w="115" w:type="dxa"/>
        </w:tblCellMar>
        <w:tblLook w:val="04A0" w:firstRow="1" w:lastRow="0" w:firstColumn="1" w:lastColumn="0" w:noHBand="0" w:noVBand="1"/>
      </w:tblPr>
      <w:tblGrid>
        <w:gridCol w:w="3056"/>
        <w:gridCol w:w="6010"/>
        <w:gridCol w:w="967"/>
      </w:tblGrid>
      <w:tr w:rsidR="00FA41DC" w:rsidRPr="00703676" w14:paraId="1EBE7D3F" w14:textId="77777777" w:rsidTr="00F473DB">
        <w:tc>
          <w:tcPr>
            <w:tcW w:w="1523" w:type="pct"/>
            <w:shd w:val="clear" w:color="auto" w:fill="auto"/>
          </w:tcPr>
          <w:p w14:paraId="0276D637" w14:textId="127B34D5" w:rsidR="00FA41DC" w:rsidRPr="00703676" w:rsidRDefault="00FA41DC" w:rsidP="00FA41DC">
            <w:pPr>
              <w:keepNext/>
              <w:keepLines/>
              <w:jc w:val="right"/>
            </w:pPr>
            <w:r w:rsidRPr="0029275A">
              <w:t>Project Title</w:t>
            </w:r>
          </w:p>
        </w:tc>
        <w:tc>
          <w:tcPr>
            <w:tcW w:w="2995" w:type="pct"/>
            <w:shd w:val="clear" w:color="auto" w:fill="auto"/>
          </w:tcPr>
          <w:p w14:paraId="7C6C52C8" w14:textId="77777777" w:rsidR="00FA41DC" w:rsidRPr="00F473DB" w:rsidRDefault="00FA41DC" w:rsidP="00FA41DC">
            <w:pPr>
              <w:pStyle w:val="ListParagraph"/>
              <w:numPr>
                <w:ilvl w:val="0"/>
                <w:numId w:val="7"/>
              </w:numPr>
              <w:spacing w:after="120"/>
              <w:ind w:left="359" w:hanging="359"/>
              <w:contextualSpacing w:val="0"/>
              <w:rPr>
                <w:b/>
                <w:bCs/>
              </w:rPr>
            </w:pPr>
            <w:r>
              <w:t>Provide the title of your proposed project.</w:t>
            </w:r>
          </w:p>
          <w:p w14:paraId="2404B6A7" w14:textId="05CBF46B" w:rsidR="00FA41DC" w:rsidRPr="00F473DB" w:rsidRDefault="00FA41DC" w:rsidP="00FA41DC">
            <w:pPr>
              <w:pStyle w:val="ListParagraph"/>
              <w:numPr>
                <w:ilvl w:val="1"/>
                <w:numId w:val="7"/>
              </w:numPr>
              <w:spacing w:after="120"/>
              <w:contextualSpacing w:val="0"/>
              <w:rPr>
                <w:b/>
                <w:bCs/>
              </w:rPr>
            </w:pPr>
            <w:r w:rsidRPr="00F473DB">
              <w:rPr>
                <w:b/>
                <w:bCs/>
                <w:i/>
                <w:iCs/>
              </w:rPr>
              <w:t>Note</w:t>
            </w:r>
            <w:r w:rsidRPr="00F473DB">
              <w:rPr>
                <w:i/>
                <w:iCs/>
              </w:rPr>
              <w:t>: This is the project title that will be reflected on any communication from NNTC (e.g., Letter of Support).  Ensure that the project title is entered exactly as you would like it to appear in any such documentation.</w:t>
            </w:r>
          </w:p>
        </w:tc>
        <w:sdt>
          <w:sdtPr>
            <w:id w:val="25074137"/>
            <w14:checkbox>
              <w14:checked w14:val="0"/>
              <w14:checkedState w14:val="2612" w14:font="MS Gothic"/>
              <w14:uncheckedState w14:val="2610" w14:font="MS Gothic"/>
            </w14:checkbox>
          </w:sdtPr>
          <w:sdtEndPr/>
          <w:sdtContent>
            <w:tc>
              <w:tcPr>
                <w:tcW w:w="482" w:type="pct"/>
                <w:shd w:val="clear" w:color="auto" w:fill="auto"/>
              </w:tcPr>
              <w:p w14:paraId="63DFE0C3" w14:textId="43A69835" w:rsidR="00FA41DC" w:rsidRPr="00703676" w:rsidRDefault="00FA41DC" w:rsidP="00FA41DC">
                <w:pPr>
                  <w:keepNext/>
                  <w:keepLines/>
                  <w:jc w:val="center"/>
                </w:pPr>
                <w:r w:rsidRPr="00703676">
                  <w:rPr>
                    <w:rFonts w:ascii="MS Gothic" w:eastAsia="MS Gothic" w:hAnsi="MS Gothic" w:hint="eastAsia"/>
                  </w:rPr>
                  <w:t>☐</w:t>
                </w:r>
              </w:p>
            </w:tc>
          </w:sdtContent>
        </w:sdt>
      </w:tr>
      <w:tr w:rsidR="00FA41DC" w:rsidRPr="00703676" w14:paraId="7D4A8FC7" w14:textId="77777777" w:rsidTr="00F473DB">
        <w:tc>
          <w:tcPr>
            <w:tcW w:w="1523" w:type="pct"/>
            <w:shd w:val="clear" w:color="auto" w:fill="auto"/>
          </w:tcPr>
          <w:p w14:paraId="0CD79CA7" w14:textId="63BE8C0D" w:rsidR="00FA41DC" w:rsidRPr="00703676" w:rsidRDefault="00FA41DC" w:rsidP="00FA41DC">
            <w:pPr>
              <w:keepNext/>
              <w:keepLines/>
              <w:jc w:val="right"/>
            </w:pPr>
            <w:r w:rsidRPr="0029275A">
              <w:t>Project Duration</w:t>
            </w:r>
          </w:p>
        </w:tc>
        <w:tc>
          <w:tcPr>
            <w:tcW w:w="2995" w:type="pct"/>
            <w:shd w:val="clear" w:color="auto" w:fill="auto"/>
          </w:tcPr>
          <w:p w14:paraId="46A16013" w14:textId="38A6089C" w:rsidR="00FA41DC" w:rsidRPr="00703676" w:rsidRDefault="00FA41DC" w:rsidP="00FA41DC">
            <w:pPr>
              <w:pStyle w:val="ListParagraph"/>
              <w:numPr>
                <w:ilvl w:val="0"/>
                <w:numId w:val="7"/>
              </w:numPr>
              <w:spacing w:after="120"/>
              <w:ind w:left="359" w:hanging="359"/>
              <w:contextualSpacing w:val="0"/>
            </w:pPr>
            <w:r>
              <w:t>Enter the total number of months your project is expected to take, overall.</w:t>
            </w:r>
          </w:p>
        </w:tc>
        <w:sdt>
          <w:sdtPr>
            <w:id w:val="-766306841"/>
            <w14:checkbox>
              <w14:checked w14:val="0"/>
              <w14:checkedState w14:val="2612" w14:font="MS Gothic"/>
              <w14:uncheckedState w14:val="2610" w14:font="MS Gothic"/>
            </w14:checkbox>
          </w:sdtPr>
          <w:sdtEndPr/>
          <w:sdtContent>
            <w:tc>
              <w:tcPr>
                <w:tcW w:w="482" w:type="pct"/>
                <w:shd w:val="clear" w:color="auto" w:fill="auto"/>
              </w:tcPr>
              <w:p w14:paraId="37EF9597" w14:textId="40ED80B3" w:rsidR="00FA41DC" w:rsidRPr="00703676" w:rsidRDefault="00FA41DC" w:rsidP="00FA41DC">
                <w:pPr>
                  <w:keepNext/>
                  <w:keepLines/>
                  <w:jc w:val="center"/>
                </w:pPr>
                <w:r w:rsidRPr="00703676">
                  <w:rPr>
                    <w:rFonts w:ascii="MS Gothic" w:eastAsia="MS Gothic" w:hAnsi="MS Gothic" w:hint="eastAsia"/>
                  </w:rPr>
                  <w:t>☐</w:t>
                </w:r>
              </w:p>
            </w:tc>
          </w:sdtContent>
        </w:sdt>
      </w:tr>
      <w:tr w:rsidR="00FA41DC" w:rsidRPr="00703676" w14:paraId="3E82AF64" w14:textId="77777777" w:rsidTr="00F473DB">
        <w:tc>
          <w:tcPr>
            <w:tcW w:w="1523" w:type="pct"/>
            <w:shd w:val="clear" w:color="auto" w:fill="auto"/>
          </w:tcPr>
          <w:p w14:paraId="307AC1E6" w14:textId="6E081940" w:rsidR="00FA41DC" w:rsidRPr="00703676" w:rsidRDefault="00FA41DC" w:rsidP="00FA41DC">
            <w:pPr>
              <w:keepNext/>
              <w:keepLines/>
              <w:jc w:val="right"/>
            </w:pPr>
            <w:r w:rsidRPr="0029275A">
              <w:t>Funding Status</w:t>
            </w:r>
          </w:p>
        </w:tc>
        <w:tc>
          <w:tcPr>
            <w:tcW w:w="2995" w:type="pct"/>
            <w:shd w:val="clear" w:color="auto" w:fill="auto"/>
          </w:tcPr>
          <w:p w14:paraId="667C6BC6" w14:textId="77777777" w:rsidR="00FA41DC" w:rsidRDefault="00FA41DC" w:rsidP="00FA41DC">
            <w:pPr>
              <w:pStyle w:val="ListParagraph"/>
              <w:numPr>
                <w:ilvl w:val="0"/>
                <w:numId w:val="7"/>
              </w:numPr>
              <w:spacing w:after="120"/>
              <w:ind w:left="359" w:hanging="359"/>
              <w:contextualSpacing w:val="0"/>
            </w:pPr>
            <w:r>
              <w:t>Indicate whether funding is:</w:t>
            </w:r>
          </w:p>
          <w:p w14:paraId="4E3F7F25" w14:textId="77777777" w:rsidR="00FA41DC" w:rsidRDefault="00FA41DC" w:rsidP="00FA41DC">
            <w:pPr>
              <w:pStyle w:val="ListParagraph"/>
              <w:numPr>
                <w:ilvl w:val="1"/>
                <w:numId w:val="7"/>
              </w:numPr>
              <w:spacing w:after="120"/>
              <w:contextualSpacing w:val="0"/>
            </w:pPr>
            <w:r>
              <w:t>Currently being sought,</w:t>
            </w:r>
          </w:p>
          <w:p w14:paraId="0290E83B" w14:textId="77777777" w:rsidR="00FA41DC" w:rsidRDefault="00FA41DC" w:rsidP="00FA41DC">
            <w:pPr>
              <w:pStyle w:val="ListParagraph"/>
              <w:numPr>
                <w:ilvl w:val="1"/>
                <w:numId w:val="7"/>
              </w:numPr>
              <w:spacing w:after="120"/>
              <w:contextualSpacing w:val="0"/>
            </w:pPr>
            <w:r>
              <w:t>Pending award decision, or</w:t>
            </w:r>
          </w:p>
          <w:p w14:paraId="706D7117" w14:textId="29AA3A72" w:rsidR="00FA41DC" w:rsidRPr="00703676" w:rsidRDefault="00FA41DC" w:rsidP="00FA41DC">
            <w:pPr>
              <w:pStyle w:val="ListParagraph"/>
              <w:numPr>
                <w:ilvl w:val="1"/>
                <w:numId w:val="7"/>
              </w:numPr>
              <w:spacing w:after="120"/>
              <w:contextualSpacing w:val="0"/>
            </w:pPr>
            <w:r>
              <w:t>Currently available.</w:t>
            </w:r>
          </w:p>
        </w:tc>
        <w:sdt>
          <w:sdtPr>
            <w:id w:val="-455255037"/>
            <w14:checkbox>
              <w14:checked w14:val="0"/>
              <w14:checkedState w14:val="2612" w14:font="MS Gothic"/>
              <w14:uncheckedState w14:val="2610" w14:font="MS Gothic"/>
            </w14:checkbox>
          </w:sdtPr>
          <w:sdtEndPr/>
          <w:sdtContent>
            <w:tc>
              <w:tcPr>
                <w:tcW w:w="482" w:type="pct"/>
                <w:shd w:val="clear" w:color="auto" w:fill="auto"/>
              </w:tcPr>
              <w:p w14:paraId="319865B5" w14:textId="20AD5E35" w:rsidR="00FA41DC" w:rsidRPr="00703676" w:rsidRDefault="00FA41DC" w:rsidP="00FA41DC">
                <w:pPr>
                  <w:keepNext/>
                  <w:keepLines/>
                  <w:jc w:val="center"/>
                </w:pPr>
                <w:r w:rsidRPr="00703676">
                  <w:rPr>
                    <w:rFonts w:ascii="MS Gothic" w:eastAsia="MS Gothic" w:hAnsi="MS Gothic" w:hint="eastAsia"/>
                  </w:rPr>
                  <w:t>☐</w:t>
                </w:r>
              </w:p>
            </w:tc>
          </w:sdtContent>
        </w:sdt>
      </w:tr>
      <w:tr w:rsidR="00FA41DC" w:rsidRPr="00703676" w14:paraId="42DA9468" w14:textId="77777777" w:rsidTr="00F473DB">
        <w:tc>
          <w:tcPr>
            <w:tcW w:w="1523" w:type="pct"/>
            <w:shd w:val="clear" w:color="auto" w:fill="auto"/>
          </w:tcPr>
          <w:p w14:paraId="368F529D" w14:textId="784AF058" w:rsidR="00FA41DC" w:rsidRPr="00703676" w:rsidRDefault="00FA41DC" w:rsidP="00FA41DC">
            <w:pPr>
              <w:keepNext/>
              <w:keepLines/>
              <w:jc w:val="right"/>
            </w:pPr>
            <w:r w:rsidRPr="0029275A">
              <w:t>Letter of Support Requested</w:t>
            </w:r>
          </w:p>
        </w:tc>
        <w:tc>
          <w:tcPr>
            <w:tcW w:w="2995" w:type="pct"/>
            <w:shd w:val="clear" w:color="auto" w:fill="auto"/>
          </w:tcPr>
          <w:p w14:paraId="115CBC02" w14:textId="77777777" w:rsidR="00FA41DC" w:rsidRPr="00531110" w:rsidRDefault="00FA41DC" w:rsidP="00FA41DC">
            <w:pPr>
              <w:pStyle w:val="ListParagraph"/>
              <w:numPr>
                <w:ilvl w:val="0"/>
                <w:numId w:val="7"/>
              </w:numPr>
              <w:spacing w:after="120"/>
              <w:ind w:left="359" w:hanging="359"/>
              <w:contextualSpacing w:val="0"/>
            </w:pPr>
            <w:r w:rsidRPr="00531110">
              <w:rPr>
                <w:i/>
                <w:iCs/>
              </w:rPr>
              <w:t xml:space="preserve">This is </w:t>
            </w:r>
            <w:r>
              <w:rPr>
                <w:i/>
                <w:iCs/>
              </w:rPr>
              <w:t xml:space="preserve">applicable </w:t>
            </w:r>
            <w:r>
              <w:rPr>
                <w:b/>
                <w:bCs/>
                <w:i/>
                <w:iCs/>
                <w:u w:val="single"/>
              </w:rPr>
              <w:t>only</w:t>
            </w:r>
            <w:r>
              <w:rPr>
                <w:i/>
                <w:iCs/>
              </w:rPr>
              <w:t xml:space="preserve"> if you are actively seeking funding and would like to request a provisional Letter of Support from the NNTC to support the funding application.</w:t>
            </w:r>
          </w:p>
          <w:p w14:paraId="038D9345" w14:textId="77777777" w:rsidR="00FA41DC" w:rsidRDefault="00FA41DC" w:rsidP="00FA41DC">
            <w:pPr>
              <w:pStyle w:val="ListParagraph"/>
              <w:numPr>
                <w:ilvl w:val="0"/>
                <w:numId w:val="7"/>
              </w:numPr>
              <w:spacing w:after="120"/>
              <w:ind w:left="359" w:hanging="359"/>
              <w:contextualSpacing w:val="0"/>
            </w:pPr>
            <w:r>
              <w:t>Indicate if a provisional letter of support is required from the NNTC.</w:t>
            </w:r>
          </w:p>
          <w:p w14:paraId="33612F39" w14:textId="0B1D713B" w:rsidR="00FA41DC" w:rsidRPr="00703676" w:rsidRDefault="00FA41DC" w:rsidP="00FA41DC">
            <w:pPr>
              <w:pStyle w:val="ListParagraph"/>
              <w:numPr>
                <w:ilvl w:val="1"/>
                <w:numId w:val="7"/>
              </w:numPr>
              <w:spacing w:after="120"/>
              <w:contextualSpacing w:val="0"/>
            </w:pPr>
            <w:r>
              <w:t xml:space="preserve">If you require a provisional letter of support from the NNTC, </w:t>
            </w:r>
            <w:r w:rsidRPr="00F473DB">
              <w:rPr>
                <w:u w:val="single"/>
              </w:rPr>
              <w:t xml:space="preserve">it is </w:t>
            </w:r>
            <w:r w:rsidRPr="00F473DB">
              <w:rPr>
                <w:b/>
                <w:bCs/>
                <w:u w:val="single"/>
              </w:rPr>
              <w:t>imperative</w:t>
            </w:r>
            <w:r w:rsidRPr="00F473DB">
              <w:rPr>
                <w:u w:val="single"/>
              </w:rPr>
              <w:t xml:space="preserve"> for you to provide any </w:t>
            </w:r>
            <w:r w:rsidRPr="00F473DB">
              <w:rPr>
                <w:b/>
                <w:bCs/>
                <w:u w:val="single"/>
              </w:rPr>
              <w:lastRenderedPageBreak/>
              <w:t>submission deadline</w:t>
            </w:r>
            <w:r w:rsidRPr="00F473DB">
              <w:rPr>
                <w:u w:val="single"/>
              </w:rPr>
              <w:t xml:space="preserve"> you have for your funding application</w:t>
            </w:r>
            <w:r>
              <w:t>.</w:t>
            </w:r>
          </w:p>
        </w:tc>
        <w:sdt>
          <w:sdtPr>
            <w:id w:val="1812436182"/>
            <w14:checkbox>
              <w14:checked w14:val="0"/>
              <w14:checkedState w14:val="2612" w14:font="MS Gothic"/>
              <w14:uncheckedState w14:val="2610" w14:font="MS Gothic"/>
            </w14:checkbox>
          </w:sdtPr>
          <w:sdtEndPr/>
          <w:sdtContent>
            <w:tc>
              <w:tcPr>
                <w:tcW w:w="482" w:type="pct"/>
                <w:shd w:val="clear" w:color="auto" w:fill="auto"/>
              </w:tcPr>
              <w:p w14:paraId="325D5D8C" w14:textId="13860FAF" w:rsidR="00FA41DC" w:rsidRPr="00703676" w:rsidRDefault="00FA41DC" w:rsidP="00FA41DC">
                <w:pPr>
                  <w:keepNext/>
                  <w:keepLines/>
                  <w:jc w:val="center"/>
                </w:pPr>
                <w:r w:rsidRPr="00703676">
                  <w:rPr>
                    <w:rFonts w:ascii="MS Gothic" w:eastAsia="MS Gothic" w:hAnsi="MS Gothic" w:hint="eastAsia"/>
                  </w:rPr>
                  <w:t>☐</w:t>
                </w:r>
              </w:p>
            </w:tc>
          </w:sdtContent>
        </w:sdt>
      </w:tr>
      <w:tr w:rsidR="00FA41DC" w:rsidRPr="00703676" w14:paraId="4C39C114" w14:textId="77777777" w:rsidTr="00F473DB">
        <w:tc>
          <w:tcPr>
            <w:tcW w:w="1523" w:type="pct"/>
            <w:shd w:val="clear" w:color="auto" w:fill="auto"/>
          </w:tcPr>
          <w:p w14:paraId="567C3DBC" w14:textId="15860A7C" w:rsidR="00FA41DC" w:rsidRPr="00703676" w:rsidRDefault="00FA41DC" w:rsidP="00FA41DC">
            <w:pPr>
              <w:keepNext/>
              <w:keepLines/>
              <w:jc w:val="right"/>
            </w:pPr>
            <w:r w:rsidRPr="0029275A">
              <w:t>Grant/Contract Number</w:t>
            </w:r>
          </w:p>
        </w:tc>
        <w:tc>
          <w:tcPr>
            <w:tcW w:w="2995" w:type="pct"/>
            <w:shd w:val="clear" w:color="auto" w:fill="auto"/>
          </w:tcPr>
          <w:p w14:paraId="21655991" w14:textId="75C711EA" w:rsidR="00FA41DC" w:rsidRPr="00F473DB" w:rsidRDefault="00FA41DC" w:rsidP="00FA41DC">
            <w:pPr>
              <w:pStyle w:val="ListParagraph"/>
              <w:numPr>
                <w:ilvl w:val="0"/>
                <w:numId w:val="7"/>
              </w:numPr>
              <w:spacing w:after="120"/>
              <w:ind w:left="359" w:hanging="359"/>
              <w:contextualSpacing w:val="0"/>
            </w:pPr>
            <w:r w:rsidRPr="00531110">
              <w:rPr>
                <w:i/>
                <w:iCs/>
              </w:rPr>
              <w:t xml:space="preserve">This is </w:t>
            </w:r>
            <w:r>
              <w:rPr>
                <w:i/>
                <w:iCs/>
              </w:rPr>
              <w:t xml:space="preserve">applicable </w:t>
            </w:r>
            <w:r>
              <w:rPr>
                <w:b/>
                <w:bCs/>
                <w:i/>
                <w:iCs/>
                <w:u w:val="single"/>
              </w:rPr>
              <w:t>only</w:t>
            </w:r>
            <w:r>
              <w:rPr>
                <w:i/>
                <w:iCs/>
              </w:rPr>
              <w:t xml:space="preserve"> if funding is available.</w:t>
            </w:r>
          </w:p>
          <w:p w14:paraId="77593AF9" w14:textId="052AE3B7" w:rsidR="00FA41DC" w:rsidRPr="00703676" w:rsidRDefault="00FA41DC" w:rsidP="00FA41DC">
            <w:pPr>
              <w:pStyle w:val="ListParagraph"/>
              <w:numPr>
                <w:ilvl w:val="0"/>
                <w:numId w:val="7"/>
              </w:numPr>
              <w:spacing w:after="120"/>
              <w:ind w:left="359" w:hanging="359"/>
              <w:contextualSpacing w:val="0"/>
            </w:pPr>
            <w:r>
              <w:t>Enter the grant/contract number associated with the funding being used to support the proposed project.</w:t>
            </w:r>
          </w:p>
        </w:tc>
        <w:sdt>
          <w:sdtPr>
            <w:id w:val="841515628"/>
            <w14:checkbox>
              <w14:checked w14:val="0"/>
              <w14:checkedState w14:val="2612" w14:font="MS Gothic"/>
              <w14:uncheckedState w14:val="2610" w14:font="MS Gothic"/>
            </w14:checkbox>
          </w:sdtPr>
          <w:sdtEndPr/>
          <w:sdtContent>
            <w:tc>
              <w:tcPr>
                <w:tcW w:w="482" w:type="pct"/>
                <w:shd w:val="clear" w:color="auto" w:fill="auto"/>
              </w:tcPr>
              <w:p w14:paraId="35384EF4" w14:textId="62419DF7" w:rsidR="00FA41DC" w:rsidRPr="00703676" w:rsidRDefault="00FA41DC" w:rsidP="00FA41DC">
                <w:pPr>
                  <w:keepNext/>
                  <w:keepLines/>
                  <w:jc w:val="center"/>
                </w:pPr>
                <w:r w:rsidRPr="00703676">
                  <w:rPr>
                    <w:rFonts w:ascii="MS Gothic" w:eastAsia="MS Gothic" w:hAnsi="MS Gothic" w:hint="eastAsia"/>
                  </w:rPr>
                  <w:t>☐</w:t>
                </w:r>
              </w:p>
            </w:tc>
          </w:sdtContent>
        </w:sdt>
      </w:tr>
      <w:tr w:rsidR="00FA41DC" w:rsidRPr="00703676" w14:paraId="21D2AB12" w14:textId="77777777" w:rsidTr="00F473DB">
        <w:tc>
          <w:tcPr>
            <w:tcW w:w="1523" w:type="pct"/>
            <w:shd w:val="clear" w:color="auto" w:fill="auto"/>
          </w:tcPr>
          <w:p w14:paraId="5EB0FF52" w14:textId="40C8E29F" w:rsidR="00FA41DC" w:rsidRPr="00703676" w:rsidRDefault="00FA41DC" w:rsidP="00FA41DC">
            <w:pPr>
              <w:keepNext/>
              <w:keepLines/>
              <w:jc w:val="right"/>
            </w:pPr>
            <w:r w:rsidRPr="0029275A">
              <w:t>Funding Source</w:t>
            </w:r>
          </w:p>
        </w:tc>
        <w:tc>
          <w:tcPr>
            <w:tcW w:w="2995" w:type="pct"/>
            <w:shd w:val="clear" w:color="auto" w:fill="auto"/>
          </w:tcPr>
          <w:p w14:paraId="76F91D09" w14:textId="77777777" w:rsidR="00FA41DC" w:rsidRPr="00F473DB" w:rsidRDefault="00FA41DC" w:rsidP="00FA41DC">
            <w:pPr>
              <w:pStyle w:val="ListParagraph"/>
              <w:numPr>
                <w:ilvl w:val="0"/>
                <w:numId w:val="7"/>
              </w:numPr>
              <w:spacing w:after="120"/>
              <w:ind w:left="359" w:hanging="359"/>
              <w:contextualSpacing w:val="0"/>
            </w:pPr>
            <w:r w:rsidRPr="00531110">
              <w:rPr>
                <w:i/>
                <w:iCs/>
              </w:rPr>
              <w:t xml:space="preserve">This is </w:t>
            </w:r>
            <w:r>
              <w:rPr>
                <w:i/>
                <w:iCs/>
              </w:rPr>
              <w:t xml:space="preserve">applicable </w:t>
            </w:r>
            <w:r>
              <w:rPr>
                <w:b/>
                <w:bCs/>
                <w:i/>
                <w:iCs/>
                <w:u w:val="single"/>
              </w:rPr>
              <w:t>only</w:t>
            </w:r>
            <w:r>
              <w:rPr>
                <w:i/>
                <w:iCs/>
              </w:rPr>
              <w:t xml:space="preserve"> if funding is available.</w:t>
            </w:r>
          </w:p>
          <w:p w14:paraId="473FCB93" w14:textId="7CAE9C65" w:rsidR="00FA41DC" w:rsidRPr="00703676" w:rsidRDefault="00FA41DC" w:rsidP="00FA41DC">
            <w:pPr>
              <w:pStyle w:val="ListParagraph"/>
              <w:numPr>
                <w:ilvl w:val="0"/>
                <w:numId w:val="7"/>
              </w:numPr>
              <w:spacing w:after="120"/>
              <w:ind w:left="359" w:hanging="359"/>
              <w:contextualSpacing w:val="0"/>
            </w:pPr>
            <w:r>
              <w:t>Select the funding agency/type from the options provided in the dropdown menu.</w:t>
            </w:r>
          </w:p>
        </w:tc>
        <w:sdt>
          <w:sdtPr>
            <w:id w:val="346767748"/>
            <w14:checkbox>
              <w14:checked w14:val="0"/>
              <w14:checkedState w14:val="2612" w14:font="MS Gothic"/>
              <w14:uncheckedState w14:val="2610" w14:font="MS Gothic"/>
            </w14:checkbox>
          </w:sdtPr>
          <w:sdtEndPr/>
          <w:sdtContent>
            <w:tc>
              <w:tcPr>
                <w:tcW w:w="482" w:type="pct"/>
                <w:shd w:val="clear" w:color="auto" w:fill="auto"/>
              </w:tcPr>
              <w:p w14:paraId="7571979F" w14:textId="5E39F7D9" w:rsidR="00FA41DC" w:rsidRPr="00703676" w:rsidRDefault="00FA41DC" w:rsidP="00FA41DC">
                <w:pPr>
                  <w:keepNext/>
                  <w:keepLines/>
                  <w:jc w:val="center"/>
                </w:pPr>
                <w:r w:rsidRPr="00703676">
                  <w:rPr>
                    <w:rFonts w:ascii="MS Gothic" w:eastAsia="MS Gothic" w:hAnsi="MS Gothic" w:hint="eastAsia"/>
                  </w:rPr>
                  <w:t>☐</w:t>
                </w:r>
              </w:p>
            </w:tc>
          </w:sdtContent>
        </w:sdt>
      </w:tr>
    </w:tbl>
    <w:p w14:paraId="32A2B8C7" w14:textId="6184DCC3" w:rsidR="00AA7F36" w:rsidRDefault="00AA7F36">
      <w:r w:rsidRPr="005F1460">
        <w:rPr>
          <w:b/>
          <w:bCs/>
        </w:rPr>
        <w:t>General Application Details</w:t>
      </w:r>
    </w:p>
    <w:tbl>
      <w:tblPr>
        <w:tblStyle w:val="TableGrid"/>
        <w:tblpPr w:leftFromText="180" w:rightFromText="180" w:vertAnchor="text" w:tblpY="1"/>
        <w:tblOverlap w:val="never"/>
        <w:tblW w:w="5365" w:type="pct"/>
        <w:tblCellMar>
          <w:top w:w="115" w:type="dxa"/>
          <w:bottom w:w="115" w:type="dxa"/>
        </w:tblCellMar>
        <w:tblLook w:val="04A0" w:firstRow="1" w:lastRow="0" w:firstColumn="1" w:lastColumn="0" w:noHBand="0" w:noVBand="1"/>
      </w:tblPr>
      <w:tblGrid>
        <w:gridCol w:w="3056"/>
        <w:gridCol w:w="6010"/>
        <w:gridCol w:w="967"/>
      </w:tblGrid>
      <w:tr w:rsidR="00FA41DC" w:rsidRPr="00703676" w14:paraId="6A6B3DE6" w14:textId="77777777" w:rsidTr="00F473DB">
        <w:tc>
          <w:tcPr>
            <w:tcW w:w="1523" w:type="pct"/>
            <w:shd w:val="clear" w:color="auto" w:fill="auto"/>
          </w:tcPr>
          <w:p w14:paraId="11C1B458" w14:textId="03847E1F" w:rsidR="00FA41DC" w:rsidRPr="00703676" w:rsidRDefault="00FA41DC" w:rsidP="00FA41DC">
            <w:pPr>
              <w:keepNext/>
              <w:keepLines/>
              <w:jc w:val="right"/>
            </w:pPr>
            <w:r w:rsidRPr="005F1460">
              <w:t>Post-mortem interval (hours)</w:t>
            </w:r>
          </w:p>
        </w:tc>
        <w:tc>
          <w:tcPr>
            <w:tcW w:w="2995" w:type="pct"/>
            <w:shd w:val="clear" w:color="auto" w:fill="auto"/>
          </w:tcPr>
          <w:p w14:paraId="7136AEAE" w14:textId="77777777" w:rsidR="00FA41DC" w:rsidRPr="00F473DB" w:rsidRDefault="00FA41DC" w:rsidP="00FA41DC">
            <w:pPr>
              <w:pStyle w:val="ListParagraph"/>
              <w:numPr>
                <w:ilvl w:val="0"/>
                <w:numId w:val="7"/>
              </w:numPr>
              <w:spacing w:after="120"/>
              <w:ind w:left="359" w:hanging="359"/>
              <w:contextualSpacing w:val="0"/>
              <w:rPr>
                <w:i/>
                <w:iCs/>
              </w:rPr>
            </w:pPr>
            <w:r>
              <w:rPr>
                <w:i/>
                <w:iCs/>
              </w:rPr>
              <w:t xml:space="preserve">This is applicable </w:t>
            </w:r>
            <w:r>
              <w:rPr>
                <w:b/>
                <w:bCs/>
                <w:i/>
                <w:iCs/>
                <w:u w:val="single"/>
              </w:rPr>
              <w:t>only</w:t>
            </w:r>
            <w:r>
              <w:rPr>
                <w:i/>
                <w:iCs/>
              </w:rPr>
              <w:t xml:space="preserve"> if you are requesting post-mortem specimens.</w:t>
            </w:r>
          </w:p>
          <w:p w14:paraId="4F304F50" w14:textId="459D858B" w:rsidR="00FA41DC" w:rsidRPr="00F473DB" w:rsidRDefault="00FA41DC" w:rsidP="00FA41DC">
            <w:pPr>
              <w:pStyle w:val="ListParagraph"/>
              <w:numPr>
                <w:ilvl w:val="0"/>
                <w:numId w:val="7"/>
              </w:numPr>
              <w:spacing w:after="120"/>
              <w:ind w:left="359" w:hanging="359"/>
              <w:contextualSpacing w:val="0"/>
              <w:rPr>
                <w:i/>
                <w:iCs/>
              </w:rPr>
            </w:pPr>
            <w:r>
              <w:t>Enter the maximum acceptable post-mortem interval for specimens requested in your application.</w:t>
            </w:r>
          </w:p>
        </w:tc>
        <w:sdt>
          <w:sdtPr>
            <w:id w:val="70396437"/>
            <w14:checkbox>
              <w14:checked w14:val="0"/>
              <w14:checkedState w14:val="2612" w14:font="MS Gothic"/>
              <w14:uncheckedState w14:val="2610" w14:font="MS Gothic"/>
            </w14:checkbox>
          </w:sdtPr>
          <w:sdtEndPr/>
          <w:sdtContent>
            <w:tc>
              <w:tcPr>
                <w:tcW w:w="482" w:type="pct"/>
                <w:shd w:val="clear" w:color="auto" w:fill="auto"/>
              </w:tcPr>
              <w:p w14:paraId="0B5F8483" w14:textId="59A97569" w:rsidR="00FA41DC" w:rsidRPr="00703676" w:rsidRDefault="00FA41DC" w:rsidP="00FA41DC">
                <w:pPr>
                  <w:keepNext/>
                  <w:keepLines/>
                  <w:jc w:val="center"/>
                </w:pPr>
                <w:r w:rsidRPr="00703676">
                  <w:rPr>
                    <w:rFonts w:ascii="MS Gothic" w:eastAsia="MS Gothic" w:hAnsi="MS Gothic" w:hint="eastAsia"/>
                  </w:rPr>
                  <w:t>☐</w:t>
                </w:r>
              </w:p>
            </w:tc>
          </w:sdtContent>
        </w:sdt>
      </w:tr>
      <w:tr w:rsidR="00FA41DC" w:rsidRPr="00703676" w14:paraId="13537299" w14:textId="77777777" w:rsidTr="00F473DB">
        <w:tc>
          <w:tcPr>
            <w:tcW w:w="1523" w:type="pct"/>
            <w:shd w:val="clear" w:color="auto" w:fill="auto"/>
          </w:tcPr>
          <w:p w14:paraId="2F32961E" w14:textId="587AF13C" w:rsidR="00FA41DC" w:rsidRPr="00703676" w:rsidRDefault="00FA41DC" w:rsidP="00FA41DC">
            <w:pPr>
              <w:keepNext/>
              <w:keepLines/>
              <w:jc w:val="right"/>
            </w:pPr>
            <w:r w:rsidRPr="005F1460">
              <w:t>Do fluids have to come from the same donor providing tissue specimens?</w:t>
            </w:r>
          </w:p>
        </w:tc>
        <w:tc>
          <w:tcPr>
            <w:tcW w:w="2995" w:type="pct"/>
            <w:shd w:val="clear" w:color="auto" w:fill="auto"/>
          </w:tcPr>
          <w:p w14:paraId="42B5D683" w14:textId="2ED71B9A" w:rsidR="00FA41DC" w:rsidRPr="00C21FAA" w:rsidRDefault="00FA41DC" w:rsidP="00FA41DC">
            <w:pPr>
              <w:pStyle w:val="ListParagraph"/>
              <w:numPr>
                <w:ilvl w:val="0"/>
                <w:numId w:val="7"/>
              </w:numPr>
              <w:spacing w:after="120"/>
              <w:ind w:left="359" w:hanging="359"/>
              <w:contextualSpacing w:val="0"/>
            </w:pPr>
            <w:r>
              <w:t xml:space="preserve">Indicate if any fluid specimens </w:t>
            </w:r>
            <w:r>
              <w:rPr>
                <w:b/>
                <w:bCs/>
                <w:i/>
                <w:iCs/>
                <w:u w:val="single"/>
              </w:rPr>
              <w:t>must</w:t>
            </w:r>
            <w:r>
              <w:t xml:space="preserve"> come from the same donors providing any tissue specimens for your request.</w:t>
            </w:r>
          </w:p>
        </w:tc>
        <w:sdt>
          <w:sdtPr>
            <w:id w:val="-1441530138"/>
            <w14:checkbox>
              <w14:checked w14:val="0"/>
              <w14:checkedState w14:val="2612" w14:font="MS Gothic"/>
              <w14:uncheckedState w14:val="2610" w14:font="MS Gothic"/>
            </w14:checkbox>
          </w:sdtPr>
          <w:sdtEndPr/>
          <w:sdtContent>
            <w:tc>
              <w:tcPr>
                <w:tcW w:w="482" w:type="pct"/>
                <w:shd w:val="clear" w:color="auto" w:fill="auto"/>
              </w:tcPr>
              <w:p w14:paraId="54F342B8" w14:textId="1DB6A391" w:rsidR="00FA41DC" w:rsidRPr="00703676" w:rsidRDefault="00FA41DC" w:rsidP="00FA41DC">
                <w:pPr>
                  <w:keepNext/>
                  <w:keepLines/>
                  <w:jc w:val="center"/>
                </w:pPr>
                <w:r w:rsidRPr="00703676">
                  <w:rPr>
                    <w:rFonts w:ascii="MS Gothic" w:eastAsia="MS Gothic" w:hAnsi="MS Gothic" w:hint="eastAsia"/>
                  </w:rPr>
                  <w:t>☐</w:t>
                </w:r>
              </w:p>
            </w:tc>
          </w:sdtContent>
        </w:sdt>
      </w:tr>
      <w:tr w:rsidR="00FA41DC" w:rsidRPr="00703676" w14:paraId="2901503E" w14:textId="77777777" w:rsidTr="00F473DB">
        <w:tc>
          <w:tcPr>
            <w:tcW w:w="1523" w:type="pct"/>
            <w:shd w:val="clear" w:color="auto" w:fill="auto"/>
          </w:tcPr>
          <w:p w14:paraId="036024B0" w14:textId="7FBC5FE4" w:rsidR="00FA41DC" w:rsidRPr="00703676" w:rsidRDefault="00FA41DC" w:rsidP="00FA41DC">
            <w:pPr>
              <w:keepNext/>
              <w:keepLines/>
              <w:jc w:val="right"/>
            </w:pPr>
            <w:r w:rsidRPr="005F1460">
              <w:t>Comments</w:t>
            </w:r>
          </w:p>
        </w:tc>
        <w:tc>
          <w:tcPr>
            <w:tcW w:w="2995" w:type="pct"/>
            <w:shd w:val="clear" w:color="auto" w:fill="auto"/>
          </w:tcPr>
          <w:p w14:paraId="1A6C23E5" w14:textId="3C6792C3" w:rsidR="00FA41DC" w:rsidRPr="00703676" w:rsidRDefault="00FA41DC" w:rsidP="00FA41DC">
            <w:pPr>
              <w:pStyle w:val="ListParagraph"/>
              <w:numPr>
                <w:ilvl w:val="0"/>
                <w:numId w:val="7"/>
              </w:numPr>
              <w:spacing w:after="120"/>
              <w:ind w:left="359" w:hanging="359"/>
              <w:contextualSpacing w:val="0"/>
            </w:pPr>
            <w:r>
              <w:t>Use this field to document any additional information relevant to your application.  This is not a required field.</w:t>
            </w:r>
          </w:p>
        </w:tc>
        <w:sdt>
          <w:sdtPr>
            <w:id w:val="89896220"/>
            <w14:checkbox>
              <w14:checked w14:val="0"/>
              <w14:checkedState w14:val="2612" w14:font="MS Gothic"/>
              <w14:uncheckedState w14:val="2610" w14:font="MS Gothic"/>
            </w14:checkbox>
          </w:sdtPr>
          <w:sdtEndPr/>
          <w:sdtContent>
            <w:tc>
              <w:tcPr>
                <w:tcW w:w="482" w:type="pct"/>
                <w:shd w:val="clear" w:color="auto" w:fill="auto"/>
              </w:tcPr>
              <w:p w14:paraId="41A9C542" w14:textId="2BFEB460" w:rsidR="00FA41DC" w:rsidRPr="00703676" w:rsidRDefault="00FA41DC" w:rsidP="00FA41DC">
                <w:pPr>
                  <w:keepNext/>
                  <w:keepLines/>
                  <w:jc w:val="center"/>
                </w:pPr>
                <w:r w:rsidRPr="00703676">
                  <w:rPr>
                    <w:rFonts w:ascii="MS Gothic" w:eastAsia="MS Gothic" w:hAnsi="MS Gothic" w:hint="eastAsia"/>
                  </w:rPr>
                  <w:t>☐</w:t>
                </w:r>
              </w:p>
            </w:tc>
          </w:sdtContent>
        </w:sdt>
      </w:tr>
    </w:tbl>
    <w:p w14:paraId="1A243016" w14:textId="69BBFA92" w:rsidR="00AA7F36" w:rsidRDefault="00AA7F36">
      <w:r>
        <w:rPr>
          <w:b/>
          <w:bCs/>
        </w:rPr>
        <w:t>File Attachments</w:t>
      </w:r>
    </w:p>
    <w:tbl>
      <w:tblPr>
        <w:tblStyle w:val="TableGrid"/>
        <w:tblpPr w:leftFromText="180" w:rightFromText="180" w:vertAnchor="text" w:tblpY="1"/>
        <w:tblOverlap w:val="never"/>
        <w:tblW w:w="5365" w:type="pct"/>
        <w:tblCellMar>
          <w:top w:w="115" w:type="dxa"/>
          <w:bottom w:w="115" w:type="dxa"/>
        </w:tblCellMar>
        <w:tblLook w:val="04A0" w:firstRow="1" w:lastRow="0" w:firstColumn="1" w:lastColumn="0" w:noHBand="0" w:noVBand="1"/>
      </w:tblPr>
      <w:tblGrid>
        <w:gridCol w:w="3056"/>
        <w:gridCol w:w="6010"/>
        <w:gridCol w:w="967"/>
      </w:tblGrid>
      <w:tr w:rsidR="00EE522C" w:rsidRPr="00703676" w14:paraId="79ABBA56" w14:textId="77777777" w:rsidTr="00F473DB">
        <w:tc>
          <w:tcPr>
            <w:tcW w:w="1523" w:type="pct"/>
            <w:shd w:val="clear" w:color="auto" w:fill="auto"/>
          </w:tcPr>
          <w:p w14:paraId="32701724" w14:textId="2F40F462" w:rsidR="00EE522C" w:rsidRPr="00703676" w:rsidRDefault="00EE522C" w:rsidP="00EE522C">
            <w:pPr>
              <w:keepNext/>
              <w:keepLines/>
              <w:jc w:val="right"/>
            </w:pPr>
            <w:r>
              <w:t>File upload</w:t>
            </w:r>
          </w:p>
        </w:tc>
        <w:tc>
          <w:tcPr>
            <w:tcW w:w="2995" w:type="pct"/>
            <w:shd w:val="clear" w:color="auto" w:fill="auto"/>
          </w:tcPr>
          <w:p w14:paraId="6AAFA0E1" w14:textId="77777777" w:rsidR="00EE522C" w:rsidRDefault="00EE522C" w:rsidP="00EE522C">
            <w:pPr>
              <w:keepNext/>
              <w:keepLines/>
              <w:spacing w:after="120"/>
            </w:pPr>
            <w:r>
              <w:t xml:space="preserve">Using the upload field provided, upload copies of all required materials.  You may download these materials from the </w:t>
            </w:r>
            <w:hyperlink r:id="rId9" w:history="1">
              <w:r w:rsidRPr="000957C1">
                <w:rPr>
                  <w:rStyle w:val="Hyperlink"/>
                </w:rPr>
                <w:t>Training/Guidance Material</w:t>
              </w:r>
            </w:hyperlink>
            <w:r>
              <w:t xml:space="preserve"> page on the study website. These include:</w:t>
            </w:r>
          </w:p>
          <w:p w14:paraId="6EBBD7B7" w14:textId="77777777" w:rsidR="00EE522C" w:rsidRDefault="00EE522C" w:rsidP="00EE522C">
            <w:pPr>
              <w:pStyle w:val="ListParagraph"/>
              <w:numPr>
                <w:ilvl w:val="0"/>
                <w:numId w:val="7"/>
              </w:numPr>
              <w:ind w:left="359" w:hanging="359"/>
              <w:contextualSpacing w:val="0"/>
            </w:pPr>
            <w:r>
              <w:t>NNTC Request Processing Checklist (required)</w:t>
            </w:r>
          </w:p>
          <w:p w14:paraId="374F6A9D" w14:textId="77777777" w:rsidR="00EE522C" w:rsidRDefault="00EE522C" w:rsidP="00EE522C">
            <w:pPr>
              <w:pStyle w:val="ListParagraph"/>
              <w:numPr>
                <w:ilvl w:val="0"/>
                <w:numId w:val="7"/>
              </w:numPr>
              <w:ind w:left="359" w:hanging="359"/>
              <w:contextualSpacing w:val="0"/>
            </w:pPr>
            <w:r>
              <w:t>Biosketch or CV (required)</w:t>
            </w:r>
          </w:p>
          <w:p w14:paraId="7CB9C87F" w14:textId="77777777" w:rsidR="00EE522C" w:rsidRDefault="00EE522C" w:rsidP="00EE522C">
            <w:pPr>
              <w:pStyle w:val="ListParagraph"/>
              <w:numPr>
                <w:ilvl w:val="0"/>
                <w:numId w:val="7"/>
              </w:numPr>
              <w:ind w:left="359" w:hanging="359"/>
              <w:contextualSpacing w:val="0"/>
            </w:pPr>
            <w:r>
              <w:t>Supervising PI's Biosketch or CV (required if supervising PI included)</w:t>
            </w:r>
          </w:p>
          <w:p w14:paraId="7E4DAA91" w14:textId="77777777" w:rsidR="00EE522C" w:rsidRDefault="00EE522C" w:rsidP="00EE522C">
            <w:pPr>
              <w:pStyle w:val="ListParagraph"/>
              <w:numPr>
                <w:ilvl w:val="0"/>
                <w:numId w:val="7"/>
              </w:numPr>
              <w:ind w:left="359" w:hanging="359"/>
              <w:contextualSpacing w:val="0"/>
            </w:pPr>
            <w:r>
              <w:t>Project Outline Upload (required)</w:t>
            </w:r>
          </w:p>
          <w:p w14:paraId="04957564" w14:textId="77777777" w:rsidR="00EE522C" w:rsidRDefault="00EE522C" w:rsidP="00EE522C">
            <w:pPr>
              <w:pStyle w:val="ListParagraph"/>
              <w:numPr>
                <w:ilvl w:val="0"/>
                <w:numId w:val="7"/>
              </w:numPr>
              <w:ind w:left="359" w:hanging="359"/>
              <w:contextualSpacing w:val="0"/>
            </w:pPr>
            <w:r>
              <w:t>Supporting Documentation (optional)</w:t>
            </w:r>
          </w:p>
          <w:p w14:paraId="74C5226A" w14:textId="77777777" w:rsidR="00EE522C" w:rsidRDefault="00EE522C" w:rsidP="00EE522C">
            <w:pPr>
              <w:pStyle w:val="ListParagraph"/>
              <w:numPr>
                <w:ilvl w:val="0"/>
                <w:numId w:val="7"/>
              </w:numPr>
              <w:ind w:left="359" w:hanging="359"/>
              <w:contextualSpacing w:val="0"/>
            </w:pPr>
            <w:r>
              <w:t>Specimen Request User Agreement Upload (required for specimen requests)</w:t>
            </w:r>
          </w:p>
          <w:p w14:paraId="549289C2" w14:textId="11802A10" w:rsidR="00EE522C" w:rsidRDefault="00EE522C" w:rsidP="00EE522C">
            <w:pPr>
              <w:pStyle w:val="ListParagraph"/>
              <w:numPr>
                <w:ilvl w:val="0"/>
                <w:numId w:val="7"/>
              </w:numPr>
              <w:ind w:left="359" w:hanging="359"/>
              <w:contextualSpacing w:val="0"/>
            </w:pPr>
            <w:r>
              <w:lastRenderedPageBreak/>
              <w:t>Data Request User Agreement Upload (required for data requests).</w:t>
            </w:r>
          </w:p>
          <w:p w14:paraId="113497E6" w14:textId="56C060B6" w:rsidR="00EE522C" w:rsidRPr="00F473DB" w:rsidRDefault="00EE522C" w:rsidP="00EE522C">
            <w:pPr>
              <w:pStyle w:val="ListParagraph"/>
              <w:numPr>
                <w:ilvl w:val="0"/>
                <w:numId w:val="7"/>
              </w:numPr>
              <w:ind w:left="359" w:hanging="359"/>
              <w:contextualSpacing w:val="0"/>
              <w:rPr>
                <w:i/>
                <w:iCs/>
              </w:rPr>
            </w:pPr>
            <w:r w:rsidRPr="00033EF7">
              <w:rPr>
                <w:rFonts w:cstheme="minorHAnsi"/>
                <w:shd w:val="clear" w:color="auto" w:fill="FFFFFF"/>
              </w:rPr>
              <w:t xml:space="preserve">Allowed </w:t>
            </w:r>
            <w:r w:rsidRPr="00C11861">
              <w:t>file</w:t>
            </w:r>
            <w:r w:rsidRPr="00033EF7">
              <w:rPr>
                <w:rFonts w:cstheme="minorHAnsi"/>
                <w:shd w:val="clear" w:color="auto" w:fill="FFFFFF"/>
              </w:rPr>
              <w:t xml:space="preserve"> types: </w:t>
            </w:r>
            <w:r w:rsidRPr="00033EF7">
              <w:rPr>
                <w:rStyle w:val="Strong"/>
                <w:rFonts w:cstheme="minorHAnsi"/>
                <w:shd w:val="clear" w:color="auto" w:fill="FFFFFF"/>
              </w:rPr>
              <w:t>pdf docx</w:t>
            </w:r>
          </w:p>
        </w:tc>
        <w:sdt>
          <w:sdtPr>
            <w:id w:val="-894125908"/>
            <w14:checkbox>
              <w14:checked w14:val="0"/>
              <w14:checkedState w14:val="2612" w14:font="MS Gothic"/>
              <w14:uncheckedState w14:val="2610" w14:font="MS Gothic"/>
            </w14:checkbox>
          </w:sdtPr>
          <w:sdtEndPr/>
          <w:sdtContent>
            <w:tc>
              <w:tcPr>
                <w:tcW w:w="482" w:type="pct"/>
                <w:shd w:val="clear" w:color="auto" w:fill="auto"/>
              </w:tcPr>
              <w:p w14:paraId="29B40189" w14:textId="0027634C" w:rsidR="00EE522C" w:rsidRPr="00703676" w:rsidRDefault="00EE522C" w:rsidP="00EE522C">
                <w:pPr>
                  <w:keepNext/>
                  <w:keepLines/>
                  <w:jc w:val="center"/>
                </w:pPr>
                <w:r w:rsidRPr="00703676">
                  <w:rPr>
                    <w:rFonts w:ascii="MS Gothic" w:eastAsia="MS Gothic" w:hAnsi="MS Gothic" w:hint="eastAsia"/>
                  </w:rPr>
                  <w:t>☐</w:t>
                </w:r>
              </w:p>
            </w:tc>
          </w:sdtContent>
        </w:sdt>
      </w:tr>
    </w:tbl>
    <w:p w14:paraId="3404DC40" w14:textId="13E2599B" w:rsidR="00542A83" w:rsidRDefault="00542A83"/>
    <w:p w14:paraId="308DA454" w14:textId="77777777" w:rsidR="006B6589" w:rsidRDefault="006B6589" w:rsidP="00526AE1"/>
    <w:p w14:paraId="30DDA32D" w14:textId="1DD5A4A4" w:rsidR="00526AE1" w:rsidRDefault="006B6589" w:rsidP="00526AE1">
      <w:r w:rsidRPr="004F0ABB">
        <w:rPr>
          <w:rFonts w:cstheme="minorHAnsi"/>
          <w:b/>
          <w:bCs/>
          <w:noProof/>
        </w:rPr>
        <mc:AlternateContent>
          <mc:Choice Requires="wps">
            <w:drawing>
              <wp:inline distT="0" distB="0" distL="0" distR="0" wp14:anchorId="2819FB0D" wp14:editId="3ABECE94">
                <wp:extent cx="6032500" cy="1971040"/>
                <wp:effectExtent l="0" t="0" r="25400" b="1016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1971040"/>
                        </a:xfrm>
                        <a:prstGeom prst="rect">
                          <a:avLst/>
                        </a:prstGeom>
                        <a:solidFill>
                          <a:schemeClr val="accent4">
                            <a:lumMod val="20000"/>
                            <a:lumOff val="80000"/>
                          </a:schemeClr>
                        </a:solidFill>
                        <a:ln w="9525">
                          <a:solidFill>
                            <a:srgbClr val="000000"/>
                          </a:solidFill>
                          <a:miter lim="800000"/>
                          <a:headEnd/>
                          <a:tailEnd/>
                        </a:ln>
                      </wps:spPr>
                      <wps:txbx>
                        <w:txbxContent>
                          <w:p w14:paraId="115D6500" w14:textId="77777777" w:rsidR="006B6589" w:rsidRPr="004F0ABB" w:rsidRDefault="006B6589" w:rsidP="006B6589">
                            <w:pPr>
                              <w:rPr>
                                <w:b/>
                                <w:bCs/>
                                <w:color w:val="FF0000"/>
                                <w:sz w:val="24"/>
                                <w:szCs w:val="24"/>
                              </w:rPr>
                            </w:pPr>
                            <w:r w:rsidRPr="0017616F">
                              <w:rPr>
                                <w:b/>
                                <w:bCs/>
                                <w:color w:val="C00000"/>
                                <w:sz w:val="24"/>
                                <w:szCs w:val="24"/>
                              </w:rPr>
                              <w:t xml:space="preserve">All requestors must sign and date this checklist document below.  The </w:t>
                            </w:r>
                            <w:r w:rsidRPr="0017616F">
                              <w:rPr>
                                <w:b/>
                                <w:bCs/>
                                <w:i/>
                                <w:iCs/>
                                <w:color w:val="C00000"/>
                                <w:sz w:val="24"/>
                                <w:szCs w:val="24"/>
                              </w:rPr>
                              <w:t>signed version</w:t>
                            </w:r>
                            <w:r w:rsidRPr="004F0ABB">
                              <w:rPr>
                                <w:b/>
                                <w:bCs/>
                                <w:color w:val="FF0000"/>
                                <w:sz w:val="24"/>
                                <w:szCs w:val="24"/>
                              </w:rPr>
                              <w:t xml:space="preserve"> </w:t>
                            </w:r>
                            <w:r w:rsidRPr="0017616F">
                              <w:rPr>
                                <w:b/>
                                <w:bCs/>
                                <w:color w:val="C00000"/>
                                <w:sz w:val="24"/>
                                <w:szCs w:val="24"/>
                              </w:rPr>
                              <w:t>MUST be included as part of your NNTC application:</w:t>
                            </w:r>
                          </w:p>
                          <w:p w14:paraId="46F859FC" w14:textId="77777777" w:rsidR="006B6589" w:rsidRPr="004F0ABB" w:rsidRDefault="006B6589" w:rsidP="006B6589">
                            <w:pPr>
                              <w:spacing w:before="360" w:after="360"/>
                              <w:rPr>
                                <w:rFonts w:cstheme="minorHAnsi"/>
                              </w:rPr>
                            </w:pPr>
                            <w:r>
                              <w:rPr>
                                <w:rFonts w:cstheme="minorHAnsi"/>
                                <w:b/>
                                <w:bCs/>
                              </w:rPr>
                              <w:t>Requestor Name:</w:t>
                            </w:r>
                            <w:r>
                              <w:rPr>
                                <w:rFonts w:cstheme="minorHAnsi"/>
                              </w:rPr>
                              <w:tab/>
                              <w:t>___________________________________</w:t>
                            </w:r>
                          </w:p>
                          <w:p w14:paraId="40A10019" w14:textId="77777777" w:rsidR="006B6589" w:rsidRDefault="006B6589" w:rsidP="006B6589">
                            <w:pPr>
                              <w:spacing w:before="360" w:after="360"/>
                              <w:rPr>
                                <w:rFonts w:cstheme="minorHAnsi"/>
                                <w:b/>
                                <w:bCs/>
                              </w:rPr>
                            </w:pPr>
                            <w:r>
                              <w:rPr>
                                <w:rFonts w:cstheme="minorHAnsi"/>
                                <w:b/>
                                <w:bCs/>
                              </w:rPr>
                              <w:t>Requestor Signature:</w:t>
                            </w:r>
                            <w:r w:rsidRPr="004F0ABB">
                              <w:rPr>
                                <w:rFonts w:cstheme="minorHAnsi"/>
                              </w:rPr>
                              <w:t xml:space="preserve"> </w:t>
                            </w:r>
                            <w:r>
                              <w:rPr>
                                <w:rFonts w:cstheme="minorHAnsi"/>
                              </w:rPr>
                              <w:tab/>
                              <w:t>___________________________________</w:t>
                            </w:r>
                          </w:p>
                          <w:p w14:paraId="7B8D99F7" w14:textId="77777777" w:rsidR="006B6589" w:rsidRPr="004F0ABB" w:rsidRDefault="006B6589" w:rsidP="006B6589">
                            <w:pPr>
                              <w:spacing w:before="360" w:after="360"/>
                              <w:rPr>
                                <w:rFonts w:cstheme="minorHAnsi"/>
                                <w:b/>
                                <w:bCs/>
                              </w:rPr>
                            </w:pPr>
                            <w:r>
                              <w:rPr>
                                <w:rFonts w:cstheme="minorHAnsi"/>
                                <w:b/>
                                <w:bCs/>
                              </w:rPr>
                              <w:t>Signature Date:</w:t>
                            </w:r>
                            <w:r w:rsidRPr="004F0ABB">
                              <w:rPr>
                                <w:rFonts w:cstheme="minorHAnsi"/>
                              </w:rPr>
                              <w:t xml:space="preserve"> </w:t>
                            </w:r>
                            <w:r>
                              <w:rPr>
                                <w:rFonts w:cstheme="minorHAnsi"/>
                              </w:rPr>
                              <w:tab/>
                              <w:t>___________________________________ (ddMMMyyyy)</w:t>
                            </w:r>
                          </w:p>
                          <w:p w14:paraId="0258A59A" w14:textId="77777777" w:rsidR="006B6589" w:rsidRPr="004F0ABB" w:rsidRDefault="006B6589" w:rsidP="006B6589">
                            <w:pPr>
                              <w:rPr>
                                <w:b/>
                                <w:bCs/>
                              </w:rPr>
                            </w:pPr>
                          </w:p>
                        </w:txbxContent>
                      </wps:txbx>
                      <wps:bodyPr rot="0" vert="horz" wrap="square" lIns="91440" tIns="45720" rIns="91440" bIns="45720" anchor="t" anchorCtr="0">
                        <a:noAutofit/>
                      </wps:bodyPr>
                    </wps:wsp>
                  </a:graphicData>
                </a:graphic>
              </wp:inline>
            </w:drawing>
          </mc:Choice>
          <mc:Fallback>
            <w:pict>
              <v:shapetype w14:anchorId="2819FB0D" id="_x0000_t202" coordsize="21600,21600" o:spt="202" path="m,l,21600r21600,l21600,xe">
                <v:stroke joinstyle="miter"/>
                <v:path gradientshapeok="t" o:connecttype="rect"/>
              </v:shapetype>
              <v:shape id="Text Box 2" o:spid="_x0000_s1026" type="#_x0000_t202" style="width:475pt;height:15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" fillcolor="#fff2cc [663]">
                <v:textbox>
                  <w:txbxContent>
                    <w:p w14:paraId="115D6500" w14:textId="77777777" w:rsidR="006B6589" w:rsidRPr="004F0ABB" w:rsidRDefault="006B6589" w:rsidP="006B6589">
                      <w:pPr>
                        <w:rPr>
                          <w:b/>
                          <w:bCs/>
                          <w:color w:val="FF0000"/>
                          <w:sz w:val="24"/>
                          <w:szCs w:val="24"/>
                        </w:rPr>
                      </w:pPr>
                      <w:r w:rsidRPr="0017616F">
                        <w:rPr>
                          <w:b/>
                          <w:bCs/>
                          <w:color w:val="C00000"/>
                          <w:sz w:val="24"/>
                          <w:szCs w:val="24"/>
                        </w:rPr>
                        <w:t xml:space="preserve">All requestors must sign and date this checklist document below.  The </w:t>
                      </w:r>
                      <w:r w:rsidRPr="0017616F">
                        <w:rPr>
                          <w:b/>
                          <w:bCs/>
                          <w:i/>
                          <w:iCs/>
                          <w:color w:val="C00000"/>
                          <w:sz w:val="24"/>
                          <w:szCs w:val="24"/>
                        </w:rPr>
                        <w:t>signed version</w:t>
                      </w:r>
                      <w:r w:rsidRPr="004F0ABB">
                        <w:rPr>
                          <w:b/>
                          <w:bCs/>
                          <w:color w:val="FF0000"/>
                          <w:sz w:val="24"/>
                          <w:szCs w:val="24"/>
                        </w:rPr>
                        <w:t xml:space="preserve"> </w:t>
                      </w:r>
                      <w:r w:rsidRPr="0017616F">
                        <w:rPr>
                          <w:b/>
                          <w:bCs/>
                          <w:color w:val="C00000"/>
                          <w:sz w:val="24"/>
                          <w:szCs w:val="24"/>
                        </w:rPr>
                        <w:t>MUST be included as part of your NNTC application:</w:t>
                      </w:r>
                    </w:p>
                    <w:p w14:paraId="46F859FC" w14:textId="77777777" w:rsidR="006B6589" w:rsidRPr="004F0ABB" w:rsidRDefault="006B6589" w:rsidP="006B6589">
                      <w:pPr>
                        <w:spacing w:before="360" w:after="360"/>
                        <w:rPr>
                          <w:rFonts w:cstheme="minorHAnsi"/>
                        </w:rPr>
                      </w:pPr>
                      <w:r>
                        <w:rPr>
                          <w:rFonts w:cstheme="minorHAnsi"/>
                          <w:b/>
                          <w:bCs/>
                        </w:rPr>
                        <w:t>Requestor Name:</w:t>
                      </w:r>
                      <w:r>
                        <w:rPr>
                          <w:rFonts w:cstheme="minorHAnsi"/>
                        </w:rPr>
                        <w:tab/>
                        <w:t>___________________________________</w:t>
                      </w:r>
                    </w:p>
                    <w:p w14:paraId="40A10019" w14:textId="77777777" w:rsidR="006B6589" w:rsidRDefault="006B6589" w:rsidP="006B6589">
                      <w:pPr>
                        <w:spacing w:before="360" w:after="360"/>
                        <w:rPr>
                          <w:rFonts w:cstheme="minorHAnsi"/>
                          <w:b/>
                          <w:bCs/>
                        </w:rPr>
                      </w:pPr>
                      <w:r>
                        <w:rPr>
                          <w:rFonts w:cstheme="minorHAnsi"/>
                          <w:b/>
                          <w:bCs/>
                        </w:rPr>
                        <w:t>Requestor Signature:</w:t>
                      </w:r>
                      <w:r w:rsidRPr="004F0ABB">
                        <w:rPr>
                          <w:rFonts w:cstheme="minorHAnsi"/>
                        </w:rPr>
                        <w:t xml:space="preserve"> </w:t>
                      </w:r>
                      <w:r>
                        <w:rPr>
                          <w:rFonts w:cstheme="minorHAnsi"/>
                        </w:rPr>
                        <w:tab/>
                        <w:t>___________________________________</w:t>
                      </w:r>
                    </w:p>
                    <w:p w14:paraId="7B8D99F7" w14:textId="77777777" w:rsidR="006B6589" w:rsidRPr="004F0ABB" w:rsidRDefault="006B6589" w:rsidP="006B6589">
                      <w:pPr>
                        <w:spacing w:before="360" w:after="360"/>
                        <w:rPr>
                          <w:rFonts w:cstheme="minorHAnsi"/>
                          <w:b/>
                          <w:bCs/>
                        </w:rPr>
                      </w:pPr>
                      <w:r>
                        <w:rPr>
                          <w:rFonts w:cstheme="minorHAnsi"/>
                          <w:b/>
                          <w:bCs/>
                        </w:rPr>
                        <w:t>Signature Date:</w:t>
                      </w:r>
                      <w:r w:rsidRPr="004F0ABB">
                        <w:rPr>
                          <w:rFonts w:cstheme="minorHAnsi"/>
                        </w:rPr>
                        <w:t xml:space="preserve"> </w:t>
                      </w:r>
                      <w:r>
                        <w:rPr>
                          <w:rFonts w:cstheme="minorHAnsi"/>
                        </w:rPr>
                        <w:tab/>
                        <w:t>___________________________________ (ddMMMyyyy)</w:t>
                      </w:r>
                    </w:p>
                    <w:p w14:paraId="0258A59A" w14:textId="77777777" w:rsidR="006B6589" w:rsidRPr="004F0ABB" w:rsidRDefault="006B6589" w:rsidP="006B6589">
                      <w:pPr>
                        <w:rPr>
                          <w:b/>
                          <w:bCs/>
                        </w:rPr>
                      </w:pPr>
                    </w:p>
                  </w:txbxContent>
                </v:textbox>
                <w10:anchorlock/>
              </v:shape>
            </w:pict>
          </mc:Fallback>
        </mc:AlternateContent>
      </w:r>
      <w:r w:rsidR="00E529C2">
        <w:br w:type="textWrapping" w:clear="all"/>
      </w:r>
    </w:p>
    <w:p w14:paraId="3FC259B8" w14:textId="77777777" w:rsidR="00DD201D" w:rsidRDefault="00DD201D">
      <w:pPr>
        <w:rPr>
          <w:rFonts w:eastAsiaTheme="majorEastAsia" w:cstheme="majorBidi"/>
          <w:b/>
          <w:color w:val="2F5496" w:themeColor="accent1" w:themeShade="BF"/>
          <w:sz w:val="32"/>
          <w:szCs w:val="32"/>
        </w:rPr>
      </w:pPr>
      <w:bookmarkStart w:id="0" w:name="pathologies"/>
      <w:r>
        <w:br w:type="page"/>
      </w:r>
    </w:p>
    <w:p w14:paraId="71E37E83" w14:textId="3DEDE9EE" w:rsidR="005C62BF" w:rsidRDefault="005C62BF" w:rsidP="00AA7F36">
      <w:pPr>
        <w:pStyle w:val="Style3"/>
      </w:pPr>
      <w:bookmarkStart w:id="1" w:name="neurocogdx"/>
      <w:bookmarkEnd w:id="0"/>
      <w:r>
        <w:lastRenderedPageBreak/>
        <w:t>Neurocognitive Diagnoses</w:t>
      </w:r>
    </w:p>
    <w:bookmarkEnd w:id="1"/>
    <w:p w14:paraId="17EA023E" w14:textId="77777777" w:rsidR="002866B5" w:rsidRDefault="002866B5" w:rsidP="005C62BF"/>
    <w:tbl>
      <w:tblPr>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163"/>
        <w:gridCol w:w="7177"/>
      </w:tblGrid>
      <w:tr w:rsidR="005C62BF" w:rsidRPr="00E0420B" w14:paraId="78824750" w14:textId="77777777" w:rsidTr="00162A89">
        <w:trPr>
          <w:trHeight w:val="355"/>
          <w:tblHeader/>
          <w:jc w:val="center"/>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061F440C" w14:textId="77777777" w:rsidR="005C62BF" w:rsidRPr="000B4E74" w:rsidRDefault="005C62BF" w:rsidP="009D0F31">
            <w:pPr>
              <w:spacing w:after="160"/>
              <w:jc w:val="center"/>
              <w:rPr>
                <w:rFonts w:eastAsia="Times New Roman" w:cstheme="minorHAnsi"/>
                <w:b/>
                <w:bCs/>
              </w:rPr>
            </w:pPr>
            <w:r w:rsidRPr="000B4E74">
              <w:rPr>
                <w:rFonts w:eastAsia="Times New Roman" w:cstheme="minorHAnsi"/>
                <w:b/>
                <w:bCs/>
                <w:color w:val="000000"/>
              </w:rPr>
              <w:t>Neurocognitive Diagnoses</w:t>
            </w:r>
          </w:p>
        </w:tc>
      </w:tr>
      <w:tr w:rsidR="005C62BF" w:rsidRPr="00E0420B" w14:paraId="0420A33F" w14:textId="77777777" w:rsidTr="00162A89">
        <w:trPr>
          <w:trHeight w:val="261"/>
          <w:tblHeader/>
          <w:jc w:val="center"/>
        </w:trPr>
        <w:tc>
          <w:tcPr>
            <w:tcW w:w="1158" w:type="pct"/>
            <w:tcBorders>
              <w:top w:val="nil"/>
              <w:left w:val="single" w:sz="8" w:space="0" w:color="auto"/>
              <w:bottom w:val="single" w:sz="8" w:space="0" w:color="auto"/>
              <w:right w:val="single" w:sz="8" w:space="0" w:color="auto"/>
            </w:tcBorders>
            <w:shd w:val="clear" w:color="auto" w:fill="auto"/>
            <w:hideMark/>
          </w:tcPr>
          <w:p w14:paraId="38F6C8CA" w14:textId="77777777" w:rsidR="005C62BF" w:rsidRPr="000B4E74" w:rsidRDefault="005C62BF" w:rsidP="00254336">
            <w:pPr>
              <w:spacing w:after="160"/>
              <w:rPr>
                <w:rFonts w:eastAsia="Times New Roman" w:cstheme="minorHAnsi"/>
                <w:b/>
                <w:bCs/>
              </w:rPr>
            </w:pPr>
            <w:r w:rsidRPr="000B4E74">
              <w:rPr>
                <w:rFonts w:eastAsia="Times New Roman" w:cstheme="minorHAnsi"/>
                <w:b/>
                <w:bCs/>
                <w:color w:val="000000"/>
              </w:rPr>
              <w:t>Diagnosis</w:t>
            </w:r>
          </w:p>
        </w:tc>
        <w:tc>
          <w:tcPr>
            <w:tcW w:w="3842" w:type="pct"/>
            <w:tcBorders>
              <w:top w:val="nil"/>
              <w:left w:val="nil"/>
              <w:bottom w:val="single" w:sz="8" w:space="0" w:color="auto"/>
              <w:right w:val="single" w:sz="8" w:space="0" w:color="auto"/>
            </w:tcBorders>
            <w:shd w:val="clear" w:color="auto" w:fill="auto"/>
            <w:hideMark/>
          </w:tcPr>
          <w:p w14:paraId="6E81C99E" w14:textId="77777777" w:rsidR="005C62BF" w:rsidRPr="000B4E74" w:rsidRDefault="005C62BF" w:rsidP="00254336">
            <w:pPr>
              <w:spacing w:after="160"/>
              <w:rPr>
                <w:rFonts w:eastAsia="Times New Roman" w:cstheme="minorHAnsi"/>
                <w:b/>
                <w:bCs/>
              </w:rPr>
            </w:pPr>
            <w:r w:rsidRPr="000B4E74">
              <w:rPr>
                <w:rFonts w:eastAsia="Times New Roman" w:cstheme="minorHAnsi"/>
                <w:b/>
                <w:bCs/>
                <w:color w:val="000000"/>
              </w:rPr>
              <w:t>Description</w:t>
            </w:r>
          </w:p>
        </w:tc>
      </w:tr>
      <w:tr w:rsidR="005C62BF" w:rsidRPr="00E0420B" w14:paraId="1BB7A2F9" w14:textId="77777777" w:rsidTr="00162A89">
        <w:trPr>
          <w:trHeight w:val="492"/>
          <w:jc w:val="center"/>
        </w:trPr>
        <w:tc>
          <w:tcPr>
            <w:tcW w:w="1158" w:type="pct"/>
            <w:tcBorders>
              <w:top w:val="nil"/>
              <w:left w:val="single" w:sz="8" w:space="0" w:color="auto"/>
              <w:bottom w:val="single" w:sz="8" w:space="0" w:color="auto"/>
              <w:right w:val="single" w:sz="8" w:space="0" w:color="auto"/>
            </w:tcBorders>
            <w:shd w:val="clear" w:color="auto" w:fill="auto"/>
            <w:hideMark/>
          </w:tcPr>
          <w:p w14:paraId="73234A47" w14:textId="77777777" w:rsidR="005C62BF" w:rsidRPr="00E0420B" w:rsidRDefault="005C62BF" w:rsidP="000B4E74">
            <w:pPr>
              <w:spacing w:before="120" w:after="120"/>
              <w:rPr>
                <w:rFonts w:eastAsia="Times New Roman" w:cstheme="minorHAnsi"/>
              </w:rPr>
            </w:pPr>
            <w:r w:rsidRPr="00E0420B">
              <w:rPr>
                <w:rFonts w:eastAsia="Times New Roman" w:cstheme="minorHAnsi"/>
                <w:color w:val="000000"/>
              </w:rPr>
              <w:t>Neurocognitively Normal</w:t>
            </w:r>
          </w:p>
        </w:tc>
        <w:tc>
          <w:tcPr>
            <w:tcW w:w="3842" w:type="pct"/>
            <w:tcBorders>
              <w:top w:val="nil"/>
              <w:left w:val="nil"/>
              <w:bottom w:val="single" w:sz="8" w:space="0" w:color="auto"/>
              <w:right w:val="single" w:sz="8" w:space="0" w:color="auto"/>
            </w:tcBorders>
            <w:shd w:val="clear" w:color="auto" w:fill="auto"/>
            <w:hideMark/>
          </w:tcPr>
          <w:p w14:paraId="2BE56DF2" w14:textId="77777777" w:rsidR="005C62BF" w:rsidRPr="00E0420B" w:rsidRDefault="005C62BF" w:rsidP="000B4E74">
            <w:pPr>
              <w:spacing w:before="120" w:after="120"/>
              <w:rPr>
                <w:rFonts w:eastAsia="Times New Roman" w:cstheme="minorHAnsi"/>
              </w:rPr>
            </w:pPr>
            <w:r w:rsidRPr="00E0420B">
              <w:rPr>
                <w:rFonts w:eastAsia="Times New Roman" w:cstheme="minorHAnsi"/>
                <w:color w:val="000000"/>
              </w:rPr>
              <w:t>Participant had no significant cognitive complaints, no evidence of impairment on neuropsychological testing, and/or no loss of functional capacity.</w:t>
            </w:r>
          </w:p>
        </w:tc>
      </w:tr>
      <w:tr w:rsidR="005C62BF" w:rsidRPr="00E0420B" w14:paraId="2DEADFEA" w14:textId="77777777" w:rsidTr="00162A89">
        <w:trPr>
          <w:trHeight w:val="465"/>
          <w:jc w:val="center"/>
        </w:trPr>
        <w:tc>
          <w:tcPr>
            <w:tcW w:w="1158" w:type="pct"/>
            <w:tcBorders>
              <w:top w:val="nil"/>
              <w:left w:val="single" w:sz="8" w:space="0" w:color="auto"/>
              <w:bottom w:val="single" w:sz="8" w:space="0" w:color="auto"/>
              <w:right w:val="single" w:sz="8" w:space="0" w:color="auto"/>
            </w:tcBorders>
            <w:shd w:val="clear" w:color="auto" w:fill="auto"/>
            <w:hideMark/>
          </w:tcPr>
          <w:p w14:paraId="6EF3FDED" w14:textId="77777777" w:rsidR="005C62BF" w:rsidRPr="00E0420B" w:rsidRDefault="005C62BF" w:rsidP="000B4E74">
            <w:pPr>
              <w:spacing w:before="120" w:after="120"/>
              <w:rPr>
                <w:rFonts w:eastAsia="Times New Roman" w:cstheme="minorHAnsi"/>
              </w:rPr>
            </w:pPr>
            <w:r w:rsidRPr="00E0420B">
              <w:rPr>
                <w:rFonts w:eastAsia="Times New Roman" w:cstheme="minorHAnsi"/>
                <w:color w:val="000000"/>
              </w:rPr>
              <w:t>Asymptomatic Neurocognitive Impairment (ANI)</w:t>
            </w:r>
          </w:p>
        </w:tc>
        <w:tc>
          <w:tcPr>
            <w:tcW w:w="3842" w:type="pct"/>
            <w:tcBorders>
              <w:top w:val="nil"/>
              <w:left w:val="nil"/>
              <w:bottom w:val="single" w:sz="8" w:space="0" w:color="auto"/>
              <w:right w:val="single" w:sz="8" w:space="0" w:color="auto"/>
            </w:tcBorders>
            <w:shd w:val="clear" w:color="auto" w:fill="auto"/>
            <w:vAlign w:val="center"/>
            <w:hideMark/>
          </w:tcPr>
          <w:p w14:paraId="21615447" w14:textId="77777777" w:rsidR="005C62BF" w:rsidRPr="00E0420B" w:rsidRDefault="005C62BF" w:rsidP="000B4E74">
            <w:pPr>
              <w:spacing w:before="120" w:after="120"/>
              <w:rPr>
                <w:rFonts w:eastAsia="Times New Roman" w:cstheme="minorHAnsi"/>
              </w:rPr>
            </w:pPr>
            <w:r w:rsidRPr="00E0420B">
              <w:rPr>
                <w:rFonts w:eastAsia="Times New Roman" w:cstheme="minorHAnsi"/>
                <w:color w:val="000000"/>
              </w:rPr>
              <w:t>Participant had no significant cognitive complaints, but neuropsychological testing revealed evidence of mild NP abnormalities that do not impair activities associated with daily living or manifest themselves with clinical symptoms.</w:t>
            </w:r>
          </w:p>
        </w:tc>
      </w:tr>
      <w:tr w:rsidR="005C62BF" w:rsidRPr="00E0420B" w14:paraId="796BD884" w14:textId="77777777" w:rsidTr="00162A89">
        <w:trPr>
          <w:trHeight w:val="629"/>
          <w:jc w:val="center"/>
        </w:trPr>
        <w:tc>
          <w:tcPr>
            <w:tcW w:w="1158" w:type="pct"/>
            <w:tcBorders>
              <w:top w:val="nil"/>
              <w:left w:val="single" w:sz="8" w:space="0" w:color="auto"/>
              <w:bottom w:val="single" w:sz="8" w:space="0" w:color="auto"/>
              <w:right w:val="single" w:sz="8" w:space="0" w:color="auto"/>
            </w:tcBorders>
            <w:shd w:val="clear" w:color="auto" w:fill="auto"/>
            <w:vAlign w:val="center"/>
            <w:hideMark/>
          </w:tcPr>
          <w:p w14:paraId="269CEFB9" w14:textId="77777777" w:rsidR="005C62BF" w:rsidRPr="00E0420B" w:rsidRDefault="005C62BF" w:rsidP="000B4E74">
            <w:pPr>
              <w:spacing w:before="120" w:after="120"/>
              <w:rPr>
                <w:rFonts w:eastAsia="Times New Roman" w:cstheme="minorHAnsi"/>
              </w:rPr>
            </w:pPr>
            <w:r w:rsidRPr="00E0420B">
              <w:rPr>
                <w:rFonts w:eastAsia="Times New Roman" w:cstheme="minorHAnsi"/>
                <w:color w:val="000000"/>
              </w:rPr>
              <w:t>Mild Neurocognitive Disorder (MND)</w:t>
            </w:r>
          </w:p>
        </w:tc>
        <w:tc>
          <w:tcPr>
            <w:tcW w:w="3842" w:type="pct"/>
            <w:tcBorders>
              <w:top w:val="nil"/>
              <w:left w:val="nil"/>
              <w:bottom w:val="single" w:sz="8" w:space="0" w:color="auto"/>
              <w:right w:val="single" w:sz="8" w:space="0" w:color="auto"/>
            </w:tcBorders>
            <w:shd w:val="clear" w:color="auto" w:fill="auto"/>
            <w:vAlign w:val="center"/>
            <w:hideMark/>
          </w:tcPr>
          <w:p w14:paraId="6DA54C45" w14:textId="77777777" w:rsidR="005C62BF" w:rsidRPr="00E0420B" w:rsidRDefault="005C62BF" w:rsidP="000B4E74">
            <w:pPr>
              <w:spacing w:before="120" w:after="120"/>
              <w:rPr>
                <w:rFonts w:eastAsia="Times New Roman" w:cstheme="minorHAnsi"/>
              </w:rPr>
            </w:pPr>
            <w:r w:rsidRPr="00E0420B">
              <w:rPr>
                <w:rFonts w:eastAsia="Times New Roman" w:cstheme="minorHAnsi"/>
                <w:color w:val="000000"/>
              </w:rPr>
              <w:t>Participant or others report symptoms of cognitive decline; evidence of mild NP impairment; decline in functional capacity that does not reach severity required to diagnose dementia.  Subject may or may not have had a diagnostic evaluation to rule out other causes of cognitive impairment.</w:t>
            </w:r>
          </w:p>
        </w:tc>
      </w:tr>
      <w:tr w:rsidR="005C62BF" w:rsidRPr="00E0420B" w14:paraId="0C59BF37" w14:textId="77777777" w:rsidTr="00162A89">
        <w:trPr>
          <w:trHeight w:val="657"/>
          <w:jc w:val="center"/>
        </w:trPr>
        <w:tc>
          <w:tcPr>
            <w:tcW w:w="1158" w:type="pct"/>
            <w:tcBorders>
              <w:top w:val="nil"/>
              <w:left w:val="single" w:sz="8" w:space="0" w:color="auto"/>
              <w:bottom w:val="single" w:sz="8" w:space="0" w:color="auto"/>
              <w:right w:val="single" w:sz="8" w:space="0" w:color="auto"/>
            </w:tcBorders>
            <w:shd w:val="clear" w:color="auto" w:fill="auto"/>
            <w:vAlign w:val="center"/>
            <w:hideMark/>
          </w:tcPr>
          <w:p w14:paraId="395E3E0F" w14:textId="78AE6AE1" w:rsidR="005C62BF" w:rsidRPr="00E0420B" w:rsidRDefault="004430F9" w:rsidP="000B4E74">
            <w:pPr>
              <w:spacing w:before="120" w:after="120"/>
              <w:rPr>
                <w:rFonts w:eastAsia="Times New Roman" w:cstheme="minorHAnsi"/>
              </w:rPr>
            </w:pPr>
            <w:r>
              <w:rPr>
                <w:rFonts w:eastAsia="Times New Roman" w:cstheme="minorHAnsi"/>
                <w:color w:val="000000"/>
              </w:rPr>
              <w:t>H</w:t>
            </w:r>
            <w:r w:rsidR="007A5D0A">
              <w:rPr>
                <w:rFonts w:eastAsia="Times New Roman" w:cstheme="minorHAnsi"/>
                <w:color w:val="000000"/>
              </w:rPr>
              <w:t>IV</w:t>
            </w:r>
            <w:r w:rsidR="00F34B41">
              <w:rPr>
                <w:rFonts w:eastAsia="Times New Roman" w:cstheme="minorHAnsi"/>
                <w:color w:val="000000"/>
              </w:rPr>
              <w:t>-</w:t>
            </w:r>
            <w:r w:rsidR="005C62BF" w:rsidRPr="00E0420B">
              <w:rPr>
                <w:rFonts w:eastAsia="Times New Roman" w:cstheme="minorHAnsi"/>
                <w:color w:val="000000"/>
              </w:rPr>
              <w:t>Associated Dementia (HAD)</w:t>
            </w:r>
          </w:p>
        </w:tc>
        <w:tc>
          <w:tcPr>
            <w:tcW w:w="3842" w:type="pct"/>
            <w:tcBorders>
              <w:top w:val="nil"/>
              <w:left w:val="nil"/>
              <w:bottom w:val="single" w:sz="8" w:space="0" w:color="auto"/>
              <w:right w:val="single" w:sz="8" w:space="0" w:color="auto"/>
            </w:tcBorders>
            <w:shd w:val="clear" w:color="auto" w:fill="auto"/>
            <w:vAlign w:val="center"/>
            <w:hideMark/>
          </w:tcPr>
          <w:p w14:paraId="6F7F93E6" w14:textId="77777777" w:rsidR="005C62BF" w:rsidRPr="00E0420B" w:rsidRDefault="005C62BF" w:rsidP="000B4E74">
            <w:pPr>
              <w:spacing w:before="120" w:after="120"/>
              <w:rPr>
                <w:rFonts w:eastAsia="Times New Roman" w:cstheme="minorHAnsi"/>
              </w:rPr>
            </w:pPr>
            <w:r w:rsidRPr="00E0420B">
              <w:rPr>
                <w:rFonts w:eastAsia="Times New Roman" w:cstheme="minorHAnsi"/>
                <w:color w:val="000000"/>
              </w:rPr>
              <w:t>Participant or others report symptoms of cognitive decline; evidence of moderate or severe NP impairment on neuropsychological testing; decline in functional capacity that reaches the level of a dementia; subject may or may not have had a diagnostic evaluation to rule out other causes of neuropsychological impairment.</w:t>
            </w:r>
          </w:p>
        </w:tc>
      </w:tr>
      <w:tr w:rsidR="005C62BF" w:rsidRPr="00E0420B" w14:paraId="6BE913CE" w14:textId="77777777" w:rsidTr="00162A89">
        <w:trPr>
          <w:trHeight w:val="958"/>
          <w:jc w:val="center"/>
        </w:trPr>
        <w:tc>
          <w:tcPr>
            <w:tcW w:w="1158" w:type="pct"/>
            <w:tcBorders>
              <w:top w:val="nil"/>
              <w:left w:val="single" w:sz="8" w:space="0" w:color="auto"/>
              <w:bottom w:val="single" w:sz="8" w:space="0" w:color="auto"/>
              <w:right w:val="single" w:sz="8" w:space="0" w:color="auto"/>
            </w:tcBorders>
            <w:shd w:val="clear" w:color="auto" w:fill="auto"/>
            <w:vAlign w:val="center"/>
            <w:hideMark/>
          </w:tcPr>
          <w:p w14:paraId="6A0960BE" w14:textId="77777777" w:rsidR="005C62BF" w:rsidRPr="00E0420B" w:rsidRDefault="005C62BF" w:rsidP="00162A89">
            <w:pPr>
              <w:spacing w:before="120" w:after="120"/>
              <w:rPr>
                <w:rFonts w:eastAsia="Times New Roman" w:cstheme="minorHAnsi"/>
              </w:rPr>
            </w:pPr>
            <w:r w:rsidRPr="00E0420B">
              <w:rPr>
                <w:rFonts w:eastAsia="Times New Roman" w:cstheme="minorHAnsi"/>
                <w:color w:val="000000"/>
              </w:rPr>
              <w:t>Neurocognitive Impairment Other: Probable neuropsychological impairment or dementia due to other cause (NPI-O)</w:t>
            </w:r>
          </w:p>
        </w:tc>
        <w:tc>
          <w:tcPr>
            <w:tcW w:w="3842" w:type="pct"/>
            <w:tcBorders>
              <w:top w:val="nil"/>
              <w:left w:val="nil"/>
              <w:bottom w:val="single" w:sz="8" w:space="0" w:color="auto"/>
              <w:right w:val="single" w:sz="8" w:space="0" w:color="auto"/>
            </w:tcBorders>
            <w:shd w:val="clear" w:color="auto" w:fill="auto"/>
            <w:vAlign w:val="center"/>
            <w:hideMark/>
          </w:tcPr>
          <w:p w14:paraId="04D148F8" w14:textId="79A2FC4C" w:rsidR="005C62BF" w:rsidRPr="00E0420B" w:rsidRDefault="005C62BF" w:rsidP="000B4E74">
            <w:pPr>
              <w:spacing w:before="120" w:after="120"/>
              <w:rPr>
                <w:rFonts w:eastAsia="Times New Roman" w:cstheme="minorHAnsi"/>
              </w:rPr>
            </w:pPr>
            <w:r w:rsidRPr="00E0420B">
              <w:rPr>
                <w:rFonts w:eastAsia="Times New Roman" w:cstheme="minorHAnsi"/>
                <w:color w:val="000000"/>
              </w:rPr>
              <w:t xml:space="preserve">Participant has impairment of some degree but there is history, physical finding, or laboratory evidence of one or more opportunistic infections (such as Toxoplasmosis encephalitis, Cryptococcal meningitis, etc.), tumors (such as Primary CNS Lymphoma), other acquired neurological diseases (such as stroke), metabolic disease (such as hepatic encephalopathy) or any other condition that would cause the impairment.  A specific diagnosis is given for common </w:t>
            </w:r>
            <w:r w:rsidR="00F97B1D">
              <w:rPr>
                <w:rFonts w:eastAsia="Times New Roman" w:cstheme="minorHAnsi"/>
                <w:color w:val="000000"/>
              </w:rPr>
              <w:t>HIV</w:t>
            </w:r>
            <w:r w:rsidRPr="00E0420B">
              <w:rPr>
                <w:rFonts w:eastAsia="Times New Roman" w:cstheme="minorHAnsi"/>
                <w:color w:val="000000"/>
              </w:rPr>
              <w:t>-related CNS diseases.</w:t>
            </w:r>
          </w:p>
        </w:tc>
      </w:tr>
    </w:tbl>
    <w:p w14:paraId="7711EF89" w14:textId="77777777" w:rsidR="005C62BF" w:rsidRDefault="005C62BF" w:rsidP="005C62BF"/>
    <w:p w14:paraId="3570ECE4" w14:textId="77777777" w:rsidR="00D534CC" w:rsidRPr="00B44368" w:rsidRDefault="00D534CC" w:rsidP="00AA7F36">
      <w:pPr>
        <w:pStyle w:val="Style3"/>
      </w:pPr>
      <w:bookmarkStart w:id="2" w:name="comorbid"/>
      <w:r>
        <w:t xml:space="preserve">Comorbid </w:t>
      </w:r>
      <w:bookmarkEnd w:id="2"/>
      <w:r>
        <w:t>Diagnoses</w:t>
      </w:r>
    </w:p>
    <w:p w14:paraId="2F4DAC73" w14:textId="77777777" w:rsidR="00D7140A" w:rsidRDefault="00D7140A" w:rsidP="00D7140A">
      <w:pPr>
        <w:pStyle w:val="ListParagraph"/>
        <w:numPr>
          <w:ilvl w:val="1"/>
          <w:numId w:val="7"/>
        </w:numPr>
      </w:pPr>
      <w:r>
        <w:t>Cardiac Disease</w:t>
      </w:r>
    </w:p>
    <w:p w14:paraId="51DD7D4F" w14:textId="77777777" w:rsidR="00D7140A" w:rsidRDefault="00D7140A" w:rsidP="00D7140A">
      <w:pPr>
        <w:pStyle w:val="ListParagraph"/>
        <w:numPr>
          <w:ilvl w:val="1"/>
          <w:numId w:val="7"/>
        </w:numPr>
      </w:pPr>
      <w:r>
        <w:t>Cerebrovascular Disease</w:t>
      </w:r>
    </w:p>
    <w:p w14:paraId="391D2F1E" w14:textId="77777777" w:rsidR="00D7140A" w:rsidRDefault="00D7140A" w:rsidP="00D7140A">
      <w:pPr>
        <w:pStyle w:val="ListParagraph"/>
        <w:numPr>
          <w:ilvl w:val="1"/>
          <w:numId w:val="7"/>
        </w:numPr>
      </w:pPr>
      <w:r>
        <w:t>Chr Obstructive Pulmon Dis</w:t>
      </w:r>
    </w:p>
    <w:p w14:paraId="2FA56F8F" w14:textId="77777777" w:rsidR="00D7140A" w:rsidRDefault="00D7140A" w:rsidP="00D7140A">
      <w:pPr>
        <w:pStyle w:val="ListParagraph"/>
        <w:numPr>
          <w:ilvl w:val="1"/>
          <w:numId w:val="7"/>
        </w:numPr>
      </w:pPr>
      <w:r>
        <w:t>Chronic Renal Disease</w:t>
      </w:r>
    </w:p>
    <w:p w14:paraId="78B59CBC" w14:textId="77777777" w:rsidR="00D7140A" w:rsidRDefault="00D7140A" w:rsidP="00D7140A">
      <w:pPr>
        <w:pStyle w:val="ListParagraph"/>
        <w:numPr>
          <w:ilvl w:val="1"/>
          <w:numId w:val="7"/>
        </w:numPr>
      </w:pPr>
      <w:r>
        <w:t>Diabetes</w:t>
      </w:r>
    </w:p>
    <w:p w14:paraId="6A4AC5B1" w14:textId="77777777" w:rsidR="00D7140A" w:rsidRDefault="00D7140A" w:rsidP="00D7140A">
      <w:pPr>
        <w:pStyle w:val="ListParagraph"/>
        <w:numPr>
          <w:ilvl w:val="1"/>
          <w:numId w:val="7"/>
        </w:numPr>
      </w:pPr>
      <w:r>
        <w:t>End Stage Liver Disease</w:t>
      </w:r>
    </w:p>
    <w:p w14:paraId="518EF8A2" w14:textId="77777777" w:rsidR="00D7140A" w:rsidRDefault="00D7140A" w:rsidP="00D7140A">
      <w:pPr>
        <w:pStyle w:val="ListParagraph"/>
        <w:numPr>
          <w:ilvl w:val="1"/>
          <w:numId w:val="7"/>
        </w:numPr>
      </w:pPr>
      <w:r>
        <w:lastRenderedPageBreak/>
        <w:t>Hyperlipidemia</w:t>
      </w:r>
    </w:p>
    <w:p w14:paraId="74E536D1" w14:textId="77777777" w:rsidR="00D7140A" w:rsidRDefault="00D7140A" w:rsidP="00D7140A">
      <w:pPr>
        <w:pStyle w:val="ListParagraph"/>
        <w:numPr>
          <w:ilvl w:val="1"/>
          <w:numId w:val="7"/>
        </w:numPr>
      </w:pPr>
      <w:r>
        <w:t>Hypertension</w:t>
      </w:r>
    </w:p>
    <w:p w14:paraId="1874D335" w14:textId="77777777" w:rsidR="00D7140A" w:rsidRDefault="00D7140A" w:rsidP="00D7140A">
      <w:pPr>
        <w:pStyle w:val="ListParagraph"/>
        <w:numPr>
          <w:ilvl w:val="1"/>
          <w:numId w:val="7"/>
        </w:numPr>
      </w:pPr>
      <w:r>
        <w:t>Lipodystrophy</w:t>
      </w:r>
    </w:p>
    <w:p w14:paraId="54D765A7" w14:textId="77777777" w:rsidR="00D7140A" w:rsidRDefault="00D7140A" w:rsidP="00D7140A">
      <w:pPr>
        <w:pStyle w:val="ListParagraph"/>
        <w:numPr>
          <w:ilvl w:val="1"/>
          <w:numId w:val="7"/>
        </w:numPr>
      </w:pPr>
      <w:r>
        <w:t>Non AIDS Defining Cancer</w:t>
      </w:r>
    </w:p>
    <w:p w14:paraId="6663A9DB" w14:textId="77777777" w:rsidR="00D7140A" w:rsidRDefault="00D7140A" w:rsidP="00D7140A">
      <w:pPr>
        <w:pStyle w:val="ListParagraph"/>
        <w:numPr>
          <w:ilvl w:val="1"/>
          <w:numId w:val="7"/>
        </w:numPr>
      </w:pPr>
      <w:r>
        <w:t>None</w:t>
      </w:r>
    </w:p>
    <w:p w14:paraId="18782FDF" w14:textId="77777777" w:rsidR="00D7140A" w:rsidRDefault="00D7140A" w:rsidP="00D7140A">
      <w:pPr>
        <w:pStyle w:val="ListParagraph"/>
        <w:numPr>
          <w:ilvl w:val="1"/>
          <w:numId w:val="7"/>
        </w:numPr>
      </w:pPr>
      <w:r>
        <w:t>Not Available</w:t>
      </w:r>
    </w:p>
    <w:p w14:paraId="55D13469" w14:textId="77777777" w:rsidR="00D7140A" w:rsidRDefault="00D7140A" w:rsidP="00D7140A">
      <w:pPr>
        <w:pStyle w:val="ListParagraph"/>
        <w:numPr>
          <w:ilvl w:val="1"/>
          <w:numId w:val="7"/>
        </w:numPr>
      </w:pPr>
      <w:r>
        <w:t>Tobacco Smoking</w:t>
      </w:r>
    </w:p>
    <w:p w14:paraId="4C7CD34C" w14:textId="55D4750A" w:rsidR="00D534CC" w:rsidRDefault="00D7140A" w:rsidP="00D7140A">
      <w:pPr>
        <w:pStyle w:val="ListParagraph"/>
        <w:numPr>
          <w:ilvl w:val="1"/>
          <w:numId w:val="7"/>
        </w:numPr>
      </w:pPr>
      <w:r>
        <w:t>Viral Hepatitis</w:t>
      </w:r>
    </w:p>
    <w:p w14:paraId="72C0032D" w14:textId="77777777" w:rsidR="00712EE1" w:rsidRDefault="00712EE1" w:rsidP="00AA7F36">
      <w:pPr>
        <w:pStyle w:val="Style3"/>
      </w:pPr>
      <w:r>
        <w:t xml:space="preserve">Pathologies </w:t>
      </w:r>
    </w:p>
    <w:p w14:paraId="1596EF25" w14:textId="4FBD49FB" w:rsidR="00251950" w:rsidRDefault="00251950" w:rsidP="00251950">
      <w:pPr>
        <w:pStyle w:val="ListParagraph"/>
        <w:numPr>
          <w:ilvl w:val="1"/>
          <w:numId w:val="7"/>
        </w:numPr>
      </w:pPr>
      <w:r>
        <w:t>Alzheimer type 2 gliosis</w:t>
      </w:r>
    </w:p>
    <w:p w14:paraId="5A612134" w14:textId="77777777" w:rsidR="00251950" w:rsidRDefault="00251950" w:rsidP="00251950">
      <w:pPr>
        <w:pStyle w:val="ListParagraph"/>
        <w:numPr>
          <w:ilvl w:val="1"/>
          <w:numId w:val="7"/>
        </w:numPr>
      </w:pPr>
      <w:r>
        <w:t>Anoxic-ischemic damage</w:t>
      </w:r>
    </w:p>
    <w:p w14:paraId="5B439BA9" w14:textId="77777777" w:rsidR="00251950" w:rsidRDefault="00251950" w:rsidP="00251950">
      <w:pPr>
        <w:pStyle w:val="ListParagraph"/>
        <w:numPr>
          <w:ilvl w:val="1"/>
          <w:numId w:val="7"/>
        </w:numPr>
      </w:pPr>
      <w:r>
        <w:t>Arteriolonephrosclerosis</w:t>
      </w:r>
    </w:p>
    <w:p w14:paraId="4BB77F15" w14:textId="77777777" w:rsidR="00251950" w:rsidRDefault="00251950" w:rsidP="00251950">
      <w:pPr>
        <w:pStyle w:val="ListParagraph"/>
        <w:numPr>
          <w:ilvl w:val="1"/>
          <w:numId w:val="7"/>
        </w:numPr>
      </w:pPr>
      <w:r>
        <w:t>Aseptic Leptomeningitis</w:t>
      </w:r>
    </w:p>
    <w:p w14:paraId="5993168E" w14:textId="77777777" w:rsidR="00251950" w:rsidRDefault="00251950" w:rsidP="00251950">
      <w:pPr>
        <w:pStyle w:val="ListParagraph"/>
        <w:numPr>
          <w:ilvl w:val="1"/>
          <w:numId w:val="7"/>
        </w:numPr>
      </w:pPr>
      <w:r>
        <w:t>Aseptic leptomeningitis</w:t>
      </w:r>
    </w:p>
    <w:p w14:paraId="7AD51BD3" w14:textId="77777777" w:rsidR="00251950" w:rsidRDefault="00251950" w:rsidP="00251950">
      <w:pPr>
        <w:pStyle w:val="ListParagraph"/>
        <w:numPr>
          <w:ilvl w:val="1"/>
          <w:numId w:val="7"/>
        </w:numPr>
      </w:pPr>
      <w:r>
        <w:t>Atheroscler, coronary art</w:t>
      </w:r>
    </w:p>
    <w:p w14:paraId="5C99707A" w14:textId="77777777" w:rsidR="00251950" w:rsidRDefault="00251950" w:rsidP="00251950">
      <w:pPr>
        <w:pStyle w:val="ListParagraph"/>
        <w:numPr>
          <w:ilvl w:val="1"/>
          <w:numId w:val="7"/>
        </w:numPr>
      </w:pPr>
      <w:r>
        <w:t>Atherosclerosis of brain</w:t>
      </w:r>
    </w:p>
    <w:p w14:paraId="057CD7DC" w14:textId="77777777" w:rsidR="00251950" w:rsidRDefault="00251950" w:rsidP="00251950">
      <w:pPr>
        <w:pStyle w:val="ListParagraph"/>
        <w:numPr>
          <w:ilvl w:val="1"/>
          <w:numId w:val="7"/>
        </w:numPr>
      </w:pPr>
      <w:r>
        <w:t>Bacterial leptomeningitis</w:t>
      </w:r>
    </w:p>
    <w:p w14:paraId="2171B6BD" w14:textId="77777777" w:rsidR="00251950" w:rsidRDefault="00251950" w:rsidP="00251950">
      <w:pPr>
        <w:pStyle w:val="ListParagraph"/>
        <w:numPr>
          <w:ilvl w:val="1"/>
          <w:numId w:val="7"/>
        </w:numPr>
      </w:pPr>
      <w:r>
        <w:t>Bacterial parenchymal infection</w:t>
      </w:r>
    </w:p>
    <w:p w14:paraId="227C43C2" w14:textId="77777777" w:rsidR="00251950" w:rsidRDefault="00251950" w:rsidP="00251950">
      <w:pPr>
        <w:pStyle w:val="ListParagraph"/>
        <w:numPr>
          <w:ilvl w:val="1"/>
          <w:numId w:val="7"/>
        </w:numPr>
      </w:pPr>
      <w:r>
        <w:t>Blood Vessels-Aspergillus</w:t>
      </w:r>
    </w:p>
    <w:p w14:paraId="14402DD0" w14:textId="77777777" w:rsidR="00251950" w:rsidRDefault="00251950" w:rsidP="00251950">
      <w:pPr>
        <w:pStyle w:val="ListParagraph"/>
        <w:numPr>
          <w:ilvl w:val="1"/>
          <w:numId w:val="7"/>
        </w:numPr>
      </w:pPr>
      <w:r>
        <w:t>Blood Vessels-Bacterial infection</w:t>
      </w:r>
    </w:p>
    <w:p w14:paraId="7D2A5136" w14:textId="77777777" w:rsidR="00251950" w:rsidRDefault="00251950" w:rsidP="00251950">
      <w:pPr>
        <w:pStyle w:val="ListParagraph"/>
        <w:numPr>
          <w:ilvl w:val="1"/>
          <w:numId w:val="7"/>
        </w:numPr>
      </w:pPr>
      <w:r>
        <w:t>Blood Vessels-Candida</w:t>
      </w:r>
    </w:p>
    <w:p w14:paraId="5B7A7DDA" w14:textId="77777777" w:rsidR="00251950" w:rsidRDefault="00251950" w:rsidP="00251950">
      <w:pPr>
        <w:pStyle w:val="ListParagraph"/>
        <w:numPr>
          <w:ilvl w:val="1"/>
          <w:numId w:val="7"/>
        </w:numPr>
      </w:pPr>
      <w:r>
        <w:t>Blood Vessels-Lymphoma</w:t>
      </w:r>
    </w:p>
    <w:p w14:paraId="053AEA24" w14:textId="77777777" w:rsidR="00251950" w:rsidRDefault="00251950" w:rsidP="00251950">
      <w:pPr>
        <w:pStyle w:val="ListParagraph"/>
        <w:numPr>
          <w:ilvl w:val="1"/>
          <w:numId w:val="7"/>
        </w:numPr>
      </w:pPr>
      <w:r>
        <w:t>Blood Vessels-M. avium intercellulare</w:t>
      </w:r>
    </w:p>
    <w:p w14:paraId="403527AB" w14:textId="77777777" w:rsidR="00251950" w:rsidRDefault="00251950" w:rsidP="00251950">
      <w:pPr>
        <w:pStyle w:val="ListParagraph"/>
        <w:numPr>
          <w:ilvl w:val="1"/>
          <w:numId w:val="7"/>
        </w:numPr>
      </w:pPr>
      <w:r>
        <w:t>Blood Vessels-Other</w:t>
      </w:r>
    </w:p>
    <w:p w14:paraId="523F94A0" w14:textId="77777777" w:rsidR="00251950" w:rsidRDefault="00251950" w:rsidP="00251950">
      <w:pPr>
        <w:pStyle w:val="ListParagraph"/>
        <w:numPr>
          <w:ilvl w:val="1"/>
          <w:numId w:val="7"/>
        </w:numPr>
      </w:pPr>
      <w:r>
        <w:t>Bone or Bone Marrow-Bacterial infection</w:t>
      </w:r>
    </w:p>
    <w:p w14:paraId="6C359F3B" w14:textId="77777777" w:rsidR="00251950" w:rsidRDefault="00251950" w:rsidP="00251950">
      <w:pPr>
        <w:pStyle w:val="ListParagraph"/>
        <w:numPr>
          <w:ilvl w:val="1"/>
          <w:numId w:val="7"/>
        </w:numPr>
      </w:pPr>
      <w:r>
        <w:t>Bone or Bone Marrow-Cryptococcus</w:t>
      </w:r>
    </w:p>
    <w:p w14:paraId="602A83DB" w14:textId="77777777" w:rsidR="00251950" w:rsidRDefault="00251950" w:rsidP="00251950">
      <w:pPr>
        <w:pStyle w:val="ListParagraph"/>
        <w:numPr>
          <w:ilvl w:val="1"/>
          <w:numId w:val="7"/>
        </w:numPr>
      </w:pPr>
      <w:r>
        <w:t>Bone or Bone Marrow-Lymphoma</w:t>
      </w:r>
    </w:p>
    <w:p w14:paraId="5A115847" w14:textId="77777777" w:rsidR="00251950" w:rsidRDefault="00251950" w:rsidP="00251950">
      <w:pPr>
        <w:pStyle w:val="ListParagraph"/>
        <w:numPr>
          <w:ilvl w:val="1"/>
          <w:numId w:val="7"/>
        </w:numPr>
      </w:pPr>
      <w:r>
        <w:t>Bone or Bone Marrow-M. avium intercellulare</w:t>
      </w:r>
    </w:p>
    <w:p w14:paraId="66746EF6" w14:textId="77777777" w:rsidR="00251950" w:rsidRDefault="00251950" w:rsidP="00251950">
      <w:pPr>
        <w:pStyle w:val="ListParagraph"/>
        <w:numPr>
          <w:ilvl w:val="1"/>
          <w:numId w:val="7"/>
        </w:numPr>
      </w:pPr>
      <w:r>
        <w:t>Bone or Bone Marrow-M. tuberculosis</w:t>
      </w:r>
    </w:p>
    <w:p w14:paraId="1BD1C509" w14:textId="77777777" w:rsidR="00251950" w:rsidRDefault="00251950" w:rsidP="00251950">
      <w:pPr>
        <w:pStyle w:val="ListParagraph"/>
        <w:numPr>
          <w:ilvl w:val="1"/>
          <w:numId w:val="7"/>
        </w:numPr>
      </w:pPr>
      <w:r>
        <w:t>Bone or Bone Marrow-Other</w:t>
      </w:r>
    </w:p>
    <w:p w14:paraId="5980B2CD" w14:textId="77777777" w:rsidR="00251950" w:rsidRDefault="00251950" w:rsidP="00251950">
      <w:pPr>
        <w:pStyle w:val="ListParagraph"/>
        <w:numPr>
          <w:ilvl w:val="1"/>
          <w:numId w:val="7"/>
        </w:numPr>
      </w:pPr>
      <w:r>
        <w:t>Bone or Bone Marrow-Other (unlisted) fungus</w:t>
      </w:r>
    </w:p>
    <w:p w14:paraId="395835B8" w14:textId="77777777" w:rsidR="00251950" w:rsidRDefault="00251950" w:rsidP="00251950">
      <w:pPr>
        <w:pStyle w:val="ListParagraph"/>
        <w:numPr>
          <w:ilvl w:val="1"/>
          <w:numId w:val="7"/>
        </w:numPr>
      </w:pPr>
      <w:r>
        <w:t>Bone or Bone Marrow-Other (unlisted) virus</w:t>
      </w:r>
    </w:p>
    <w:p w14:paraId="0811A61E" w14:textId="77777777" w:rsidR="00251950" w:rsidRDefault="00251950" w:rsidP="00251950">
      <w:pPr>
        <w:pStyle w:val="ListParagraph"/>
        <w:numPr>
          <w:ilvl w:val="1"/>
          <w:numId w:val="7"/>
        </w:numPr>
      </w:pPr>
      <w:r>
        <w:t>Chronic hypertension</w:t>
      </w:r>
    </w:p>
    <w:p w14:paraId="281E914F" w14:textId="77777777" w:rsidR="00251950" w:rsidRDefault="00251950" w:rsidP="00251950">
      <w:pPr>
        <w:pStyle w:val="ListParagraph"/>
        <w:numPr>
          <w:ilvl w:val="1"/>
          <w:numId w:val="7"/>
        </w:numPr>
      </w:pPr>
      <w:r>
        <w:t>Chronic Pulmonary Disease</w:t>
      </w:r>
    </w:p>
    <w:p w14:paraId="37B95752" w14:textId="77777777" w:rsidR="00251950" w:rsidRDefault="00251950" w:rsidP="00251950">
      <w:pPr>
        <w:pStyle w:val="ListParagraph"/>
        <w:numPr>
          <w:ilvl w:val="1"/>
          <w:numId w:val="7"/>
        </w:numPr>
      </w:pPr>
      <w:r>
        <w:t>CMV Encephalitis</w:t>
      </w:r>
    </w:p>
    <w:p w14:paraId="5C57B38A" w14:textId="77777777" w:rsidR="00251950" w:rsidRDefault="00251950" w:rsidP="00251950">
      <w:pPr>
        <w:pStyle w:val="ListParagraph"/>
        <w:numPr>
          <w:ilvl w:val="1"/>
          <w:numId w:val="7"/>
        </w:numPr>
      </w:pPr>
      <w:r>
        <w:t>CMV Myelitis</w:t>
      </w:r>
    </w:p>
    <w:p w14:paraId="2B8F8B4D" w14:textId="77777777" w:rsidR="00251950" w:rsidRDefault="00251950" w:rsidP="00251950">
      <w:pPr>
        <w:pStyle w:val="ListParagraph"/>
        <w:numPr>
          <w:ilvl w:val="1"/>
          <w:numId w:val="7"/>
        </w:numPr>
      </w:pPr>
      <w:r>
        <w:t>CNS Neoplasm other than lymphoreticular</w:t>
      </w:r>
    </w:p>
    <w:p w14:paraId="3CDFDE77" w14:textId="77777777" w:rsidR="00251950" w:rsidRDefault="00251950" w:rsidP="00251950">
      <w:pPr>
        <w:pStyle w:val="ListParagraph"/>
        <w:numPr>
          <w:ilvl w:val="1"/>
          <w:numId w:val="7"/>
        </w:numPr>
      </w:pPr>
      <w:r>
        <w:t>Contusion</w:t>
      </w:r>
    </w:p>
    <w:p w14:paraId="73665EBC" w14:textId="77777777" w:rsidR="00251950" w:rsidRDefault="00251950" w:rsidP="00251950">
      <w:pPr>
        <w:pStyle w:val="ListParagraph"/>
        <w:numPr>
          <w:ilvl w:val="1"/>
          <w:numId w:val="7"/>
        </w:numPr>
      </w:pPr>
      <w:r>
        <w:t>Cryptococcus</w:t>
      </w:r>
    </w:p>
    <w:p w14:paraId="394D3487" w14:textId="77777777" w:rsidR="00251950" w:rsidRDefault="00251950" w:rsidP="00251950">
      <w:pPr>
        <w:pStyle w:val="ListParagraph"/>
        <w:numPr>
          <w:ilvl w:val="1"/>
          <w:numId w:val="7"/>
        </w:numPr>
      </w:pPr>
      <w:r>
        <w:t>Descending fiber tract degeneration</w:t>
      </w:r>
    </w:p>
    <w:p w14:paraId="61E4FDFA" w14:textId="77777777" w:rsidR="00251950" w:rsidRDefault="00251950" w:rsidP="00251950">
      <w:pPr>
        <w:pStyle w:val="ListParagraph"/>
        <w:numPr>
          <w:ilvl w:val="1"/>
          <w:numId w:val="7"/>
        </w:numPr>
      </w:pPr>
      <w:r>
        <w:t>Diffuse Alverolar Damage</w:t>
      </w:r>
    </w:p>
    <w:p w14:paraId="28F03EFB" w14:textId="77777777" w:rsidR="00251950" w:rsidRDefault="00251950" w:rsidP="00251950">
      <w:pPr>
        <w:pStyle w:val="ListParagraph"/>
        <w:numPr>
          <w:ilvl w:val="1"/>
          <w:numId w:val="7"/>
        </w:numPr>
      </w:pPr>
      <w:r>
        <w:lastRenderedPageBreak/>
        <w:t>Endocrine-Aspergillus</w:t>
      </w:r>
    </w:p>
    <w:p w14:paraId="23ACF0E3" w14:textId="77777777" w:rsidR="00251950" w:rsidRDefault="00251950" w:rsidP="00251950">
      <w:pPr>
        <w:pStyle w:val="ListParagraph"/>
        <w:numPr>
          <w:ilvl w:val="1"/>
          <w:numId w:val="7"/>
        </w:numPr>
      </w:pPr>
      <w:r>
        <w:t>Endocrine-Bacterial infection</w:t>
      </w:r>
    </w:p>
    <w:p w14:paraId="3CA1F5CE" w14:textId="77777777" w:rsidR="00251950" w:rsidRDefault="00251950" w:rsidP="00251950">
      <w:pPr>
        <w:pStyle w:val="ListParagraph"/>
        <w:numPr>
          <w:ilvl w:val="1"/>
          <w:numId w:val="7"/>
        </w:numPr>
      </w:pPr>
      <w:r>
        <w:t>Endocrine-CMV infection</w:t>
      </w:r>
    </w:p>
    <w:p w14:paraId="2C5FA24D" w14:textId="77777777" w:rsidR="00251950" w:rsidRDefault="00251950" w:rsidP="00251950">
      <w:pPr>
        <w:pStyle w:val="ListParagraph"/>
        <w:numPr>
          <w:ilvl w:val="1"/>
          <w:numId w:val="7"/>
        </w:numPr>
      </w:pPr>
      <w:r>
        <w:t>Endocrine-Cryptococcus</w:t>
      </w:r>
    </w:p>
    <w:p w14:paraId="6BE21BDE" w14:textId="77777777" w:rsidR="00251950" w:rsidRDefault="00251950" w:rsidP="00251950">
      <w:pPr>
        <w:pStyle w:val="ListParagraph"/>
        <w:numPr>
          <w:ilvl w:val="1"/>
          <w:numId w:val="7"/>
        </w:numPr>
      </w:pPr>
      <w:r>
        <w:t>Endocrine-Kaposi sarcoma</w:t>
      </w:r>
    </w:p>
    <w:p w14:paraId="5C5400D1" w14:textId="77777777" w:rsidR="00251950" w:rsidRDefault="00251950" w:rsidP="00251950">
      <w:pPr>
        <w:pStyle w:val="ListParagraph"/>
        <w:numPr>
          <w:ilvl w:val="1"/>
          <w:numId w:val="7"/>
        </w:numPr>
      </w:pPr>
      <w:r>
        <w:t>Endocrine-Lymphoma</w:t>
      </w:r>
    </w:p>
    <w:p w14:paraId="1DB044CB" w14:textId="77777777" w:rsidR="00251950" w:rsidRDefault="00251950" w:rsidP="00251950">
      <w:pPr>
        <w:pStyle w:val="ListParagraph"/>
        <w:numPr>
          <w:ilvl w:val="1"/>
          <w:numId w:val="7"/>
        </w:numPr>
      </w:pPr>
      <w:r>
        <w:t>Endocrine-M. avium intercellulare</w:t>
      </w:r>
    </w:p>
    <w:p w14:paraId="0E4BE4AF" w14:textId="77777777" w:rsidR="00251950" w:rsidRDefault="00251950" w:rsidP="00251950">
      <w:pPr>
        <w:pStyle w:val="ListParagraph"/>
        <w:numPr>
          <w:ilvl w:val="1"/>
          <w:numId w:val="7"/>
        </w:numPr>
      </w:pPr>
      <w:r>
        <w:t>Endocrine-Other</w:t>
      </w:r>
    </w:p>
    <w:p w14:paraId="1090C540" w14:textId="77777777" w:rsidR="00251950" w:rsidRDefault="00251950" w:rsidP="00251950">
      <w:pPr>
        <w:pStyle w:val="ListParagraph"/>
        <w:numPr>
          <w:ilvl w:val="1"/>
          <w:numId w:val="7"/>
        </w:numPr>
      </w:pPr>
      <w:r>
        <w:t>Endocrine-Other (unlisted) fungus</w:t>
      </w:r>
    </w:p>
    <w:p w14:paraId="1CEBDA28" w14:textId="77777777" w:rsidR="00251950" w:rsidRDefault="00251950" w:rsidP="00251950">
      <w:pPr>
        <w:pStyle w:val="ListParagraph"/>
        <w:numPr>
          <w:ilvl w:val="1"/>
          <w:numId w:val="7"/>
        </w:numPr>
      </w:pPr>
      <w:r>
        <w:t>Focal (territorial) infarct</w:t>
      </w:r>
    </w:p>
    <w:p w14:paraId="1F1CE2F6" w14:textId="77777777" w:rsidR="00251950" w:rsidRDefault="00251950" w:rsidP="00251950">
      <w:pPr>
        <w:pStyle w:val="ListParagraph"/>
        <w:numPr>
          <w:ilvl w:val="1"/>
          <w:numId w:val="7"/>
        </w:numPr>
      </w:pPr>
      <w:r>
        <w:t>Gastrointestinal-Aspergillus</w:t>
      </w:r>
    </w:p>
    <w:p w14:paraId="323BB436" w14:textId="77777777" w:rsidR="00251950" w:rsidRDefault="00251950" w:rsidP="00251950">
      <w:pPr>
        <w:pStyle w:val="ListParagraph"/>
        <w:numPr>
          <w:ilvl w:val="1"/>
          <w:numId w:val="7"/>
        </w:numPr>
      </w:pPr>
      <w:r>
        <w:t>Gastrointestinal-Bacterial infection</w:t>
      </w:r>
    </w:p>
    <w:p w14:paraId="377D41FA" w14:textId="77777777" w:rsidR="00251950" w:rsidRDefault="00251950" w:rsidP="00251950">
      <w:pPr>
        <w:pStyle w:val="ListParagraph"/>
        <w:numPr>
          <w:ilvl w:val="1"/>
          <w:numId w:val="7"/>
        </w:numPr>
      </w:pPr>
      <w:r>
        <w:t>Gastrointestinal-Candida</w:t>
      </w:r>
    </w:p>
    <w:p w14:paraId="5B58DCCD" w14:textId="77777777" w:rsidR="00251950" w:rsidRDefault="00251950" w:rsidP="00251950">
      <w:pPr>
        <w:pStyle w:val="ListParagraph"/>
        <w:numPr>
          <w:ilvl w:val="1"/>
          <w:numId w:val="7"/>
        </w:numPr>
      </w:pPr>
      <w:r>
        <w:t>Gastrointestinal-CMV infection</w:t>
      </w:r>
    </w:p>
    <w:p w14:paraId="7B1B7B29" w14:textId="77777777" w:rsidR="00251950" w:rsidRDefault="00251950" w:rsidP="00251950">
      <w:pPr>
        <w:pStyle w:val="ListParagraph"/>
        <w:numPr>
          <w:ilvl w:val="1"/>
          <w:numId w:val="7"/>
        </w:numPr>
      </w:pPr>
      <w:r>
        <w:t>Gastrointestinal-Cryptococcus</w:t>
      </w:r>
    </w:p>
    <w:p w14:paraId="6850DA2A" w14:textId="77777777" w:rsidR="00251950" w:rsidRDefault="00251950" w:rsidP="00251950">
      <w:pPr>
        <w:pStyle w:val="ListParagraph"/>
        <w:numPr>
          <w:ilvl w:val="1"/>
          <w:numId w:val="7"/>
        </w:numPr>
      </w:pPr>
      <w:r>
        <w:t>Gastrointestinal-Herpes virus infection</w:t>
      </w:r>
    </w:p>
    <w:p w14:paraId="00CE6A48" w14:textId="77777777" w:rsidR="00251950" w:rsidRDefault="00251950" w:rsidP="00251950">
      <w:pPr>
        <w:pStyle w:val="ListParagraph"/>
        <w:numPr>
          <w:ilvl w:val="1"/>
          <w:numId w:val="7"/>
        </w:numPr>
      </w:pPr>
      <w:r>
        <w:t>Gastrointestinal-Kaposi sarcoma</w:t>
      </w:r>
    </w:p>
    <w:p w14:paraId="09D00AA6" w14:textId="77777777" w:rsidR="00251950" w:rsidRDefault="00251950" w:rsidP="00251950">
      <w:pPr>
        <w:pStyle w:val="ListParagraph"/>
        <w:numPr>
          <w:ilvl w:val="1"/>
          <w:numId w:val="7"/>
        </w:numPr>
      </w:pPr>
      <w:r>
        <w:t>Gastrointestinal-Lymphoma</w:t>
      </w:r>
    </w:p>
    <w:p w14:paraId="0D354884" w14:textId="77777777" w:rsidR="00251950" w:rsidRDefault="00251950" w:rsidP="00251950">
      <w:pPr>
        <w:pStyle w:val="ListParagraph"/>
        <w:numPr>
          <w:ilvl w:val="1"/>
          <w:numId w:val="7"/>
        </w:numPr>
      </w:pPr>
      <w:r>
        <w:t>Gastrointestinal-M. avium intercellulare</w:t>
      </w:r>
    </w:p>
    <w:p w14:paraId="502BB67F" w14:textId="77777777" w:rsidR="00251950" w:rsidRDefault="00251950" w:rsidP="00251950">
      <w:pPr>
        <w:pStyle w:val="ListParagraph"/>
        <w:numPr>
          <w:ilvl w:val="1"/>
          <w:numId w:val="7"/>
        </w:numPr>
      </w:pPr>
      <w:r>
        <w:t>Gastrointestinal-Other</w:t>
      </w:r>
    </w:p>
    <w:p w14:paraId="380513B8" w14:textId="77777777" w:rsidR="00251950" w:rsidRDefault="00251950" w:rsidP="00251950">
      <w:pPr>
        <w:pStyle w:val="ListParagraph"/>
        <w:numPr>
          <w:ilvl w:val="1"/>
          <w:numId w:val="7"/>
        </w:numPr>
      </w:pPr>
      <w:r>
        <w:t>Gastrointestinal-Other (unlisted) fungus</w:t>
      </w:r>
    </w:p>
    <w:p w14:paraId="35D25974" w14:textId="77777777" w:rsidR="00251950" w:rsidRDefault="00251950" w:rsidP="00251950">
      <w:pPr>
        <w:pStyle w:val="ListParagraph"/>
        <w:numPr>
          <w:ilvl w:val="1"/>
          <w:numId w:val="7"/>
        </w:numPr>
      </w:pPr>
      <w:r>
        <w:t>Genitourinary-Bacterial infection</w:t>
      </w:r>
    </w:p>
    <w:p w14:paraId="61BE8849" w14:textId="77777777" w:rsidR="00251950" w:rsidRDefault="00251950" w:rsidP="00251950">
      <w:pPr>
        <w:pStyle w:val="ListParagraph"/>
        <w:numPr>
          <w:ilvl w:val="1"/>
          <w:numId w:val="7"/>
        </w:numPr>
      </w:pPr>
      <w:r>
        <w:t>Genitourinary-CMV infection</w:t>
      </w:r>
    </w:p>
    <w:p w14:paraId="657F4DDB" w14:textId="77777777" w:rsidR="00251950" w:rsidRDefault="00251950" w:rsidP="00251950">
      <w:pPr>
        <w:pStyle w:val="ListParagraph"/>
        <w:numPr>
          <w:ilvl w:val="1"/>
          <w:numId w:val="7"/>
        </w:numPr>
      </w:pPr>
      <w:r>
        <w:t>Genitourinary-Cryptococcus</w:t>
      </w:r>
    </w:p>
    <w:p w14:paraId="5FDAB5A1" w14:textId="77777777" w:rsidR="00251950" w:rsidRDefault="00251950" w:rsidP="00251950">
      <w:pPr>
        <w:pStyle w:val="ListParagraph"/>
        <w:numPr>
          <w:ilvl w:val="1"/>
          <w:numId w:val="7"/>
        </w:numPr>
      </w:pPr>
      <w:r>
        <w:t>Genitourinary-Herpes virus infection</w:t>
      </w:r>
    </w:p>
    <w:p w14:paraId="6476D0FB" w14:textId="77777777" w:rsidR="00251950" w:rsidRDefault="00251950" w:rsidP="00251950">
      <w:pPr>
        <w:pStyle w:val="ListParagraph"/>
        <w:numPr>
          <w:ilvl w:val="1"/>
          <w:numId w:val="7"/>
        </w:numPr>
      </w:pPr>
      <w:r>
        <w:t>Genitourinary-Lymphoma</w:t>
      </w:r>
    </w:p>
    <w:p w14:paraId="3D3C11D0" w14:textId="77777777" w:rsidR="00251950" w:rsidRDefault="00251950" w:rsidP="00251950">
      <w:pPr>
        <w:pStyle w:val="ListParagraph"/>
        <w:numPr>
          <w:ilvl w:val="1"/>
          <w:numId w:val="7"/>
        </w:numPr>
      </w:pPr>
      <w:r>
        <w:t>Genitourinary-Other</w:t>
      </w:r>
    </w:p>
    <w:p w14:paraId="4484303B" w14:textId="77777777" w:rsidR="00251950" w:rsidRDefault="00251950" w:rsidP="00251950">
      <w:pPr>
        <w:pStyle w:val="ListParagraph"/>
        <w:numPr>
          <w:ilvl w:val="1"/>
          <w:numId w:val="7"/>
        </w:numPr>
      </w:pPr>
      <w:r>
        <w:t>Genitourinary-Other (unlisted) fungus</w:t>
      </w:r>
    </w:p>
    <w:p w14:paraId="1E3B0ED8" w14:textId="77777777" w:rsidR="00251950" w:rsidRDefault="00251950" w:rsidP="00251950">
      <w:pPr>
        <w:pStyle w:val="ListParagraph"/>
        <w:numPr>
          <w:ilvl w:val="1"/>
          <w:numId w:val="7"/>
        </w:numPr>
      </w:pPr>
      <w:r>
        <w:t>Genitourinary-Other (unlisted) virus</w:t>
      </w:r>
    </w:p>
    <w:p w14:paraId="5AB52BEA" w14:textId="77777777" w:rsidR="00251950" w:rsidRDefault="00251950" w:rsidP="00251950">
      <w:pPr>
        <w:pStyle w:val="ListParagraph"/>
        <w:numPr>
          <w:ilvl w:val="1"/>
          <w:numId w:val="7"/>
        </w:numPr>
      </w:pPr>
      <w:r>
        <w:t>GI Cancer</w:t>
      </w:r>
    </w:p>
    <w:p w14:paraId="736299BB" w14:textId="77777777" w:rsidR="00251950" w:rsidRDefault="00251950" w:rsidP="00251950">
      <w:pPr>
        <w:pStyle w:val="ListParagraph"/>
        <w:numPr>
          <w:ilvl w:val="1"/>
          <w:numId w:val="7"/>
        </w:numPr>
      </w:pPr>
      <w:r>
        <w:t>GI Ischemic Necrosis</w:t>
      </w:r>
    </w:p>
    <w:p w14:paraId="28B08017" w14:textId="77777777" w:rsidR="00251950" w:rsidRDefault="00251950" w:rsidP="00251950">
      <w:pPr>
        <w:pStyle w:val="ListParagraph"/>
        <w:numPr>
          <w:ilvl w:val="1"/>
          <w:numId w:val="7"/>
        </w:numPr>
      </w:pPr>
      <w:r>
        <w:t>Gracile tract atrophy (ascending tract degeneration)</w:t>
      </w:r>
    </w:p>
    <w:p w14:paraId="162EAE3A" w14:textId="77777777" w:rsidR="00251950" w:rsidRDefault="00251950" w:rsidP="00251950">
      <w:pPr>
        <w:pStyle w:val="ListParagraph"/>
        <w:numPr>
          <w:ilvl w:val="1"/>
          <w:numId w:val="7"/>
        </w:numPr>
      </w:pPr>
      <w:r>
        <w:t>Heart-Aspergillus</w:t>
      </w:r>
    </w:p>
    <w:p w14:paraId="17DE9F92" w14:textId="77777777" w:rsidR="00251950" w:rsidRDefault="00251950" w:rsidP="00251950">
      <w:pPr>
        <w:pStyle w:val="ListParagraph"/>
        <w:numPr>
          <w:ilvl w:val="1"/>
          <w:numId w:val="7"/>
        </w:numPr>
      </w:pPr>
      <w:r>
        <w:t>Heart-Bacterial infection</w:t>
      </w:r>
    </w:p>
    <w:p w14:paraId="529C55DE" w14:textId="77777777" w:rsidR="00251950" w:rsidRDefault="00251950" w:rsidP="00251950">
      <w:pPr>
        <w:pStyle w:val="ListParagraph"/>
        <w:numPr>
          <w:ilvl w:val="1"/>
          <w:numId w:val="7"/>
        </w:numPr>
      </w:pPr>
      <w:r>
        <w:t>Heart-Candida</w:t>
      </w:r>
    </w:p>
    <w:p w14:paraId="5296F778" w14:textId="77777777" w:rsidR="00251950" w:rsidRDefault="00251950" w:rsidP="00251950">
      <w:pPr>
        <w:pStyle w:val="ListParagraph"/>
        <w:numPr>
          <w:ilvl w:val="1"/>
          <w:numId w:val="7"/>
        </w:numPr>
      </w:pPr>
      <w:r>
        <w:t>Heart-CMV infection</w:t>
      </w:r>
    </w:p>
    <w:p w14:paraId="04A09DEC" w14:textId="77777777" w:rsidR="00251950" w:rsidRDefault="00251950" w:rsidP="00251950">
      <w:pPr>
        <w:pStyle w:val="ListParagraph"/>
        <w:numPr>
          <w:ilvl w:val="1"/>
          <w:numId w:val="7"/>
        </w:numPr>
      </w:pPr>
      <w:r>
        <w:t>Heart-Cryptococcus</w:t>
      </w:r>
    </w:p>
    <w:p w14:paraId="20D72CB8" w14:textId="77777777" w:rsidR="00251950" w:rsidRDefault="00251950" w:rsidP="00251950">
      <w:pPr>
        <w:pStyle w:val="ListParagraph"/>
        <w:numPr>
          <w:ilvl w:val="1"/>
          <w:numId w:val="7"/>
        </w:numPr>
      </w:pPr>
      <w:r>
        <w:t>Heart-Kaposi sarcoma</w:t>
      </w:r>
    </w:p>
    <w:p w14:paraId="79DB5B58" w14:textId="77777777" w:rsidR="00251950" w:rsidRDefault="00251950" w:rsidP="00251950">
      <w:pPr>
        <w:pStyle w:val="ListParagraph"/>
        <w:numPr>
          <w:ilvl w:val="1"/>
          <w:numId w:val="7"/>
        </w:numPr>
      </w:pPr>
      <w:r>
        <w:t>Heart-Lymphoma</w:t>
      </w:r>
    </w:p>
    <w:p w14:paraId="6F4C2A43" w14:textId="77777777" w:rsidR="00251950" w:rsidRDefault="00251950" w:rsidP="00251950">
      <w:pPr>
        <w:pStyle w:val="ListParagraph"/>
        <w:numPr>
          <w:ilvl w:val="1"/>
          <w:numId w:val="7"/>
        </w:numPr>
      </w:pPr>
      <w:r>
        <w:t>Heart-M. tuberculosis</w:t>
      </w:r>
    </w:p>
    <w:p w14:paraId="57FE50BD" w14:textId="77777777" w:rsidR="00251950" w:rsidRDefault="00251950" w:rsidP="00251950">
      <w:pPr>
        <w:pStyle w:val="ListParagraph"/>
        <w:numPr>
          <w:ilvl w:val="1"/>
          <w:numId w:val="7"/>
        </w:numPr>
      </w:pPr>
      <w:r>
        <w:t>Heart-Other</w:t>
      </w:r>
    </w:p>
    <w:p w14:paraId="526C3B00" w14:textId="77777777" w:rsidR="00251950" w:rsidRDefault="00251950" w:rsidP="00251950">
      <w:pPr>
        <w:pStyle w:val="ListParagraph"/>
        <w:numPr>
          <w:ilvl w:val="1"/>
          <w:numId w:val="7"/>
        </w:numPr>
      </w:pPr>
      <w:r>
        <w:t>Heart-Other (unlisted) fungus</w:t>
      </w:r>
    </w:p>
    <w:p w14:paraId="1D204EC3" w14:textId="77777777" w:rsidR="00251950" w:rsidRDefault="00251950" w:rsidP="00251950">
      <w:pPr>
        <w:pStyle w:val="ListParagraph"/>
        <w:numPr>
          <w:ilvl w:val="1"/>
          <w:numId w:val="7"/>
        </w:numPr>
      </w:pPr>
      <w:r>
        <w:t>Hemorrhage-dura or leptomeninges</w:t>
      </w:r>
    </w:p>
    <w:p w14:paraId="7B7A478F" w14:textId="77777777" w:rsidR="00251950" w:rsidRDefault="00251950" w:rsidP="00251950">
      <w:pPr>
        <w:pStyle w:val="ListParagraph"/>
        <w:numPr>
          <w:ilvl w:val="1"/>
          <w:numId w:val="7"/>
        </w:numPr>
      </w:pPr>
      <w:r>
        <w:lastRenderedPageBreak/>
        <w:t>Hemorrhage-parenchymal</w:t>
      </w:r>
    </w:p>
    <w:p w14:paraId="1D18260C" w14:textId="77777777" w:rsidR="00251950" w:rsidRDefault="00251950" w:rsidP="00251950">
      <w:pPr>
        <w:pStyle w:val="ListParagraph"/>
        <w:numPr>
          <w:ilvl w:val="1"/>
          <w:numId w:val="7"/>
        </w:numPr>
      </w:pPr>
      <w:r>
        <w:t>Hepatitis</w:t>
      </w:r>
    </w:p>
    <w:p w14:paraId="42785FD1" w14:textId="77777777" w:rsidR="00251950" w:rsidRDefault="00251950" w:rsidP="00251950">
      <w:pPr>
        <w:pStyle w:val="ListParagraph"/>
        <w:numPr>
          <w:ilvl w:val="1"/>
          <w:numId w:val="7"/>
        </w:numPr>
      </w:pPr>
      <w:r>
        <w:t>HIV Encephalitis</w:t>
      </w:r>
    </w:p>
    <w:p w14:paraId="1F00BD61" w14:textId="77777777" w:rsidR="00251950" w:rsidRDefault="00251950" w:rsidP="00251950">
      <w:pPr>
        <w:pStyle w:val="ListParagraph"/>
        <w:numPr>
          <w:ilvl w:val="1"/>
          <w:numId w:val="7"/>
        </w:numPr>
      </w:pPr>
      <w:r>
        <w:t>HIV Myelitis</w:t>
      </w:r>
    </w:p>
    <w:p w14:paraId="7A6DEDA7" w14:textId="77777777" w:rsidR="00251950" w:rsidRDefault="00251950" w:rsidP="00251950">
      <w:pPr>
        <w:pStyle w:val="ListParagraph"/>
        <w:numPr>
          <w:ilvl w:val="1"/>
          <w:numId w:val="7"/>
        </w:numPr>
      </w:pPr>
      <w:r>
        <w:t>HIV-assoc Nephropathy</w:t>
      </w:r>
    </w:p>
    <w:p w14:paraId="66432171" w14:textId="77777777" w:rsidR="00251950" w:rsidRDefault="00251950" w:rsidP="00251950">
      <w:pPr>
        <w:pStyle w:val="ListParagraph"/>
        <w:numPr>
          <w:ilvl w:val="1"/>
          <w:numId w:val="7"/>
        </w:numPr>
      </w:pPr>
      <w:r>
        <w:t>Hypoxic/ischemic damage</w:t>
      </w:r>
    </w:p>
    <w:p w14:paraId="3866DCF8" w14:textId="77777777" w:rsidR="00251950" w:rsidRDefault="00251950" w:rsidP="00251950">
      <w:pPr>
        <w:pStyle w:val="ListParagraph"/>
        <w:numPr>
          <w:ilvl w:val="1"/>
          <w:numId w:val="7"/>
        </w:numPr>
      </w:pPr>
      <w:r>
        <w:t>Kidney End Stage Degen</w:t>
      </w:r>
    </w:p>
    <w:p w14:paraId="5D37E5AB" w14:textId="77777777" w:rsidR="00251950" w:rsidRDefault="00251950" w:rsidP="00251950">
      <w:pPr>
        <w:pStyle w:val="ListParagraph"/>
        <w:numPr>
          <w:ilvl w:val="1"/>
          <w:numId w:val="7"/>
        </w:numPr>
      </w:pPr>
      <w:r>
        <w:t>Kidney Glomerulopathy</w:t>
      </w:r>
    </w:p>
    <w:p w14:paraId="4472A737" w14:textId="77777777" w:rsidR="00251950" w:rsidRDefault="00251950" w:rsidP="00251950">
      <w:pPr>
        <w:pStyle w:val="ListParagraph"/>
        <w:numPr>
          <w:ilvl w:val="1"/>
          <w:numId w:val="7"/>
        </w:numPr>
      </w:pPr>
      <w:r>
        <w:t>Kidney or UT Infection</w:t>
      </w:r>
    </w:p>
    <w:p w14:paraId="7D85B780" w14:textId="77777777" w:rsidR="00251950" w:rsidRDefault="00251950" w:rsidP="00251950">
      <w:pPr>
        <w:pStyle w:val="ListParagraph"/>
        <w:numPr>
          <w:ilvl w:val="1"/>
          <w:numId w:val="7"/>
        </w:numPr>
      </w:pPr>
      <w:r>
        <w:t>Kidney Other Pathology</w:t>
      </w:r>
    </w:p>
    <w:p w14:paraId="0DDDB77E" w14:textId="77777777" w:rsidR="00251950" w:rsidRDefault="00251950" w:rsidP="00251950">
      <w:pPr>
        <w:pStyle w:val="ListParagraph"/>
        <w:numPr>
          <w:ilvl w:val="1"/>
          <w:numId w:val="7"/>
        </w:numPr>
      </w:pPr>
      <w:r>
        <w:t>Kidneys-Aspergillus</w:t>
      </w:r>
    </w:p>
    <w:p w14:paraId="0DD51858" w14:textId="77777777" w:rsidR="00251950" w:rsidRDefault="00251950" w:rsidP="00251950">
      <w:pPr>
        <w:pStyle w:val="ListParagraph"/>
        <w:numPr>
          <w:ilvl w:val="1"/>
          <w:numId w:val="7"/>
        </w:numPr>
      </w:pPr>
      <w:r>
        <w:t>Kidneys-Bacterial infection</w:t>
      </w:r>
    </w:p>
    <w:p w14:paraId="4313AAF4" w14:textId="77777777" w:rsidR="00251950" w:rsidRDefault="00251950" w:rsidP="00251950">
      <w:pPr>
        <w:pStyle w:val="ListParagraph"/>
        <w:numPr>
          <w:ilvl w:val="1"/>
          <w:numId w:val="7"/>
        </w:numPr>
      </w:pPr>
      <w:r>
        <w:t>Kidneys-Candida</w:t>
      </w:r>
    </w:p>
    <w:p w14:paraId="64923B50" w14:textId="77777777" w:rsidR="00251950" w:rsidRDefault="00251950" w:rsidP="00251950">
      <w:pPr>
        <w:pStyle w:val="ListParagraph"/>
        <w:numPr>
          <w:ilvl w:val="1"/>
          <w:numId w:val="7"/>
        </w:numPr>
      </w:pPr>
      <w:r>
        <w:t>Kidneys-CMV infection</w:t>
      </w:r>
    </w:p>
    <w:p w14:paraId="58FA62BF" w14:textId="77777777" w:rsidR="00251950" w:rsidRDefault="00251950" w:rsidP="00251950">
      <w:pPr>
        <w:pStyle w:val="ListParagraph"/>
        <w:numPr>
          <w:ilvl w:val="1"/>
          <w:numId w:val="7"/>
        </w:numPr>
      </w:pPr>
      <w:r>
        <w:t>Kidneys-Cryptococcus</w:t>
      </w:r>
    </w:p>
    <w:p w14:paraId="18AB2ECD" w14:textId="77777777" w:rsidR="00251950" w:rsidRDefault="00251950" w:rsidP="00251950">
      <w:pPr>
        <w:pStyle w:val="ListParagraph"/>
        <w:numPr>
          <w:ilvl w:val="1"/>
          <w:numId w:val="7"/>
        </w:numPr>
      </w:pPr>
      <w:r>
        <w:t>Kidneys-Kaposi sarcoma</w:t>
      </w:r>
    </w:p>
    <w:p w14:paraId="7A2F3A26" w14:textId="77777777" w:rsidR="00251950" w:rsidRDefault="00251950" w:rsidP="00251950">
      <w:pPr>
        <w:pStyle w:val="ListParagraph"/>
        <w:numPr>
          <w:ilvl w:val="1"/>
          <w:numId w:val="7"/>
        </w:numPr>
      </w:pPr>
      <w:r>
        <w:t>Kidneys-Lymphoma</w:t>
      </w:r>
    </w:p>
    <w:p w14:paraId="00D6AF2E" w14:textId="77777777" w:rsidR="00251950" w:rsidRDefault="00251950" w:rsidP="00251950">
      <w:pPr>
        <w:pStyle w:val="ListParagraph"/>
        <w:numPr>
          <w:ilvl w:val="1"/>
          <w:numId w:val="7"/>
        </w:numPr>
      </w:pPr>
      <w:r>
        <w:t>Kidneys-M. avium intercellulare</w:t>
      </w:r>
    </w:p>
    <w:p w14:paraId="470B366D" w14:textId="77777777" w:rsidR="00251950" w:rsidRDefault="00251950" w:rsidP="00251950">
      <w:pPr>
        <w:pStyle w:val="ListParagraph"/>
        <w:numPr>
          <w:ilvl w:val="1"/>
          <w:numId w:val="7"/>
        </w:numPr>
      </w:pPr>
      <w:r>
        <w:t>Kidneys-M. tuberculosis</w:t>
      </w:r>
    </w:p>
    <w:p w14:paraId="1433CEB7" w14:textId="77777777" w:rsidR="00251950" w:rsidRDefault="00251950" w:rsidP="00251950">
      <w:pPr>
        <w:pStyle w:val="ListParagraph"/>
        <w:numPr>
          <w:ilvl w:val="1"/>
          <w:numId w:val="7"/>
        </w:numPr>
      </w:pPr>
      <w:r>
        <w:t>Kidneys-Other</w:t>
      </w:r>
    </w:p>
    <w:p w14:paraId="228DFCA0" w14:textId="77777777" w:rsidR="00251950" w:rsidRDefault="00251950" w:rsidP="00251950">
      <w:pPr>
        <w:pStyle w:val="ListParagraph"/>
        <w:numPr>
          <w:ilvl w:val="1"/>
          <w:numId w:val="7"/>
        </w:numPr>
      </w:pPr>
      <w:r>
        <w:t>Kidneys-Other (unlisted) fungus</w:t>
      </w:r>
    </w:p>
    <w:p w14:paraId="3C215E2B" w14:textId="77777777" w:rsidR="00251950" w:rsidRDefault="00251950" w:rsidP="00251950">
      <w:pPr>
        <w:pStyle w:val="ListParagraph"/>
        <w:numPr>
          <w:ilvl w:val="1"/>
          <w:numId w:val="7"/>
        </w:numPr>
      </w:pPr>
      <w:r>
        <w:t>Kidneys-Other (unlisted) virus</w:t>
      </w:r>
    </w:p>
    <w:p w14:paraId="67265B81" w14:textId="77777777" w:rsidR="00251950" w:rsidRDefault="00251950" w:rsidP="00251950">
      <w:pPr>
        <w:pStyle w:val="ListParagraph"/>
        <w:numPr>
          <w:ilvl w:val="1"/>
          <w:numId w:val="7"/>
        </w:numPr>
      </w:pPr>
      <w:r>
        <w:t>Kidneys-Toxoplasmosis</w:t>
      </w:r>
    </w:p>
    <w:p w14:paraId="4591536E" w14:textId="77777777" w:rsidR="00251950" w:rsidRDefault="00251950" w:rsidP="00251950">
      <w:pPr>
        <w:pStyle w:val="ListParagraph"/>
        <w:numPr>
          <w:ilvl w:val="1"/>
          <w:numId w:val="7"/>
        </w:numPr>
      </w:pPr>
      <w:r>
        <w:t>Left Ventricle Hypertroph</w:t>
      </w:r>
    </w:p>
    <w:p w14:paraId="733A8E8E" w14:textId="77777777" w:rsidR="00251950" w:rsidRDefault="00251950" w:rsidP="00251950">
      <w:pPr>
        <w:pStyle w:val="ListParagraph"/>
        <w:numPr>
          <w:ilvl w:val="1"/>
          <w:numId w:val="7"/>
        </w:numPr>
      </w:pPr>
      <w:r>
        <w:t>Leukoencephalopathy</w:t>
      </w:r>
    </w:p>
    <w:p w14:paraId="287BD77F" w14:textId="77777777" w:rsidR="00251950" w:rsidRDefault="00251950" w:rsidP="00251950">
      <w:pPr>
        <w:pStyle w:val="ListParagraph"/>
        <w:numPr>
          <w:ilvl w:val="1"/>
          <w:numId w:val="7"/>
        </w:numPr>
      </w:pPr>
      <w:r>
        <w:t>Liver Cirrhosis</w:t>
      </w:r>
    </w:p>
    <w:p w14:paraId="3206EAFE" w14:textId="77777777" w:rsidR="00251950" w:rsidRDefault="00251950" w:rsidP="00251950">
      <w:pPr>
        <w:pStyle w:val="ListParagraph"/>
        <w:numPr>
          <w:ilvl w:val="1"/>
          <w:numId w:val="7"/>
        </w:numPr>
      </w:pPr>
      <w:r>
        <w:t>Liver Other Pathology</w:t>
      </w:r>
    </w:p>
    <w:p w14:paraId="4E71F388" w14:textId="77777777" w:rsidR="00251950" w:rsidRDefault="00251950" w:rsidP="00251950">
      <w:pPr>
        <w:pStyle w:val="ListParagraph"/>
        <w:numPr>
          <w:ilvl w:val="1"/>
          <w:numId w:val="7"/>
        </w:numPr>
      </w:pPr>
      <w:r>
        <w:t>Liver-Aspergillus</w:t>
      </w:r>
    </w:p>
    <w:p w14:paraId="04987968" w14:textId="77777777" w:rsidR="00251950" w:rsidRDefault="00251950" w:rsidP="00251950">
      <w:pPr>
        <w:pStyle w:val="ListParagraph"/>
        <w:numPr>
          <w:ilvl w:val="1"/>
          <w:numId w:val="7"/>
        </w:numPr>
      </w:pPr>
      <w:r>
        <w:t>Liver-Bacterial infection</w:t>
      </w:r>
    </w:p>
    <w:p w14:paraId="68764BD1" w14:textId="77777777" w:rsidR="00251950" w:rsidRDefault="00251950" w:rsidP="00251950">
      <w:pPr>
        <w:pStyle w:val="ListParagraph"/>
        <w:numPr>
          <w:ilvl w:val="1"/>
          <w:numId w:val="7"/>
        </w:numPr>
      </w:pPr>
      <w:r>
        <w:t>Liver-Candida</w:t>
      </w:r>
    </w:p>
    <w:p w14:paraId="1D47843E" w14:textId="77777777" w:rsidR="00251950" w:rsidRDefault="00251950" w:rsidP="00251950">
      <w:pPr>
        <w:pStyle w:val="ListParagraph"/>
        <w:numPr>
          <w:ilvl w:val="1"/>
          <w:numId w:val="7"/>
        </w:numPr>
      </w:pPr>
      <w:r>
        <w:t>Liver-CMV infection</w:t>
      </w:r>
    </w:p>
    <w:p w14:paraId="5BA906E7" w14:textId="77777777" w:rsidR="00251950" w:rsidRDefault="00251950" w:rsidP="00251950">
      <w:pPr>
        <w:pStyle w:val="ListParagraph"/>
        <w:numPr>
          <w:ilvl w:val="1"/>
          <w:numId w:val="7"/>
        </w:numPr>
      </w:pPr>
      <w:r>
        <w:t>Liver-Cryptococcus</w:t>
      </w:r>
    </w:p>
    <w:p w14:paraId="7E7AB796" w14:textId="77777777" w:rsidR="00251950" w:rsidRDefault="00251950" w:rsidP="00251950">
      <w:pPr>
        <w:pStyle w:val="ListParagraph"/>
        <w:numPr>
          <w:ilvl w:val="1"/>
          <w:numId w:val="7"/>
        </w:numPr>
      </w:pPr>
      <w:r>
        <w:t>Liver-Kaposi sarcoma</w:t>
      </w:r>
    </w:p>
    <w:p w14:paraId="44E1F65E" w14:textId="77777777" w:rsidR="00251950" w:rsidRDefault="00251950" w:rsidP="00251950">
      <w:pPr>
        <w:pStyle w:val="ListParagraph"/>
        <w:numPr>
          <w:ilvl w:val="1"/>
          <w:numId w:val="7"/>
        </w:numPr>
      </w:pPr>
      <w:r>
        <w:t>Liver-Lymphoma</w:t>
      </w:r>
    </w:p>
    <w:p w14:paraId="2BB55E2C" w14:textId="77777777" w:rsidR="00251950" w:rsidRDefault="00251950" w:rsidP="00251950">
      <w:pPr>
        <w:pStyle w:val="ListParagraph"/>
        <w:numPr>
          <w:ilvl w:val="1"/>
          <w:numId w:val="7"/>
        </w:numPr>
      </w:pPr>
      <w:r>
        <w:t>Liver-M. avium intercellulare</w:t>
      </w:r>
    </w:p>
    <w:p w14:paraId="67EA98A5" w14:textId="77777777" w:rsidR="00251950" w:rsidRDefault="00251950" w:rsidP="00251950">
      <w:pPr>
        <w:pStyle w:val="ListParagraph"/>
        <w:numPr>
          <w:ilvl w:val="1"/>
          <w:numId w:val="7"/>
        </w:numPr>
      </w:pPr>
      <w:r>
        <w:t>Liver-M. tuberculosis</w:t>
      </w:r>
    </w:p>
    <w:p w14:paraId="2DEEE9E7" w14:textId="77777777" w:rsidR="00251950" w:rsidRDefault="00251950" w:rsidP="00251950">
      <w:pPr>
        <w:pStyle w:val="ListParagraph"/>
        <w:numPr>
          <w:ilvl w:val="1"/>
          <w:numId w:val="7"/>
        </w:numPr>
      </w:pPr>
      <w:r>
        <w:t>Liver-Other</w:t>
      </w:r>
    </w:p>
    <w:p w14:paraId="41901557" w14:textId="77777777" w:rsidR="00251950" w:rsidRDefault="00251950" w:rsidP="00251950">
      <w:pPr>
        <w:pStyle w:val="ListParagraph"/>
        <w:numPr>
          <w:ilvl w:val="1"/>
          <w:numId w:val="7"/>
        </w:numPr>
      </w:pPr>
      <w:r>
        <w:t>Liver-Other (unlisted) fungus</w:t>
      </w:r>
    </w:p>
    <w:p w14:paraId="4F8F7CF3" w14:textId="77777777" w:rsidR="00251950" w:rsidRDefault="00251950" w:rsidP="00251950">
      <w:pPr>
        <w:pStyle w:val="ListParagraph"/>
        <w:numPr>
          <w:ilvl w:val="1"/>
          <w:numId w:val="7"/>
        </w:numPr>
      </w:pPr>
      <w:r>
        <w:t>Liver-Other (unlisted) virus</w:t>
      </w:r>
    </w:p>
    <w:p w14:paraId="4EB96805" w14:textId="77777777" w:rsidR="00251950" w:rsidRDefault="00251950" w:rsidP="00251950">
      <w:pPr>
        <w:pStyle w:val="ListParagraph"/>
        <w:numPr>
          <w:ilvl w:val="1"/>
          <w:numId w:val="7"/>
        </w:numPr>
      </w:pPr>
      <w:r>
        <w:t>Liver-Toxoplasmosis</w:t>
      </w:r>
    </w:p>
    <w:p w14:paraId="39D85751" w14:textId="77777777" w:rsidR="00251950" w:rsidRDefault="00251950" w:rsidP="00251950">
      <w:pPr>
        <w:pStyle w:val="ListParagraph"/>
        <w:numPr>
          <w:ilvl w:val="1"/>
          <w:numId w:val="7"/>
        </w:numPr>
      </w:pPr>
      <w:r>
        <w:t>Lung Cancer</w:t>
      </w:r>
    </w:p>
    <w:p w14:paraId="3B9A8D8D" w14:textId="77777777" w:rsidR="00251950" w:rsidRDefault="00251950" w:rsidP="00251950">
      <w:pPr>
        <w:pStyle w:val="ListParagraph"/>
        <w:numPr>
          <w:ilvl w:val="1"/>
          <w:numId w:val="7"/>
        </w:numPr>
      </w:pPr>
      <w:r>
        <w:t>Lung-Aspergillus</w:t>
      </w:r>
    </w:p>
    <w:p w14:paraId="33352CDF" w14:textId="77777777" w:rsidR="00251950" w:rsidRDefault="00251950" w:rsidP="00251950">
      <w:pPr>
        <w:pStyle w:val="ListParagraph"/>
        <w:numPr>
          <w:ilvl w:val="1"/>
          <w:numId w:val="7"/>
        </w:numPr>
      </w:pPr>
      <w:r>
        <w:t>Lung-Bacterial infection</w:t>
      </w:r>
    </w:p>
    <w:p w14:paraId="1A0727E7" w14:textId="77777777" w:rsidR="00251950" w:rsidRDefault="00251950" w:rsidP="00251950">
      <w:pPr>
        <w:pStyle w:val="ListParagraph"/>
        <w:numPr>
          <w:ilvl w:val="1"/>
          <w:numId w:val="7"/>
        </w:numPr>
      </w:pPr>
      <w:r>
        <w:lastRenderedPageBreak/>
        <w:t>Lung-Candida</w:t>
      </w:r>
    </w:p>
    <w:p w14:paraId="1F9287EF" w14:textId="77777777" w:rsidR="00251950" w:rsidRDefault="00251950" w:rsidP="00251950">
      <w:pPr>
        <w:pStyle w:val="ListParagraph"/>
        <w:numPr>
          <w:ilvl w:val="1"/>
          <w:numId w:val="7"/>
        </w:numPr>
      </w:pPr>
      <w:r>
        <w:t>Lung-CMV infection</w:t>
      </w:r>
    </w:p>
    <w:p w14:paraId="5375AC72" w14:textId="77777777" w:rsidR="00251950" w:rsidRDefault="00251950" w:rsidP="00251950">
      <w:pPr>
        <w:pStyle w:val="ListParagraph"/>
        <w:numPr>
          <w:ilvl w:val="1"/>
          <w:numId w:val="7"/>
        </w:numPr>
      </w:pPr>
      <w:r>
        <w:t>Lung-Cryptococcus</w:t>
      </w:r>
    </w:p>
    <w:p w14:paraId="64657C56" w14:textId="77777777" w:rsidR="00251950" w:rsidRDefault="00251950" w:rsidP="00251950">
      <w:pPr>
        <w:pStyle w:val="ListParagraph"/>
        <w:numPr>
          <w:ilvl w:val="1"/>
          <w:numId w:val="7"/>
        </w:numPr>
      </w:pPr>
      <w:r>
        <w:t>Lung-Herpes virus infection</w:t>
      </w:r>
    </w:p>
    <w:p w14:paraId="245FD0CD" w14:textId="77777777" w:rsidR="00251950" w:rsidRDefault="00251950" w:rsidP="00251950">
      <w:pPr>
        <w:pStyle w:val="ListParagraph"/>
        <w:numPr>
          <w:ilvl w:val="1"/>
          <w:numId w:val="7"/>
        </w:numPr>
      </w:pPr>
      <w:r>
        <w:t>Lung-Kaposi sarcoma</w:t>
      </w:r>
    </w:p>
    <w:p w14:paraId="0ADA0EFC" w14:textId="77777777" w:rsidR="00251950" w:rsidRDefault="00251950" w:rsidP="00251950">
      <w:pPr>
        <w:pStyle w:val="ListParagraph"/>
        <w:numPr>
          <w:ilvl w:val="1"/>
          <w:numId w:val="7"/>
        </w:numPr>
      </w:pPr>
      <w:r>
        <w:t>Lung-Lymphoma</w:t>
      </w:r>
    </w:p>
    <w:p w14:paraId="6A7D8A19" w14:textId="77777777" w:rsidR="00251950" w:rsidRDefault="00251950" w:rsidP="00251950">
      <w:pPr>
        <w:pStyle w:val="ListParagraph"/>
        <w:numPr>
          <w:ilvl w:val="1"/>
          <w:numId w:val="7"/>
        </w:numPr>
      </w:pPr>
      <w:r>
        <w:t>Lung-M. avium intercellulare</w:t>
      </w:r>
    </w:p>
    <w:p w14:paraId="6D27D5E5" w14:textId="77777777" w:rsidR="00251950" w:rsidRDefault="00251950" w:rsidP="00251950">
      <w:pPr>
        <w:pStyle w:val="ListParagraph"/>
        <w:numPr>
          <w:ilvl w:val="1"/>
          <w:numId w:val="7"/>
        </w:numPr>
      </w:pPr>
      <w:r>
        <w:t>Lung-M. tuberculosis</w:t>
      </w:r>
    </w:p>
    <w:p w14:paraId="2C4592DA" w14:textId="77777777" w:rsidR="00251950" w:rsidRDefault="00251950" w:rsidP="00251950">
      <w:pPr>
        <w:pStyle w:val="ListParagraph"/>
        <w:numPr>
          <w:ilvl w:val="1"/>
          <w:numId w:val="7"/>
        </w:numPr>
      </w:pPr>
      <w:r>
        <w:t>Lung-Other</w:t>
      </w:r>
    </w:p>
    <w:p w14:paraId="041F74F7" w14:textId="77777777" w:rsidR="00251950" w:rsidRDefault="00251950" w:rsidP="00251950">
      <w:pPr>
        <w:pStyle w:val="ListParagraph"/>
        <w:numPr>
          <w:ilvl w:val="1"/>
          <w:numId w:val="7"/>
        </w:numPr>
      </w:pPr>
      <w:r>
        <w:t>Lung-Other (unlisted) fungus</w:t>
      </w:r>
    </w:p>
    <w:p w14:paraId="45D6CAF2" w14:textId="77777777" w:rsidR="00251950" w:rsidRDefault="00251950" w:rsidP="00251950">
      <w:pPr>
        <w:pStyle w:val="ListParagraph"/>
        <w:numPr>
          <w:ilvl w:val="1"/>
          <w:numId w:val="7"/>
        </w:numPr>
      </w:pPr>
      <w:r>
        <w:t>Lung-Other (unlisted) virus</w:t>
      </w:r>
    </w:p>
    <w:p w14:paraId="5C348DFD" w14:textId="77777777" w:rsidR="00251950" w:rsidRDefault="00251950" w:rsidP="00251950">
      <w:pPr>
        <w:pStyle w:val="ListParagraph"/>
        <w:numPr>
          <w:ilvl w:val="1"/>
          <w:numId w:val="7"/>
        </w:numPr>
      </w:pPr>
      <w:r>
        <w:t>Lung-Pneumocystis</w:t>
      </w:r>
    </w:p>
    <w:p w14:paraId="67380836" w14:textId="77777777" w:rsidR="00251950" w:rsidRDefault="00251950" w:rsidP="00251950">
      <w:pPr>
        <w:pStyle w:val="ListParagraph"/>
        <w:numPr>
          <w:ilvl w:val="1"/>
          <w:numId w:val="7"/>
        </w:numPr>
      </w:pPr>
      <w:r>
        <w:t>Lung-Toxoplasmosis</w:t>
      </w:r>
    </w:p>
    <w:p w14:paraId="6B9FEFA2" w14:textId="77777777" w:rsidR="00251950" w:rsidRDefault="00251950" w:rsidP="00251950">
      <w:pPr>
        <w:pStyle w:val="ListParagraph"/>
        <w:numPr>
          <w:ilvl w:val="1"/>
          <w:numId w:val="7"/>
        </w:numPr>
      </w:pPr>
      <w:r>
        <w:t>Lymph Node-Aspergillus</w:t>
      </w:r>
    </w:p>
    <w:p w14:paraId="71B908E5" w14:textId="77777777" w:rsidR="00251950" w:rsidRDefault="00251950" w:rsidP="00251950">
      <w:pPr>
        <w:pStyle w:val="ListParagraph"/>
        <w:numPr>
          <w:ilvl w:val="1"/>
          <w:numId w:val="7"/>
        </w:numPr>
      </w:pPr>
      <w:r>
        <w:t>Lymph Node-Bacterial infection</w:t>
      </w:r>
    </w:p>
    <w:p w14:paraId="62971A85" w14:textId="77777777" w:rsidR="00251950" w:rsidRDefault="00251950" w:rsidP="00251950">
      <w:pPr>
        <w:pStyle w:val="ListParagraph"/>
        <w:numPr>
          <w:ilvl w:val="1"/>
          <w:numId w:val="7"/>
        </w:numPr>
      </w:pPr>
      <w:r>
        <w:t>Lymph Node-Candida</w:t>
      </w:r>
    </w:p>
    <w:p w14:paraId="59E15EB8" w14:textId="77777777" w:rsidR="00251950" w:rsidRDefault="00251950" w:rsidP="00251950">
      <w:pPr>
        <w:pStyle w:val="ListParagraph"/>
        <w:numPr>
          <w:ilvl w:val="1"/>
          <w:numId w:val="7"/>
        </w:numPr>
      </w:pPr>
      <w:r>
        <w:t>Lymph Node-CMV infection</w:t>
      </w:r>
    </w:p>
    <w:p w14:paraId="35FBA318" w14:textId="77777777" w:rsidR="00251950" w:rsidRDefault="00251950" w:rsidP="00251950">
      <w:pPr>
        <w:pStyle w:val="ListParagraph"/>
        <w:numPr>
          <w:ilvl w:val="1"/>
          <w:numId w:val="7"/>
        </w:numPr>
      </w:pPr>
      <w:r>
        <w:t>Lymph Node-Cryptococcus</w:t>
      </w:r>
    </w:p>
    <w:p w14:paraId="11AC98ED" w14:textId="77777777" w:rsidR="00251950" w:rsidRDefault="00251950" w:rsidP="00251950">
      <w:pPr>
        <w:pStyle w:val="ListParagraph"/>
        <w:numPr>
          <w:ilvl w:val="1"/>
          <w:numId w:val="7"/>
        </w:numPr>
      </w:pPr>
      <w:r>
        <w:t>Lymph Node-Kaposi sarcoma</w:t>
      </w:r>
    </w:p>
    <w:p w14:paraId="25738155" w14:textId="77777777" w:rsidR="00251950" w:rsidRDefault="00251950" w:rsidP="00251950">
      <w:pPr>
        <w:pStyle w:val="ListParagraph"/>
        <w:numPr>
          <w:ilvl w:val="1"/>
          <w:numId w:val="7"/>
        </w:numPr>
      </w:pPr>
      <w:r>
        <w:t>Lymph Node-Lymphoma</w:t>
      </w:r>
    </w:p>
    <w:p w14:paraId="5B356D6C" w14:textId="77777777" w:rsidR="00251950" w:rsidRDefault="00251950" w:rsidP="00251950">
      <w:pPr>
        <w:pStyle w:val="ListParagraph"/>
        <w:numPr>
          <w:ilvl w:val="1"/>
          <w:numId w:val="7"/>
        </w:numPr>
      </w:pPr>
      <w:r>
        <w:t>Lymph Node-M. avium intercellulare</w:t>
      </w:r>
    </w:p>
    <w:p w14:paraId="2BB3B661" w14:textId="77777777" w:rsidR="00251950" w:rsidRDefault="00251950" w:rsidP="00251950">
      <w:pPr>
        <w:pStyle w:val="ListParagraph"/>
        <w:numPr>
          <w:ilvl w:val="1"/>
          <w:numId w:val="7"/>
        </w:numPr>
      </w:pPr>
      <w:r>
        <w:t>Lymph Node-M. tuberculosis</w:t>
      </w:r>
    </w:p>
    <w:p w14:paraId="28688187" w14:textId="77777777" w:rsidR="00251950" w:rsidRDefault="00251950" w:rsidP="00251950">
      <w:pPr>
        <w:pStyle w:val="ListParagraph"/>
        <w:numPr>
          <w:ilvl w:val="1"/>
          <w:numId w:val="7"/>
        </w:numPr>
      </w:pPr>
      <w:r>
        <w:t>Lymph Node-Other</w:t>
      </w:r>
    </w:p>
    <w:p w14:paraId="4C3DED29" w14:textId="77777777" w:rsidR="00251950" w:rsidRDefault="00251950" w:rsidP="00251950">
      <w:pPr>
        <w:pStyle w:val="ListParagraph"/>
        <w:numPr>
          <w:ilvl w:val="1"/>
          <w:numId w:val="7"/>
        </w:numPr>
      </w:pPr>
      <w:r>
        <w:t>Lymph Node-Other (unlisted) fungus</w:t>
      </w:r>
    </w:p>
    <w:p w14:paraId="7EC024EB" w14:textId="77777777" w:rsidR="00251950" w:rsidRDefault="00251950" w:rsidP="00251950">
      <w:pPr>
        <w:pStyle w:val="ListParagraph"/>
        <w:numPr>
          <w:ilvl w:val="1"/>
          <w:numId w:val="7"/>
        </w:numPr>
      </w:pPr>
      <w:r>
        <w:t>Lymph Node-Other (unlisted) mycobacteria</w:t>
      </w:r>
    </w:p>
    <w:p w14:paraId="2C554235" w14:textId="77777777" w:rsidR="00251950" w:rsidRDefault="00251950" w:rsidP="00251950">
      <w:pPr>
        <w:pStyle w:val="ListParagraph"/>
        <w:numPr>
          <w:ilvl w:val="1"/>
          <w:numId w:val="7"/>
        </w:numPr>
      </w:pPr>
      <w:r>
        <w:t>Lymph Node-Other (unlisted) virus</w:t>
      </w:r>
    </w:p>
    <w:p w14:paraId="5DD9C863" w14:textId="77777777" w:rsidR="00251950" w:rsidRDefault="00251950" w:rsidP="00251950">
      <w:pPr>
        <w:pStyle w:val="ListParagraph"/>
        <w:numPr>
          <w:ilvl w:val="1"/>
          <w:numId w:val="7"/>
        </w:numPr>
      </w:pPr>
      <w:r>
        <w:t>Lymphoma</w:t>
      </w:r>
    </w:p>
    <w:p w14:paraId="06E975B4" w14:textId="77777777" w:rsidR="00251950" w:rsidRDefault="00251950" w:rsidP="00251950">
      <w:pPr>
        <w:pStyle w:val="ListParagraph"/>
        <w:numPr>
          <w:ilvl w:val="1"/>
          <w:numId w:val="7"/>
        </w:numPr>
      </w:pPr>
      <w:r>
        <w:t>Microglial nodule encephalitis</w:t>
      </w:r>
    </w:p>
    <w:p w14:paraId="455537E8" w14:textId="77777777" w:rsidR="00251950" w:rsidRDefault="00251950" w:rsidP="00251950">
      <w:pPr>
        <w:pStyle w:val="ListParagraph"/>
        <w:numPr>
          <w:ilvl w:val="1"/>
          <w:numId w:val="7"/>
        </w:numPr>
      </w:pPr>
      <w:r>
        <w:t>Microglial nodule myelitis NOS</w:t>
      </w:r>
    </w:p>
    <w:p w14:paraId="714E9DFD" w14:textId="77777777" w:rsidR="00251950" w:rsidRDefault="00251950" w:rsidP="00251950">
      <w:pPr>
        <w:pStyle w:val="ListParagraph"/>
        <w:numPr>
          <w:ilvl w:val="1"/>
          <w:numId w:val="7"/>
        </w:numPr>
      </w:pPr>
      <w:r>
        <w:t>Minimal non-diagnostic abnormalities</w:t>
      </w:r>
    </w:p>
    <w:p w14:paraId="700FE386" w14:textId="77777777" w:rsidR="00251950" w:rsidRDefault="00251950" w:rsidP="00251950">
      <w:pPr>
        <w:pStyle w:val="ListParagraph"/>
        <w:numPr>
          <w:ilvl w:val="1"/>
          <w:numId w:val="7"/>
        </w:numPr>
      </w:pPr>
      <w:r>
        <w:t>Motor neuron disease</w:t>
      </w:r>
    </w:p>
    <w:p w14:paraId="2C988C2F" w14:textId="77777777" w:rsidR="00251950" w:rsidRDefault="00251950" w:rsidP="00251950">
      <w:pPr>
        <w:pStyle w:val="ListParagraph"/>
        <w:numPr>
          <w:ilvl w:val="1"/>
          <w:numId w:val="7"/>
        </w:numPr>
      </w:pPr>
      <w:r>
        <w:t>Myelitis</w:t>
      </w:r>
    </w:p>
    <w:p w14:paraId="7346AE54" w14:textId="77777777" w:rsidR="00251950" w:rsidRDefault="00251950" w:rsidP="00251950">
      <w:pPr>
        <w:pStyle w:val="ListParagraph"/>
        <w:numPr>
          <w:ilvl w:val="1"/>
          <w:numId w:val="7"/>
        </w:numPr>
      </w:pPr>
      <w:r>
        <w:t>Myocardial Infarct</w:t>
      </w:r>
    </w:p>
    <w:p w14:paraId="799AC2C0" w14:textId="77777777" w:rsidR="00251950" w:rsidRDefault="00251950" w:rsidP="00251950">
      <w:pPr>
        <w:pStyle w:val="ListParagraph"/>
        <w:numPr>
          <w:ilvl w:val="1"/>
          <w:numId w:val="7"/>
        </w:numPr>
      </w:pPr>
      <w:r>
        <w:t>Nerve Fiber Degeneration</w:t>
      </w:r>
    </w:p>
    <w:p w14:paraId="412E31DE" w14:textId="77777777" w:rsidR="00251950" w:rsidRDefault="00251950" w:rsidP="00251950">
      <w:pPr>
        <w:pStyle w:val="ListParagraph"/>
        <w:numPr>
          <w:ilvl w:val="1"/>
          <w:numId w:val="7"/>
        </w:numPr>
      </w:pPr>
      <w:r>
        <w:t>Neurofibrillary pathology (H &amp; E or follow up stain)</w:t>
      </w:r>
    </w:p>
    <w:p w14:paraId="243BDDB4" w14:textId="77777777" w:rsidR="00251950" w:rsidRDefault="00251950" w:rsidP="00251950">
      <w:pPr>
        <w:pStyle w:val="ListParagraph"/>
        <w:numPr>
          <w:ilvl w:val="1"/>
          <w:numId w:val="7"/>
        </w:numPr>
      </w:pPr>
      <w:r>
        <w:t>Neuropathy</w:t>
      </w:r>
    </w:p>
    <w:p w14:paraId="27B503E1" w14:textId="77777777" w:rsidR="00251950" w:rsidRDefault="00251950" w:rsidP="00251950">
      <w:pPr>
        <w:pStyle w:val="ListParagraph"/>
        <w:numPr>
          <w:ilvl w:val="1"/>
          <w:numId w:val="7"/>
        </w:numPr>
      </w:pPr>
      <w:r>
        <w:t>None</w:t>
      </w:r>
    </w:p>
    <w:p w14:paraId="66629F22" w14:textId="77777777" w:rsidR="00251950" w:rsidRDefault="00251950" w:rsidP="00251950">
      <w:pPr>
        <w:pStyle w:val="ListParagraph"/>
        <w:numPr>
          <w:ilvl w:val="1"/>
          <w:numId w:val="7"/>
        </w:numPr>
      </w:pPr>
      <w:r>
        <w:t>Not Available</w:t>
      </w:r>
    </w:p>
    <w:p w14:paraId="707FD7BB" w14:textId="77777777" w:rsidR="00251950" w:rsidRDefault="00251950" w:rsidP="00251950">
      <w:pPr>
        <w:pStyle w:val="ListParagraph"/>
        <w:numPr>
          <w:ilvl w:val="1"/>
          <w:numId w:val="7"/>
        </w:numPr>
      </w:pPr>
      <w:r>
        <w:t>Optic nerve atrophy/degeneration</w:t>
      </w:r>
    </w:p>
    <w:p w14:paraId="73840EDA" w14:textId="77777777" w:rsidR="00251950" w:rsidRDefault="00251950" w:rsidP="00251950">
      <w:pPr>
        <w:pStyle w:val="ListParagraph"/>
        <w:numPr>
          <w:ilvl w:val="1"/>
          <w:numId w:val="7"/>
        </w:numPr>
      </w:pPr>
      <w:r>
        <w:t>Other Cardiovascular Path</w:t>
      </w:r>
    </w:p>
    <w:p w14:paraId="2C3AAD05" w14:textId="77777777" w:rsidR="00251950" w:rsidRDefault="00251950" w:rsidP="00251950">
      <w:pPr>
        <w:pStyle w:val="ListParagraph"/>
        <w:numPr>
          <w:ilvl w:val="1"/>
          <w:numId w:val="7"/>
        </w:numPr>
      </w:pPr>
      <w:r>
        <w:t>Other GI Pathology</w:t>
      </w:r>
    </w:p>
    <w:p w14:paraId="620C5AFA" w14:textId="77777777" w:rsidR="00251950" w:rsidRDefault="00251950" w:rsidP="00251950">
      <w:pPr>
        <w:pStyle w:val="ListParagraph"/>
        <w:numPr>
          <w:ilvl w:val="1"/>
          <w:numId w:val="7"/>
        </w:numPr>
      </w:pPr>
      <w:r>
        <w:t>Other infections</w:t>
      </w:r>
    </w:p>
    <w:p w14:paraId="0F0B1193" w14:textId="77777777" w:rsidR="00251950" w:rsidRDefault="00251950" w:rsidP="00251950">
      <w:pPr>
        <w:pStyle w:val="ListParagraph"/>
        <w:numPr>
          <w:ilvl w:val="1"/>
          <w:numId w:val="7"/>
        </w:numPr>
      </w:pPr>
      <w:r>
        <w:t>Other non-infectious pathology</w:t>
      </w:r>
    </w:p>
    <w:p w14:paraId="36ADE555" w14:textId="77777777" w:rsidR="00251950" w:rsidRDefault="00251950" w:rsidP="00251950">
      <w:pPr>
        <w:pStyle w:val="ListParagraph"/>
        <w:numPr>
          <w:ilvl w:val="1"/>
          <w:numId w:val="7"/>
        </w:numPr>
      </w:pPr>
      <w:r>
        <w:lastRenderedPageBreak/>
        <w:t>Other Periph Nerve Path</w:t>
      </w:r>
    </w:p>
    <w:p w14:paraId="4843B8CF" w14:textId="77777777" w:rsidR="00251950" w:rsidRDefault="00251950" w:rsidP="00251950">
      <w:pPr>
        <w:pStyle w:val="ListParagraph"/>
        <w:numPr>
          <w:ilvl w:val="1"/>
          <w:numId w:val="7"/>
        </w:numPr>
      </w:pPr>
      <w:r>
        <w:t>Other Pulmonary Path</w:t>
      </w:r>
    </w:p>
    <w:p w14:paraId="6915A940" w14:textId="77777777" w:rsidR="00251950" w:rsidRDefault="00251950" w:rsidP="00251950">
      <w:pPr>
        <w:pStyle w:val="ListParagraph"/>
        <w:numPr>
          <w:ilvl w:val="1"/>
          <w:numId w:val="7"/>
        </w:numPr>
      </w:pPr>
      <w:r>
        <w:t>Progressive multifocal leukoencephalopathy</w:t>
      </w:r>
    </w:p>
    <w:p w14:paraId="7F0AE419" w14:textId="77777777" w:rsidR="00251950" w:rsidRDefault="00251950" w:rsidP="00251950">
      <w:pPr>
        <w:pStyle w:val="ListParagraph"/>
        <w:numPr>
          <w:ilvl w:val="1"/>
          <w:numId w:val="7"/>
        </w:numPr>
      </w:pPr>
      <w:r>
        <w:t>Pulmonary Thromboembolus</w:t>
      </w:r>
    </w:p>
    <w:p w14:paraId="5FDD89D7" w14:textId="77777777" w:rsidR="00251950" w:rsidRDefault="00251950" w:rsidP="00251950">
      <w:pPr>
        <w:pStyle w:val="ListParagraph"/>
        <w:numPr>
          <w:ilvl w:val="1"/>
          <w:numId w:val="7"/>
        </w:numPr>
      </w:pPr>
      <w:r>
        <w:t>Senile plaque</w:t>
      </w:r>
    </w:p>
    <w:p w14:paraId="50FDF990" w14:textId="77777777" w:rsidR="00251950" w:rsidRDefault="00251950" w:rsidP="00251950">
      <w:pPr>
        <w:pStyle w:val="ListParagraph"/>
        <w:numPr>
          <w:ilvl w:val="1"/>
          <w:numId w:val="7"/>
        </w:numPr>
      </w:pPr>
      <w:r>
        <w:t>Severe Atherosclerosis</w:t>
      </w:r>
    </w:p>
    <w:p w14:paraId="3A5BD7D7" w14:textId="77777777" w:rsidR="00251950" w:rsidRDefault="00251950" w:rsidP="00251950">
      <w:pPr>
        <w:pStyle w:val="ListParagraph"/>
        <w:numPr>
          <w:ilvl w:val="1"/>
          <w:numId w:val="7"/>
        </w:numPr>
      </w:pPr>
      <w:r>
        <w:t>Severe coronary arteries</w:t>
      </w:r>
    </w:p>
    <w:p w14:paraId="7074145E" w14:textId="77777777" w:rsidR="00251950" w:rsidRDefault="00251950" w:rsidP="00251950">
      <w:pPr>
        <w:pStyle w:val="ListParagraph"/>
        <w:numPr>
          <w:ilvl w:val="1"/>
          <w:numId w:val="7"/>
        </w:numPr>
      </w:pPr>
      <w:r>
        <w:t>Soft Tissue or Cutaneous-Aspergillus</w:t>
      </w:r>
    </w:p>
    <w:p w14:paraId="303E3C02" w14:textId="77777777" w:rsidR="00251950" w:rsidRDefault="00251950" w:rsidP="00251950">
      <w:pPr>
        <w:pStyle w:val="ListParagraph"/>
        <w:numPr>
          <w:ilvl w:val="1"/>
          <w:numId w:val="7"/>
        </w:numPr>
      </w:pPr>
      <w:r>
        <w:t>Soft Tissue or Cutaneous-Bacterial infection</w:t>
      </w:r>
    </w:p>
    <w:p w14:paraId="5E90D4E4" w14:textId="77777777" w:rsidR="00251950" w:rsidRDefault="00251950" w:rsidP="00251950">
      <w:pPr>
        <w:pStyle w:val="ListParagraph"/>
        <w:numPr>
          <w:ilvl w:val="1"/>
          <w:numId w:val="7"/>
        </w:numPr>
      </w:pPr>
      <w:r>
        <w:t>Soft Tissue or Cutaneous-CMV infection</w:t>
      </w:r>
    </w:p>
    <w:p w14:paraId="7544298F" w14:textId="77777777" w:rsidR="00251950" w:rsidRDefault="00251950" w:rsidP="00251950">
      <w:pPr>
        <w:pStyle w:val="ListParagraph"/>
        <w:numPr>
          <w:ilvl w:val="1"/>
          <w:numId w:val="7"/>
        </w:numPr>
      </w:pPr>
      <w:r>
        <w:t>Soft Tissue or Cutaneous-Cryptococcus</w:t>
      </w:r>
    </w:p>
    <w:p w14:paraId="52FB4105" w14:textId="77777777" w:rsidR="00251950" w:rsidRDefault="00251950" w:rsidP="00251950">
      <w:pPr>
        <w:pStyle w:val="ListParagraph"/>
        <w:numPr>
          <w:ilvl w:val="1"/>
          <w:numId w:val="7"/>
        </w:numPr>
      </w:pPr>
      <w:r>
        <w:t>Soft Tissue or Cutaneous-Herpes virus infection</w:t>
      </w:r>
    </w:p>
    <w:p w14:paraId="0BFA3037" w14:textId="77777777" w:rsidR="00251950" w:rsidRDefault="00251950" w:rsidP="00251950">
      <w:pPr>
        <w:pStyle w:val="ListParagraph"/>
        <w:numPr>
          <w:ilvl w:val="1"/>
          <w:numId w:val="7"/>
        </w:numPr>
      </w:pPr>
      <w:r>
        <w:t>Soft Tissue or Cutaneous-Kaposi sarcoma</w:t>
      </w:r>
    </w:p>
    <w:p w14:paraId="181867D4" w14:textId="77777777" w:rsidR="00251950" w:rsidRDefault="00251950" w:rsidP="00251950">
      <w:pPr>
        <w:pStyle w:val="ListParagraph"/>
        <w:numPr>
          <w:ilvl w:val="1"/>
          <w:numId w:val="7"/>
        </w:numPr>
      </w:pPr>
      <w:r>
        <w:t>Soft Tissue or Cutaneous-Lymphoma</w:t>
      </w:r>
    </w:p>
    <w:p w14:paraId="7B53EC2E" w14:textId="77777777" w:rsidR="00251950" w:rsidRDefault="00251950" w:rsidP="00251950">
      <w:pPr>
        <w:pStyle w:val="ListParagraph"/>
        <w:numPr>
          <w:ilvl w:val="1"/>
          <w:numId w:val="7"/>
        </w:numPr>
      </w:pPr>
      <w:r>
        <w:t>Soft Tissue or Cutaneous-M. avium intercellulare</w:t>
      </w:r>
    </w:p>
    <w:p w14:paraId="5D989B71" w14:textId="77777777" w:rsidR="00251950" w:rsidRDefault="00251950" w:rsidP="00251950">
      <w:pPr>
        <w:pStyle w:val="ListParagraph"/>
        <w:numPr>
          <w:ilvl w:val="1"/>
          <w:numId w:val="7"/>
        </w:numPr>
      </w:pPr>
      <w:r>
        <w:t>Soft Tissue or Cutaneous-M. tuberculosis</w:t>
      </w:r>
    </w:p>
    <w:p w14:paraId="42902C45" w14:textId="77777777" w:rsidR="00251950" w:rsidRDefault="00251950" w:rsidP="00251950">
      <w:pPr>
        <w:pStyle w:val="ListParagraph"/>
        <w:numPr>
          <w:ilvl w:val="1"/>
          <w:numId w:val="7"/>
        </w:numPr>
      </w:pPr>
      <w:r>
        <w:t>Soft Tissue or Cutaneous-Other</w:t>
      </w:r>
    </w:p>
    <w:p w14:paraId="2FFF3453" w14:textId="77777777" w:rsidR="00251950" w:rsidRDefault="00251950" w:rsidP="00251950">
      <w:pPr>
        <w:pStyle w:val="ListParagraph"/>
        <w:numPr>
          <w:ilvl w:val="1"/>
          <w:numId w:val="7"/>
        </w:numPr>
      </w:pPr>
      <w:r>
        <w:t>Soft Tissue or Cutaneous-Other (unlisted) mycobacteria</w:t>
      </w:r>
    </w:p>
    <w:p w14:paraId="6C872526" w14:textId="77777777" w:rsidR="00251950" w:rsidRDefault="00251950" w:rsidP="00251950">
      <w:pPr>
        <w:pStyle w:val="ListParagraph"/>
        <w:numPr>
          <w:ilvl w:val="1"/>
          <w:numId w:val="7"/>
        </w:numPr>
      </w:pPr>
      <w:r>
        <w:t>Soft Tissue or Cutaneous-Other (unlisted) virus</w:t>
      </w:r>
    </w:p>
    <w:p w14:paraId="17A90A35" w14:textId="77777777" w:rsidR="00251950" w:rsidRDefault="00251950" w:rsidP="00251950">
      <w:pPr>
        <w:pStyle w:val="ListParagraph"/>
        <w:numPr>
          <w:ilvl w:val="1"/>
          <w:numId w:val="7"/>
        </w:numPr>
      </w:pPr>
      <w:r>
        <w:t>Soft Tissue or Cutaneous-Toxoplasmosis</w:t>
      </w:r>
    </w:p>
    <w:p w14:paraId="4AF96034" w14:textId="77777777" w:rsidR="00251950" w:rsidRDefault="00251950" w:rsidP="00251950">
      <w:pPr>
        <w:pStyle w:val="ListParagraph"/>
        <w:numPr>
          <w:ilvl w:val="1"/>
          <w:numId w:val="7"/>
        </w:numPr>
      </w:pPr>
      <w:r>
        <w:t>Spleen-Aspergillus</w:t>
      </w:r>
    </w:p>
    <w:p w14:paraId="5BEC99A2" w14:textId="77777777" w:rsidR="00251950" w:rsidRDefault="00251950" w:rsidP="00251950">
      <w:pPr>
        <w:pStyle w:val="ListParagraph"/>
        <w:numPr>
          <w:ilvl w:val="1"/>
          <w:numId w:val="7"/>
        </w:numPr>
      </w:pPr>
      <w:r>
        <w:t>Spleen-Bacterial infection</w:t>
      </w:r>
    </w:p>
    <w:p w14:paraId="1ECEC787" w14:textId="77777777" w:rsidR="00251950" w:rsidRDefault="00251950" w:rsidP="00251950">
      <w:pPr>
        <w:pStyle w:val="ListParagraph"/>
        <w:numPr>
          <w:ilvl w:val="1"/>
          <w:numId w:val="7"/>
        </w:numPr>
      </w:pPr>
      <w:r>
        <w:t>Spleen-Candida</w:t>
      </w:r>
    </w:p>
    <w:p w14:paraId="7DC93A31" w14:textId="77777777" w:rsidR="00251950" w:rsidRDefault="00251950" w:rsidP="00251950">
      <w:pPr>
        <w:pStyle w:val="ListParagraph"/>
        <w:numPr>
          <w:ilvl w:val="1"/>
          <w:numId w:val="7"/>
        </w:numPr>
      </w:pPr>
      <w:r>
        <w:t>Spleen-CMV infection</w:t>
      </w:r>
    </w:p>
    <w:p w14:paraId="2BCA53D3" w14:textId="77777777" w:rsidR="00251950" w:rsidRDefault="00251950" w:rsidP="00251950">
      <w:pPr>
        <w:pStyle w:val="ListParagraph"/>
        <w:numPr>
          <w:ilvl w:val="1"/>
          <w:numId w:val="7"/>
        </w:numPr>
      </w:pPr>
      <w:r>
        <w:t>Spleen-Cryptococcus</w:t>
      </w:r>
    </w:p>
    <w:p w14:paraId="0BFEA065" w14:textId="77777777" w:rsidR="00251950" w:rsidRDefault="00251950" w:rsidP="00251950">
      <w:pPr>
        <w:pStyle w:val="ListParagraph"/>
        <w:numPr>
          <w:ilvl w:val="1"/>
          <w:numId w:val="7"/>
        </w:numPr>
      </w:pPr>
      <w:r>
        <w:t>Spleen-Kaposi sarcoma</w:t>
      </w:r>
    </w:p>
    <w:p w14:paraId="425BF4E5" w14:textId="77777777" w:rsidR="00251950" w:rsidRDefault="00251950" w:rsidP="00251950">
      <w:pPr>
        <w:pStyle w:val="ListParagraph"/>
        <w:numPr>
          <w:ilvl w:val="1"/>
          <w:numId w:val="7"/>
        </w:numPr>
      </w:pPr>
      <w:r>
        <w:t>Spleen-Lymphoma</w:t>
      </w:r>
    </w:p>
    <w:p w14:paraId="5CCEC37D" w14:textId="77777777" w:rsidR="00251950" w:rsidRDefault="00251950" w:rsidP="00251950">
      <w:pPr>
        <w:pStyle w:val="ListParagraph"/>
        <w:numPr>
          <w:ilvl w:val="1"/>
          <w:numId w:val="7"/>
        </w:numPr>
      </w:pPr>
      <w:r>
        <w:t>Spleen-M. avium intercellulare</w:t>
      </w:r>
    </w:p>
    <w:p w14:paraId="032E8B80" w14:textId="77777777" w:rsidR="00251950" w:rsidRDefault="00251950" w:rsidP="00251950">
      <w:pPr>
        <w:pStyle w:val="ListParagraph"/>
        <w:numPr>
          <w:ilvl w:val="1"/>
          <w:numId w:val="7"/>
        </w:numPr>
      </w:pPr>
      <w:r>
        <w:t>Spleen-M. tuberculosis</w:t>
      </w:r>
    </w:p>
    <w:p w14:paraId="2BAA4EFF" w14:textId="77777777" w:rsidR="00251950" w:rsidRDefault="00251950" w:rsidP="00251950">
      <w:pPr>
        <w:pStyle w:val="ListParagraph"/>
        <w:numPr>
          <w:ilvl w:val="1"/>
          <w:numId w:val="7"/>
        </w:numPr>
      </w:pPr>
      <w:r>
        <w:t>Spleen-Other</w:t>
      </w:r>
    </w:p>
    <w:p w14:paraId="3FA54788" w14:textId="77777777" w:rsidR="00251950" w:rsidRDefault="00251950" w:rsidP="00251950">
      <w:pPr>
        <w:pStyle w:val="ListParagraph"/>
        <w:numPr>
          <w:ilvl w:val="1"/>
          <w:numId w:val="7"/>
        </w:numPr>
      </w:pPr>
      <w:r>
        <w:t>Spleen-Other (unlisted) fungus</w:t>
      </w:r>
    </w:p>
    <w:p w14:paraId="42B61468" w14:textId="77777777" w:rsidR="00251950" w:rsidRDefault="00251950" w:rsidP="00251950">
      <w:pPr>
        <w:pStyle w:val="ListParagraph"/>
        <w:numPr>
          <w:ilvl w:val="1"/>
          <w:numId w:val="7"/>
        </w:numPr>
      </w:pPr>
      <w:r>
        <w:t>Spleen-Other (unlisted) mycobacteria</w:t>
      </w:r>
    </w:p>
    <w:p w14:paraId="5E39B81D" w14:textId="77777777" w:rsidR="00251950" w:rsidRDefault="00251950" w:rsidP="00251950">
      <w:pPr>
        <w:pStyle w:val="ListParagraph"/>
        <w:numPr>
          <w:ilvl w:val="1"/>
          <w:numId w:val="7"/>
        </w:numPr>
      </w:pPr>
      <w:r>
        <w:t>Spleen-Other (unlisted) virus</w:t>
      </w:r>
    </w:p>
    <w:p w14:paraId="675924AC" w14:textId="77777777" w:rsidR="00251950" w:rsidRDefault="00251950" w:rsidP="00251950">
      <w:pPr>
        <w:pStyle w:val="ListParagraph"/>
        <w:numPr>
          <w:ilvl w:val="1"/>
          <w:numId w:val="7"/>
        </w:numPr>
      </w:pPr>
      <w:r>
        <w:t>Steatosis or Steatohepat</w:t>
      </w:r>
    </w:p>
    <w:p w14:paraId="61E0C927" w14:textId="77777777" w:rsidR="00251950" w:rsidRDefault="00251950" w:rsidP="00251950">
      <w:pPr>
        <w:pStyle w:val="ListParagraph"/>
        <w:numPr>
          <w:ilvl w:val="1"/>
          <w:numId w:val="7"/>
        </w:numPr>
      </w:pPr>
      <w:r>
        <w:t>Sural Nerve Inflammation</w:t>
      </w:r>
    </w:p>
    <w:p w14:paraId="0791C1E0" w14:textId="77777777" w:rsidR="00251950" w:rsidRDefault="00251950" w:rsidP="00251950">
      <w:pPr>
        <w:pStyle w:val="ListParagraph"/>
        <w:numPr>
          <w:ilvl w:val="1"/>
          <w:numId w:val="7"/>
        </w:numPr>
      </w:pPr>
      <w:r>
        <w:t>Synucleinopathy/Lewy body</w:t>
      </w:r>
    </w:p>
    <w:p w14:paraId="7DC766A5" w14:textId="77777777" w:rsidR="00251950" w:rsidRDefault="00251950" w:rsidP="00251950">
      <w:pPr>
        <w:pStyle w:val="ListParagraph"/>
        <w:numPr>
          <w:ilvl w:val="1"/>
          <w:numId w:val="7"/>
        </w:numPr>
      </w:pPr>
      <w:r>
        <w:t>Systemic Atherosclerosis</w:t>
      </w:r>
    </w:p>
    <w:p w14:paraId="65B9B197" w14:textId="77777777" w:rsidR="00251950" w:rsidRDefault="00251950" w:rsidP="00251950">
      <w:pPr>
        <w:pStyle w:val="ListParagraph"/>
        <w:numPr>
          <w:ilvl w:val="1"/>
          <w:numId w:val="7"/>
        </w:numPr>
      </w:pPr>
      <w:r>
        <w:t>Thrombus/Thromboembolus</w:t>
      </w:r>
    </w:p>
    <w:p w14:paraId="1FDECC31" w14:textId="77777777" w:rsidR="00251950" w:rsidRDefault="00251950" w:rsidP="00251950">
      <w:pPr>
        <w:pStyle w:val="ListParagraph"/>
        <w:numPr>
          <w:ilvl w:val="1"/>
          <w:numId w:val="7"/>
        </w:numPr>
      </w:pPr>
      <w:r>
        <w:t>Toxoplasmosis-active</w:t>
      </w:r>
    </w:p>
    <w:p w14:paraId="414C4194" w14:textId="77777777" w:rsidR="00251950" w:rsidRDefault="00251950" w:rsidP="00251950">
      <w:pPr>
        <w:pStyle w:val="ListParagraph"/>
        <w:numPr>
          <w:ilvl w:val="1"/>
          <w:numId w:val="7"/>
        </w:numPr>
      </w:pPr>
      <w:r>
        <w:t>Toxoplasmosis-healed</w:t>
      </w:r>
    </w:p>
    <w:p w14:paraId="257C9313" w14:textId="77777777" w:rsidR="00251950" w:rsidRDefault="00251950" w:rsidP="00251950">
      <w:pPr>
        <w:pStyle w:val="ListParagraph"/>
        <w:numPr>
          <w:ilvl w:val="1"/>
          <w:numId w:val="7"/>
        </w:numPr>
      </w:pPr>
      <w:r>
        <w:t>Tuberculosis</w:t>
      </w:r>
    </w:p>
    <w:p w14:paraId="3722FE3E" w14:textId="77777777" w:rsidR="00251950" w:rsidRDefault="00251950" w:rsidP="00251950">
      <w:pPr>
        <w:pStyle w:val="ListParagraph"/>
        <w:numPr>
          <w:ilvl w:val="1"/>
          <w:numId w:val="7"/>
        </w:numPr>
      </w:pPr>
      <w:r>
        <w:t>Vacuolar myelopathy</w:t>
      </w:r>
    </w:p>
    <w:p w14:paraId="405C050E" w14:textId="54806F28" w:rsidR="00251950" w:rsidRDefault="00251950" w:rsidP="00251950">
      <w:pPr>
        <w:pStyle w:val="ListParagraph"/>
        <w:numPr>
          <w:ilvl w:val="1"/>
          <w:numId w:val="7"/>
        </w:numPr>
      </w:pPr>
      <w:r>
        <w:t>Vascular siderocalcinosis</w:t>
      </w:r>
    </w:p>
    <w:p w14:paraId="26EC1653" w14:textId="5D2EE2E2" w:rsidR="00CE5435" w:rsidRDefault="00CE5435" w:rsidP="00AA7F36">
      <w:pPr>
        <w:pStyle w:val="Style3"/>
      </w:pPr>
      <w:bookmarkStart w:id="3" w:name="neuropsychiatric"/>
      <w:r w:rsidRPr="00CE5435">
        <w:lastRenderedPageBreak/>
        <w:t xml:space="preserve">Neuropsychiatric </w:t>
      </w:r>
      <w:bookmarkEnd w:id="3"/>
      <w:r w:rsidRPr="00CE5435">
        <w:t>Diagnoses</w:t>
      </w:r>
    </w:p>
    <w:p w14:paraId="563756A7" w14:textId="450F7E28" w:rsidR="00A913B1" w:rsidRDefault="00A913B1" w:rsidP="00A913B1">
      <w:pPr>
        <w:pStyle w:val="ListParagraph"/>
        <w:numPr>
          <w:ilvl w:val="1"/>
          <w:numId w:val="7"/>
        </w:numPr>
      </w:pPr>
      <w:r>
        <w:t>Alcohol Abuse</w:t>
      </w:r>
    </w:p>
    <w:p w14:paraId="24042DDF" w14:textId="77777777" w:rsidR="00A913B1" w:rsidRDefault="00A913B1" w:rsidP="00A913B1">
      <w:pPr>
        <w:pStyle w:val="ListParagraph"/>
        <w:numPr>
          <w:ilvl w:val="1"/>
          <w:numId w:val="7"/>
        </w:numPr>
      </w:pPr>
      <w:r>
        <w:t>Alcohol Dependence</w:t>
      </w:r>
    </w:p>
    <w:p w14:paraId="4F607863" w14:textId="77777777" w:rsidR="00A913B1" w:rsidRDefault="00A913B1" w:rsidP="00A913B1">
      <w:pPr>
        <w:pStyle w:val="ListParagraph"/>
        <w:numPr>
          <w:ilvl w:val="1"/>
          <w:numId w:val="7"/>
        </w:numPr>
      </w:pPr>
      <w:r>
        <w:t>Amphetamine Abuse</w:t>
      </w:r>
    </w:p>
    <w:p w14:paraId="42F74688" w14:textId="77777777" w:rsidR="00A913B1" w:rsidRDefault="00A913B1" w:rsidP="00A913B1">
      <w:pPr>
        <w:pStyle w:val="ListParagraph"/>
        <w:numPr>
          <w:ilvl w:val="1"/>
          <w:numId w:val="7"/>
        </w:numPr>
      </w:pPr>
      <w:r>
        <w:t>Amphetamine Dependence</w:t>
      </w:r>
    </w:p>
    <w:p w14:paraId="23599DB5" w14:textId="77777777" w:rsidR="00A913B1" w:rsidRDefault="00A913B1" w:rsidP="00A913B1">
      <w:pPr>
        <w:pStyle w:val="ListParagraph"/>
        <w:numPr>
          <w:ilvl w:val="1"/>
          <w:numId w:val="7"/>
        </w:numPr>
      </w:pPr>
      <w:r>
        <w:t>Bipolar I Disorder, Manic, Mild</w:t>
      </w:r>
    </w:p>
    <w:p w14:paraId="4003FB7A" w14:textId="77777777" w:rsidR="00A913B1" w:rsidRDefault="00A913B1" w:rsidP="00A913B1">
      <w:pPr>
        <w:pStyle w:val="ListParagraph"/>
        <w:numPr>
          <w:ilvl w:val="1"/>
          <w:numId w:val="7"/>
        </w:numPr>
      </w:pPr>
      <w:r>
        <w:t>Bipolar I Disorder, Moderate</w:t>
      </w:r>
    </w:p>
    <w:p w14:paraId="73D33F2C" w14:textId="77777777" w:rsidR="00A913B1" w:rsidRDefault="00A913B1" w:rsidP="00A913B1">
      <w:pPr>
        <w:pStyle w:val="ListParagraph"/>
        <w:numPr>
          <w:ilvl w:val="1"/>
          <w:numId w:val="7"/>
        </w:numPr>
      </w:pPr>
      <w:r>
        <w:t>Bipolar I Disorder, Single Manic Episode, Mild</w:t>
      </w:r>
    </w:p>
    <w:p w14:paraId="0A2B829C" w14:textId="77777777" w:rsidR="00A913B1" w:rsidRDefault="00A913B1" w:rsidP="00A913B1">
      <w:pPr>
        <w:pStyle w:val="ListParagraph"/>
        <w:numPr>
          <w:ilvl w:val="1"/>
          <w:numId w:val="7"/>
        </w:numPr>
      </w:pPr>
      <w:r>
        <w:t>Cannabis Abuse</w:t>
      </w:r>
    </w:p>
    <w:p w14:paraId="423E4575" w14:textId="77777777" w:rsidR="00A913B1" w:rsidRDefault="00A913B1" w:rsidP="00A913B1">
      <w:pPr>
        <w:pStyle w:val="ListParagraph"/>
        <w:numPr>
          <w:ilvl w:val="1"/>
          <w:numId w:val="7"/>
        </w:numPr>
      </w:pPr>
      <w:r>
        <w:t>Cannabis Dependence</w:t>
      </w:r>
    </w:p>
    <w:p w14:paraId="69FB687A" w14:textId="77777777" w:rsidR="00A913B1" w:rsidRDefault="00A913B1" w:rsidP="00A913B1">
      <w:pPr>
        <w:pStyle w:val="ListParagraph"/>
        <w:numPr>
          <w:ilvl w:val="1"/>
          <w:numId w:val="7"/>
        </w:numPr>
      </w:pPr>
      <w:r>
        <w:t>Cocaine Abuse</w:t>
      </w:r>
    </w:p>
    <w:p w14:paraId="6CE3FB64" w14:textId="77777777" w:rsidR="00A913B1" w:rsidRDefault="00A913B1" w:rsidP="00A913B1">
      <w:pPr>
        <w:pStyle w:val="ListParagraph"/>
        <w:numPr>
          <w:ilvl w:val="1"/>
          <w:numId w:val="7"/>
        </w:numPr>
      </w:pPr>
      <w:r>
        <w:t>Cocaine Dependence</w:t>
      </w:r>
    </w:p>
    <w:p w14:paraId="01301AD3" w14:textId="77777777" w:rsidR="00A913B1" w:rsidRDefault="00A913B1" w:rsidP="00A913B1">
      <w:pPr>
        <w:pStyle w:val="ListParagraph"/>
        <w:numPr>
          <w:ilvl w:val="1"/>
          <w:numId w:val="7"/>
        </w:numPr>
      </w:pPr>
      <w:r>
        <w:t>Dysthymic Disorder</w:t>
      </w:r>
    </w:p>
    <w:p w14:paraId="2D81CEEB" w14:textId="77777777" w:rsidR="00A913B1" w:rsidRDefault="00A913B1" w:rsidP="00A913B1">
      <w:pPr>
        <w:pStyle w:val="ListParagraph"/>
        <w:numPr>
          <w:ilvl w:val="1"/>
          <w:numId w:val="7"/>
        </w:numPr>
      </w:pPr>
      <w:r>
        <w:t>Generalized Anxiety Disorder</w:t>
      </w:r>
    </w:p>
    <w:p w14:paraId="67EBE509" w14:textId="77777777" w:rsidR="00A913B1" w:rsidRDefault="00A913B1" w:rsidP="00A913B1">
      <w:pPr>
        <w:pStyle w:val="ListParagraph"/>
        <w:numPr>
          <w:ilvl w:val="1"/>
          <w:numId w:val="7"/>
        </w:numPr>
      </w:pPr>
      <w:r>
        <w:t>Hallucinogen Abuse</w:t>
      </w:r>
    </w:p>
    <w:p w14:paraId="5FBE838A" w14:textId="77777777" w:rsidR="00A913B1" w:rsidRDefault="00A913B1" w:rsidP="00A913B1">
      <w:pPr>
        <w:pStyle w:val="ListParagraph"/>
        <w:numPr>
          <w:ilvl w:val="1"/>
          <w:numId w:val="7"/>
        </w:numPr>
      </w:pPr>
      <w:r>
        <w:t>Hallucinogen Dependence</w:t>
      </w:r>
    </w:p>
    <w:p w14:paraId="2AC931A1" w14:textId="77777777" w:rsidR="00A913B1" w:rsidRDefault="00A913B1" w:rsidP="00A913B1">
      <w:pPr>
        <w:pStyle w:val="ListParagraph"/>
        <w:numPr>
          <w:ilvl w:val="1"/>
          <w:numId w:val="7"/>
        </w:numPr>
      </w:pPr>
      <w:r>
        <w:t>Inhalant Abuse</w:t>
      </w:r>
    </w:p>
    <w:p w14:paraId="0381C7EE" w14:textId="77777777" w:rsidR="00A913B1" w:rsidRDefault="00A913B1" w:rsidP="00A913B1">
      <w:pPr>
        <w:pStyle w:val="ListParagraph"/>
        <w:numPr>
          <w:ilvl w:val="1"/>
          <w:numId w:val="7"/>
        </w:numPr>
      </w:pPr>
      <w:r>
        <w:t>Inhalant Dependence</w:t>
      </w:r>
    </w:p>
    <w:p w14:paraId="24DFB228" w14:textId="77777777" w:rsidR="00A913B1" w:rsidRDefault="00A913B1" w:rsidP="00A913B1">
      <w:pPr>
        <w:pStyle w:val="ListParagraph"/>
        <w:numPr>
          <w:ilvl w:val="1"/>
          <w:numId w:val="7"/>
        </w:numPr>
      </w:pPr>
      <w:r>
        <w:t>Major Depressive Disorder, Recurrent, Mild</w:t>
      </w:r>
    </w:p>
    <w:p w14:paraId="34C260F4" w14:textId="77777777" w:rsidR="00A913B1" w:rsidRDefault="00A913B1" w:rsidP="00A913B1">
      <w:pPr>
        <w:pStyle w:val="ListParagraph"/>
        <w:numPr>
          <w:ilvl w:val="1"/>
          <w:numId w:val="7"/>
        </w:numPr>
      </w:pPr>
      <w:r>
        <w:t>Major Depressive Disorder, Recurrent, Moderate</w:t>
      </w:r>
    </w:p>
    <w:p w14:paraId="200E41DD" w14:textId="77777777" w:rsidR="00A913B1" w:rsidRDefault="00A913B1" w:rsidP="00A913B1">
      <w:pPr>
        <w:pStyle w:val="ListParagraph"/>
        <w:numPr>
          <w:ilvl w:val="1"/>
          <w:numId w:val="7"/>
        </w:numPr>
      </w:pPr>
      <w:r>
        <w:t>Major Depressive Disorder, Recurrent, Severe Without Psychotic Features</w:t>
      </w:r>
    </w:p>
    <w:p w14:paraId="5E01913A" w14:textId="77777777" w:rsidR="00A913B1" w:rsidRDefault="00A913B1" w:rsidP="00A913B1">
      <w:pPr>
        <w:pStyle w:val="ListParagraph"/>
        <w:numPr>
          <w:ilvl w:val="1"/>
          <w:numId w:val="7"/>
        </w:numPr>
      </w:pPr>
      <w:r>
        <w:t>Major Depressive Disorder, Single Episode, Mild</w:t>
      </w:r>
    </w:p>
    <w:p w14:paraId="7D2D4505" w14:textId="77777777" w:rsidR="00A913B1" w:rsidRDefault="00A913B1" w:rsidP="00A913B1">
      <w:pPr>
        <w:pStyle w:val="ListParagraph"/>
        <w:numPr>
          <w:ilvl w:val="1"/>
          <w:numId w:val="7"/>
        </w:numPr>
      </w:pPr>
      <w:r>
        <w:t>Major Depressive Disorder, Single Episode, Moderate</w:t>
      </w:r>
    </w:p>
    <w:p w14:paraId="4CBDC0AF" w14:textId="77777777" w:rsidR="00A913B1" w:rsidRDefault="00A913B1" w:rsidP="00A913B1">
      <w:pPr>
        <w:pStyle w:val="ListParagraph"/>
        <w:numPr>
          <w:ilvl w:val="1"/>
          <w:numId w:val="7"/>
        </w:numPr>
      </w:pPr>
      <w:r>
        <w:t>Major Depressive Disorder, Single Episode, Severe Without Psychotic Features</w:t>
      </w:r>
    </w:p>
    <w:p w14:paraId="2695DAC2" w14:textId="77777777" w:rsidR="00A913B1" w:rsidRDefault="00A913B1" w:rsidP="00A913B1">
      <w:pPr>
        <w:pStyle w:val="ListParagraph"/>
        <w:numPr>
          <w:ilvl w:val="1"/>
          <w:numId w:val="7"/>
        </w:numPr>
      </w:pPr>
      <w:r>
        <w:t>Nicotine Dependence</w:t>
      </w:r>
    </w:p>
    <w:p w14:paraId="5DF60E81" w14:textId="77777777" w:rsidR="00A913B1" w:rsidRDefault="00A913B1" w:rsidP="00A913B1">
      <w:pPr>
        <w:pStyle w:val="ListParagraph"/>
        <w:numPr>
          <w:ilvl w:val="1"/>
          <w:numId w:val="7"/>
        </w:numPr>
      </w:pPr>
      <w:r>
        <w:t>Nicotine Withdrawal</w:t>
      </w:r>
    </w:p>
    <w:p w14:paraId="43975663" w14:textId="77777777" w:rsidR="00A913B1" w:rsidRDefault="00A913B1" w:rsidP="00A913B1">
      <w:pPr>
        <w:pStyle w:val="ListParagraph"/>
        <w:numPr>
          <w:ilvl w:val="1"/>
          <w:numId w:val="7"/>
        </w:numPr>
      </w:pPr>
      <w:r>
        <w:t>None</w:t>
      </w:r>
    </w:p>
    <w:p w14:paraId="1FD9E08B" w14:textId="77777777" w:rsidR="00A913B1" w:rsidRDefault="00A913B1" w:rsidP="00A913B1">
      <w:pPr>
        <w:pStyle w:val="ListParagraph"/>
        <w:numPr>
          <w:ilvl w:val="1"/>
          <w:numId w:val="7"/>
        </w:numPr>
      </w:pPr>
      <w:r>
        <w:t>Not Available</w:t>
      </w:r>
    </w:p>
    <w:p w14:paraId="04880067" w14:textId="77777777" w:rsidR="00A913B1" w:rsidRDefault="00A913B1" w:rsidP="00A913B1">
      <w:pPr>
        <w:pStyle w:val="ListParagraph"/>
        <w:numPr>
          <w:ilvl w:val="1"/>
          <w:numId w:val="7"/>
        </w:numPr>
      </w:pPr>
      <w:r>
        <w:t>Opioid Abuse</w:t>
      </w:r>
    </w:p>
    <w:p w14:paraId="708422F7" w14:textId="77777777" w:rsidR="00A913B1" w:rsidRDefault="00A913B1" w:rsidP="00A913B1">
      <w:pPr>
        <w:pStyle w:val="ListParagraph"/>
        <w:numPr>
          <w:ilvl w:val="1"/>
          <w:numId w:val="7"/>
        </w:numPr>
      </w:pPr>
      <w:r>
        <w:t>Opioid Dependence</w:t>
      </w:r>
    </w:p>
    <w:p w14:paraId="183E5CBD" w14:textId="77777777" w:rsidR="00A913B1" w:rsidRDefault="00A913B1" w:rsidP="00A913B1">
      <w:pPr>
        <w:pStyle w:val="ListParagraph"/>
        <w:numPr>
          <w:ilvl w:val="1"/>
          <w:numId w:val="7"/>
        </w:numPr>
      </w:pPr>
      <w:r>
        <w:t>Other Substance Abuse</w:t>
      </w:r>
    </w:p>
    <w:p w14:paraId="2B786DA4" w14:textId="77777777" w:rsidR="00A913B1" w:rsidRDefault="00A913B1" w:rsidP="00A913B1">
      <w:pPr>
        <w:pStyle w:val="ListParagraph"/>
        <w:numPr>
          <w:ilvl w:val="1"/>
          <w:numId w:val="7"/>
        </w:numPr>
      </w:pPr>
      <w:r>
        <w:t>Other Substance Dependence</w:t>
      </w:r>
    </w:p>
    <w:p w14:paraId="46130225" w14:textId="77777777" w:rsidR="00A913B1" w:rsidRDefault="00A913B1" w:rsidP="00A913B1">
      <w:pPr>
        <w:pStyle w:val="ListParagraph"/>
        <w:numPr>
          <w:ilvl w:val="1"/>
          <w:numId w:val="7"/>
        </w:numPr>
      </w:pPr>
      <w:r>
        <w:t>Panic Disorder Without Agoraphobia</w:t>
      </w:r>
    </w:p>
    <w:p w14:paraId="62462FEA" w14:textId="77777777" w:rsidR="00A913B1" w:rsidRDefault="00A913B1" w:rsidP="00A913B1">
      <w:pPr>
        <w:pStyle w:val="ListParagraph"/>
        <w:numPr>
          <w:ilvl w:val="1"/>
          <w:numId w:val="7"/>
        </w:numPr>
      </w:pPr>
      <w:r>
        <w:t>Phencyclidine Abuse</w:t>
      </w:r>
    </w:p>
    <w:p w14:paraId="39A9021E" w14:textId="77777777" w:rsidR="00A913B1" w:rsidRDefault="00A913B1" w:rsidP="00A913B1">
      <w:pPr>
        <w:pStyle w:val="ListParagraph"/>
        <w:numPr>
          <w:ilvl w:val="1"/>
          <w:numId w:val="7"/>
        </w:numPr>
      </w:pPr>
      <w:r>
        <w:t>Phencyclidine Dependence</w:t>
      </w:r>
    </w:p>
    <w:p w14:paraId="23C31822" w14:textId="77777777" w:rsidR="00A913B1" w:rsidRDefault="00A913B1" w:rsidP="00A913B1">
      <w:pPr>
        <w:pStyle w:val="ListParagraph"/>
        <w:numPr>
          <w:ilvl w:val="1"/>
          <w:numId w:val="7"/>
        </w:numPr>
      </w:pPr>
      <w:r>
        <w:t>Sedative Abuse</w:t>
      </w:r>
    </w:p>
    <w:p w14:paraId="1C3FC203" w14:textId="0E81A506" w:rsidR="00A913B1" w:rsidRDefault="00A913B1" w:rsidP="00A913B1">
      <w:pPr>
        <w:pStyle w:val="ListParagraph"/>
        <w:numPr>
          <w:ilvl w:val="1"/>
          <w:numId w:val="7"/>
        </w:numPr>
      </w:pPr>
      <w:r>
        <w:t>Sedative Dependence</w:t>
      </w:r>
    </w:p>
    <w:p w14:paraId="13C82368" w14:textId="009F1D74" w:rsidR="00B44368" w:rsidRPr="00B44368" w:rsidRDefault="00B44368" w:rsidP="00AA7F36">
      <w:pPr>
        <w:pStyle w:val="Style3"/>
      </w:pPr>
      <w:bookmarkStart w:id="4" w:name="cnsspecimens"/>
      <w:r w:rsidRPr="00B44368">
        <w:t>CNS Specimen Types</w:t>
      </w:r>
    </w:p>
    <w:p w14:paraId="34C2EB6D" w14:textId="77777777" w:rsidR="00120C6E" w:rsidRDefault="00120C6E" w:rsidP="00120C6E">
      <w:pPr>
        <w:pStyle w:val="ListParagraph"/>
        <w:numPr>
          <w:ilvl w:val="1"/>
          <w:numId w:val="7"/>
        </w:numPr>
      </w:pPr>
      <w:bookmarkStart w:id="5" w:name="_Hlk174350800"/>
      <w:bookmarkEnd w:id="4"/>
      <w:r>
        <w:t>Amygdala</w:t>
      </w:r>
    </w:p>
    <w:p w14:paraId="34CE8B24" w14:textId="77777777" w:rsidR="00120C6E" w:rsidRDefault="00120C6E" w:rsidP="00120C6E">
      <w:pPr>
        <w:pStyle w:val="ListParagraph"/>
        <w:numPr>
          <w:ilvl w:val="1"/>
          <w:numId w:val="7"/>
        </w:numPr>
      </w:pPr>
      <w:r>
        <w:t>Basal Ganglia</w:t>
      </w:r>
    </w:p>
    <w:p w14:paraId="72BCB60C" w14:textId="77777777" w:rsidR="00120C6E" w:rsidRDefault="00120C6E" w:rsidP="00120C6E">
      <w:pPr>
        <w:pStyle w:val="ListParagraph"/>
        <w:numPr>
          <w:ilvl w:val="1"/>
          <w:numId w:val="7"/>
        </w:numPr>
      </w:pPr>
      <w:r>
        <w:t>Brain</w:t>
      </w:r>
    </w:p>
    <w:p w14:paraId="4CA0DF9F" w14:textId="77777777" w:rsidR="00120C6E" w:rsidRDefault="00120C6E" w:rsidP="00120C6E">
      <w:pPr>
        <w:pStyle w:val="ListParagraph"/>
        <w:numPr>
          <w:ilvl w:val="1"/>
          <w:numId w:val="7"/>
        </w:numPr>
      </w:pPr>
      <w:r>
        <w:lastRenderedPageBreak/>
        <w:t>Brainstem</w:t>
      </w:r>
    </w:p>
    <w:p w14:paraId="52AFBAF1" w14:textId="77777777" w:rsidR="00120C6E" w:rsidRDefault="00120C6E" w:rsidP="00120C6E">
      <w:pPr>
        <w:pStyle w:val="ListParagraph"/>
        <w:numPr>
          <w:ilvl w:val="1"/>
          <w:numId w:val="7"/>
        </w:numPr>
      </w:pPr>
      <w:r>
        <w:t>Caudate</w:t>
      </w:r>
    </w:p>
    <w:p w14:paraId="3AA383C5" w14:textId="77777777" w:rsidR="00120C6E" w:rsidRDefault="00120C6E" w:rsidP="00120C6E">
      <w:pPr>
        <w:pStyle w:val="ListParagraph"/>
        <w:numPr>
          <w:ilvl w:val="1"/>
          <w:numId w:val="7"/>
        </w:numPr>
      </w:pPr>
      <w:r>
        <w:t>Cerebellum</w:t>
      </w:r>
    </w:p>
    <w:p w14:paraId="2E02FCB3" w14:textId="77777777" w:rsidR="00120C6E" w:rsidRDefault="00120C6E" w:rsidP="00120C6E">
      <w:pPr>
        <w:pStyle w:val="ListParagraph"/>
        <w:numPr>
          <w:ilvl w:val="1"/>
          <w:numId w:val="7"/>
        </w:numPr>
      </w:pPr>
      <w:r>
        <w:t>Cingulum</w:t>
      </w:r>
    </w:p>
    <w:p w14:paraId="43A53A97" w14:textId="77777777" w:rsidR="00120C6E" w:rsidRDefault="00120C6E" w:rsidP="00120C6E">
      <w:pPr>
        <w:pStyle w:val="ListParagraph"/>
        <w:numPr>
          <w:ilvl w:val="1"/>
          <w:numId w:val="7"/>
        </w:numPr>
      </w:pPr>
      <w:r>
        <w:t>Circle Of Willis</w:t>
      </w:r>
    </w:p>
    <w:p w14:paraId="34C58B59" w14:textId="099BA1DA" w:rsidR="00120C6E" w:rsidRDefault="00120C6E" w:rsidP="00120C6E">
      <w:pPr>
        <w:pStyle w:val="ListParagraph"/>
        <w:numPr>
          <w:ilvl w:val="1"/>
          <w:numId w:val="7"/>
        </w:numPr>
      </w:pPr>
      <w:r>
        <w:t>CNS Ventricle</w:t>
      </w:r>
    </w:p>
    <w:p w14:paraId="197F9CAB" w14:textId="77777777" w:rsidR="00120C6E" w:rsidRDefault="00120C6E" w:rsidP="00120C6E">
      <w:pPr>
        <w:pStyle w:val="ListParagraph"/>
        <w:numPr>
          <w:ilvl w:val="1"/>
          <w:numId w:val="7"/>
        </w:numPr>
      </w:pPr>
      <w:r>
        <w:t>Corpus Callosum</w:t>
      </w:r>
    </w:p>
    <w:p w14:paraId="4FA9FC99" w14:textId="77777777" w:rsidR="00120C6E" w:rsidRDefault="00120C6E" w:rsidP="00120C6E">
      <w:pPr>
        <w:pStyle w:val="ListParagraph"/>
        <w:numPr>
          <w:ilvl w:val="1"/>
          <w:numId w:val="7"/>
        </w:numPr>
      </w:pPr>
      <w:r>
        <w:t>Cortex</w:t>
      </w:r>
    </w:p>
    <w:p w14:paraId="474C676D" w14:textId="77777777" w:rsidR="00120C6E" w:rsidRDefault="00120C6E" w:rsidP="00120C6E">
      <w:pPr>
        <w:pStyle w:val="ListParagraph"/>
        <w:numPr>
          <w:ilvl w:val="1"/>
          <w:numId w:val="7"/>
        </w:numPr>
      </w:pPr>
      <w:r>
        <w:t>Cortical Grey Matter</w:t>
      </w:r>
    </w:p>
    <w:p w14:paraId="5928A560" w14:textId="77777777" w:rsidR="00120C6E" w:rsidRDefault="00120C6E" w:rsidP="00120C6E">
      <w:pPr>
        <w:pStyle w:val="ListParagraph"/>
        <w:numPr>
          <w:ilvl w:val="1"/>
          <w:numId w:val="7"/>
        </w:numPr>
      </w:pPr>
      <w:r>
        <w:t>Cortical White Matter</w:t>
      </w:r>
    </w:p>
    <w:p w14:paraId="075D397B" w14:textId="77777777" w:rsidR="00120C6E" w:rsidRDefault="00120C6E" w:rsidP="00120C6E">
      <w:pPr>
        <w:pStyle w:val="ListParagraph"/>
        <w:numPr>
          <w:ilvl w:val="1"/>
          <w:numId w:val="7"/>
        </w:numPr>
      </w:pPr>
      <w:r>
        <w:t>Dorsal Root Ganglion</w:t>
      </w:r>
    </w:p>
    <w:p w14:paraId="1E72E2DA" w14:textId="77777777" w:rsidR="00120C6E" w:rsidRDefault="00120C6E" w:rsidP="00120C6E">
      <w:pPr>
        <w:pStyle w:val="ListParagraph"/>
        <w:numPr>
          <w:ilvl w:val="1"/>
          <w:numId w:val="7"/>
        </w:numPr>
      </w:pPr>
      <w:r>
        <w:t>Dorsolateral Prefrontal Cortex</w:t>
      </w:r>
    </w:p>
    <w:p w14:paraId="38757D64" w14:textId="77777777" w:rsidR="00120C6E" w:rsidRDefault="00120C6E" w:rsidP="00120C6E">
      <w:pPr>
        <w:pStyle w:val="ListParagraph"/>
        <w:numPr>
          <w:ilvl w:val="1"/>
          <w:numId w:val="7"/>
        </w:numPr>
      </w:pPr>
      <w:r>
        <w:t>Frontal Cortex</w:t>
      </w:r>
    </w:p>
    <w:p w14:paraId="0E584803" w14:textId="77777777" w:rsidR="00120C6E" w:rsidRDefault="00120C6E" w:rsidP="00120C6E">
      <w:pPr>
        <w:pStyle w:val="ListParagraph"/>
        <w:numPr>
          <w:ilvl w:val="1"/>
          <w:numId w:val="7"/>
        </w:numPr>
      </w:pPr>
      <w:r>
        <w:t>Frontal Lobe</w:t>
      </w:r>
    </w:p>
    <w:p w14:paraId="6BCF5708" w14:textId="77777777" w:rsidR="00120C6E" w:rsidRDefault="00120C6E" w:rsidP="00120C6E">
      <w:pPr>
        <w:pStyle w:val="ListParagraph"/>
        <w:numPr>
          <w:ilvl w:val="1"/>
          <w:numId w:val="7"/>
        </w:numPr>
      </w:pPr>
      <w:r>
        <w:t>Frontal Neocortex</w:t>
      </w:r>
    </w:p>
    <w:p w14:paraId="0C4AB3BD" w14:textId="77777777" w:rsidR="00120C6E" w:rsidRDefault="00120C6E" w:rsidP="00120C6E">
      <w:pPr>
        <w:pStyle w:val="ListParagraph"/>
        <w:numPr>
          <w:ilvl w:val="1"/>
          <w:numId w:val="7"/>
        </w:numPr>
      </w:pPr>
      <w:r>
        <w:t>Ganglion</w:t>
      </w:r>
    </w:p>
    <w:p w14:paraId="28DE0771" w14:textId="77777777" w:rsidR="00120C6E" w:rsidRDefault="00120C6E" w:rsidP="00120C6E">
      <w:pPr>
        <w:pStyle w:val="ListParagraph"/>
        <w:numPr>
          <w:ilvl w:val="1"/>
          <w:numId w:val="7"/>
        </w:numPr>
      </w:pPr>
      <w:r>
        <w:t>Globus Pallidus</w:t>
      </w:r>
    </w:p>
    <w:p w14:paraId="68D05337" w14:textId="77777777" w:rsidR="00120C6E" w:rsidRDefault="00120C6E" w:rsidP="00120C6E">
      <w:pPr>
        <w:pStyle w:val="ListParagraph"/>
        <w:numPr>
          <w:ilvl w:val="1"/>
          <w:numId w:val="7"/>
        </w:numPr>
      </w:pPr>
      <w:r>
        <w:t>Hippocampus</w:t>
      </w:r>
    </w:p>
    <w:p w14:paraId="1B1544AB" w14:textId="77777777" w:rsidR="00120C6E" w:rsidRDefault="00120C6E" w:rsidP="00120C6E">
      <w:pPr>
        <w:pStyle w:val="ListParagraph"/>
        <w:numPr>
          <w:ilvl w:val="1"/>
          <w:numId w:val="7"/>
        </w:numPr>
      </w:pPr>
      <w:r>
        <w:t>Hypothalamus</w:t>
      </w:r>
    </w:p>
    <w:p w14:paraId="19F805E0" w14:textId="77777777" w:rsidR="00120C6E" w:rsidRDefault="00120C6E" w:rsidP="00120C6E">
      <w:pPr>
        <w:pStyle w:val="ListParagraph"/>
        <w:numPr>
          <w:ilvl w:val="1"/>
          <w:numId w:val="7"/>
        </w:numPr>
      </w:pPr>
      <w:r>
        <w:t>Inferior Olive</w:t>
      </w:r>
    </w:p>
    <w:p w14:paraId="5B062D3A" w14:textId="77777777" w:rsidR="00120C6E" w:rsidRDefault="00120C6E" w:rsidP="00120C6E">
      <w:pPr>
        <w:pStyle w:val="ListParagraph"/>
        <w:numPr>
          <w:ilvl w:val="1"/>
          <w:numId w:val="7"/>
        </w:numPr>
      </w:pPr>
      <w:r>
        <w:t>Insular Cortex</w:t>
      </w:r>
    </w:p>
    <w:p w14:paraId="1701F585" w14:textId="77777777" w:rsidR="00120C6E" w:rsidRDefault="00120C6E" w:rsidP="00120C6E">
      <w:pPr>
        <w:pStyle w:val="ListParagraph"/>
        <w:numPr>
          <w:ilvl w:val="1"/>
          <w:numId w:val="7"/>
        </w:numPr>
      </w:pPr>
      <w:r>
        <w:t>Leptomeninges</w:t>
      </w:r>
    </w:p>
    <w:p w14:paraId="4134B4ED" w14:textId="77777777" w:rsidR="00120C6E" w:rsidRDefault="00120C6E" w:rsidP="00120C6E">
      <w:pPr>
        <w:pStyle w:val="ListParagraph"/>
        <w:numPr>
          <w:ilvl w:val="1"/>
          <w:numId w:val="7"/>
        </w:numPr>
      </w:pPr>
      <w:r>
        <w:t>Medulla</w:t>
      </w:r>
    </w:p>
    <w:p w14:paraId="1E0DB820" w14:textId="77777777" w:rsidR="00120C6E" w:rsidRDefault="00120C6E" w:rsidP="00120C6E">
      <w:pPr>
        <w:pStyle w:val="ListParagraph"/>
        <w:numPr>
          <w:ilvl w:val="1"/>
          <w:numId w:val="7"/>
        </w:numPr>
      </w:pPr>
      <w:r>
        <w:t>Meninges</w:t>
      </w:r>
    </w:p>
    <w:p w14:paraId="0F5D56CE" w14:textId="77777777" w:rsidR="00120C6E" w:rsidRDefault="00120C6E" w:rsidP="00120C6E">
      <w:pPr>
        <w:pStyle w:val="ListParagraph"/>
        <w:numPr>
          <w:ilvl w:val="1"/>
          <w:numId w:val="7"/>
        </w:numPr>
      </w:pPr>
      <w:r>
        <w:t>Midbrain</w:t>
      </w:r>
    </w:p>
    <w:p w14:paraId="0AD7D2A3" w14:textId="77777777" w:rsidR="00120C6E" w:rsidRDefault="00120C6E" w:rsidP="00120C6E">
      <w:pPr>
        <w:pStyle w:val="ListParagraph"/>
        <w:numPr>
          <w:ilvl w:val="1"/>
          <w:numId w:val="7"/>
        </w:numPr>
      </w:pPr>
      <w:r>
        <w:t>Motor Cortex</w:t>
      </w:r>
    </w:p>
    <w:p w14:paraId="14B87ABA" w14:textId="77777777" w:rsidR="00120C6E" w:rsidRDefault="00120C6E" w:rsidP="00120C6E">
      <w:pPr>
        <w:pStyle w:val="ListParagraph"/>
        <w:numPr>
          <w:ilvl w:val="1"/>
          <w:numId w:val="7"/>
        </w:numPr>
      </w:pPr>
      <w:r>
        <w:t>Myelin Sheath</w:t>
      </w:r>
    </w:p>
    <w:p w14:paraId="0448FE4D" w14:textId="77777777" w:rsidR="00120C6E" w:rsidRDefault="00120C6E" w:rsidP="00120C6E">
      <w:pPr>
        <w:pStyle w:val="ListParagraph"/>
        <w:numPr>
          <w:ilvl w:val="1"/>
          <w:numId w:val="7"/>
        </w:numPr>
      </w:pPr>
      <w:r>
        <w:t>Nucleus Accumbens</w:t>
      </w:r>
    </w:p>
    <w:p w14:paraId="7F508372" w14:textId="77777777" w:rsidR="00120C6E" w:rsidRDefault="00120C6E" w:rsidP="00120C6E">
      <w:pPr>
        <w:pStyle w:val="ListParagraph"/>
        <w:numPr>
          <w:ilvl w:val="1"/>
          <w:numId w:val="7"/>
        </w:numPr>
      </w:pPr>
      <w:r>
        <w:t>Occipital Lobe</w:t>
      </w:r>
    </w:p>
    <w:p w14:paraId="4ECFA473" w14:textId="77777777" w:rsidR="00120C6E" w:rsidRDefault="00120C6E" w:rsidP="00120C6E">
      <w:pPr>
        <w:pStyle w:val="ListParagraph"/>
        <w:numPr>
          <w:ilvl w:val="1"/>
          <w:numId w:val="7"/>
        </w:numPr>
      </w:pPr>
      <w:r>
        <w:t>Occipital Pole</w:t>
      </w:r>
    </w:p>
    <w:p w14:paraId="0EE4A952" w14:textId="77777777" w:rsidR="00120C6E" w:rsidRDefault="00120C6E" w:rsidP="00120C6E">
      <w:pPr>
        <w:pStyle w:val="ListParagraph"/>
        <w:numPr>
          <w:ilvl w:val="1"/>
          <w:numId w:val="7"/>
        </w:numPr>
      </w:pPr>
      <w:r>
        <w:t>Olfactory Bulb</w:t>
      </w:r>
    </w:p>
    <w:p w14:paraId="75406496" w14:textId="77777777" w:rsidR="00120C6E" w:rsidRDefault="00120C6E" w:rsidP="00120C6E">
      <w:pPr>
        <w:pStyle w:val="ListParagraph"/>
        <w:numPr>
          <w:ilvl w:val="1"/>
          <w:numId w:val="7"/>
        </w:numPr>
      </w:pPr>
      <w:r>
        <w:t>Other CNS</w:t>
      </w:r>
    </w:p>
    <w:p w14:paraId="425FB85E" w14:textId="77777777" w:rsidR="00120C6E" w:rsidRDefault="00120C6E" w:rsidP="00120C6E">
      <w:pPr>
        <w:pStyle w:val="ListParagraph"/>
        <w:numPr>
          <w:ilvl w:val="1"/>
          <w:numId w:val="7"/>
        </w:numPr>
      </w:pPr>
      <w:r>
        <w:t>Parietal Lobe</w:t>
      </w:r>
    </w:p>
    <w:p w14:paraId="6D30BAF3" w14:textId="77777777" w:rsidR="00120C6E" w:rsidRDefault="00120C6E" w:rsidP="00120C6E">
      <w:pPr>
        <w:pStyle w:val="ListParagraph"/>
        <w:numPr>
          <w:ilvl w:val="1"/>
          <w:numId w:val="7"/>
        </w:numPr>
      </w:pPr>
      <w:r>
        <w:t>Pituitary Gland</w:t>
      </w:r>
    </w:p>
    <w:p w14:paraId="0180DD17" w14:textId="77777777" w:rsidR="00120C6E" w:rsidRDefault="00120C6E" w:rsidP="00120C6E">
      <w:pPr>
        <w:pStyle w:val="ListParagraph"/>
        <w:numPr>
          <w:ilvl w:val="1"/>
          <w:numId w:val="7"/>
        </w:numPr>
      </w:pPr>
      <w:r>
        <w:t>Pons</w:t>
      </w:r>
    </w:p>
    <w:p w14:paraId="47AE628B" w14:textId="77777777" w:rsidR="00120C6E" w:rsidRDefault="00120C6E" w:rsidP="00120C6E">
      <w:pPr>
        <w:pStyle w:val="ListParagraph"/>
        <w:numPr>
          <w:ilvl w:val="1"/>
          <w:numId w:val="7"/>
        </w:numPr>
      </w:pPr>
      <w:r>
        <w:t>Prefrontal Cortex</w:t>
      </w:r>
    </w:p>
    <w:p w14:paraId="08074844" w14:textId="77777777" w:rsidR="00120C6E" w:rsidRDefault="00120C6E" w:rsidP="00120C6E">
      <w:pPr>
        <w:pStyle w:val="ListParagraph"/>
        <w:numPr>
          <w:ilvl w:val="1"/>
          <w:numId w:val="7"/>
        </w:numPr>
      </w:pPr>
      <w:r>
        <w:t>Putamen</w:t>
      </w:r>
    </w:p>
    <w:p w14:paraId="1A6C0883" w14:textId="77777777" w:rsidR="00120C6E" w:rsidRDefault="00120C6E" w:rsidP="00120C6E">
      <w:pPr>
        <w:pStyle w:val="ListParagraph"/>
        <w:numPr>
          <w:ilvl w:val="1"/>
          <w:numId w:val="7"/>
        </w:numPr>
      </w:pPr>
      <w:r>
        <w:t>Spinal Cord</w:t>
      </w:r>
    </w:p>
    <w:p w14:paraId="3D8F38B8" w14:textId="77777777" w:rsidR="00120C6E" w:rsidRDefault="00120C6E" w:rsidP="00120C6E">
      <w:pPr>
        <w:pStyle w:val="ListParagraph"/>
        <w:numPr>
          <w:ilvl w:val="1"/>
          <w:numId w:val="7"/>
        </w:numPr>
      </w:pPr>
      <w:r>
        <w:t>Striatum</w:t>
      </w:r>
    </w:p>
    <w:p w14:paraId="3A7FCE59" w14:textId="77777777" w:rsidR="00120C6E" w:rsidRDefault="00120C6E" w:rsidP="00120C6E">
      <w:pPr>
        <w:pStyle w:val="ListParagraph"/>
        <w:numPr>
          <w:ilvl w:val="1"/>
          <w:numId w:val="7"/>
        </w:numPr>
      </w:pPr>
      <w:r>
        <w:t>Substantia Nigra</w:t>
      </w:r>
    </w:p>
    <w:p w14:paraId="541C0E90" w14:textId="77777777" w:rsidR="00120C6E" w:rsidRDefault="00120C6E" w:rsidP="00120C6E">
      <w:pPr>
        <w:pStyle w:val="ListParagraph"/>
        <w:numPr>
          <w:ilvl w:val="1"/>
          <w:numId w:val="7"/>
        </w:numPr>
      </w:pPr>
      <w:r>
        <w:t>Superior Temporal Gyrus</w:t>
      </w:r>
    </w:p>
    <w:p w14:paraId="5367892C" w14:textId="77777777" w:rsidR="00120C6E" w:rsidRDefault="00120C6E" w:rsidP="00120C6E">
      <w:pPr>
        <w:pStyle w:val="ListParagraph"/>
        <w:numPr>
          <w:ilvl w:val="1"/>
          <w:numId w:val="7"/>
        </w:numPr>
      </w:pPr>
      <w:r>
        <w:t>Sural Nerves</w:t>
      </w:r>
    </w:p>
    <w:p w14:paraId="4606352D" w14:textId="77777777" w:rsidR="00120C6E" w:rsidRDefault="00120C6E" w:rsidP="00120C6E">
      <w:pPr>
        <w:pStyle w:val="ListParagraph"/>
        <w:numPr>
          <w:ilvl w:val="1"/>
          <w:numId w:val="7"/>
        </w:numPr>
      </w:pPr>
      <w:r>
        <w:t>Temporal Gyrus</w:t>
      </w:r>
    </w:p>
    <w:p w14:paraId="7732D12B" w14:textId="77777777" w:rsidR="00120C6E" w:rsidRDefault="00120C6E" w:rsidP="00120C6E">
      <w:pPr>
        <w:pStyle w:val="ListParagraph"/>
        <w:numPr>
          <w:ilvl w:val="1"/>
          <w:numId w:val="7"/>
        </w:numPr>
      </w:pPr>
      <w:r>
        <w:lastRenderedPageBreak/>
        <w:t>Temporal Lobe</w:t>
      </w:r>
    </w:p>
    <w:p w14:paraId="738F45F2" w14:textId="77777777" w:rsidR="00120C6E" w:rsidRDefault="00120C6E" w:rsidP="00120C6E">
      <w:pPr>
        <w:pStyle w:val="ListParagraph"/>
        <w:numPr>
          <w:ilvl w:val="1"/>
          <w:numId w:val="7"/>
        </w:numPr>
      </w:pPr>
      <w:r>
        <w:t>Thalamus</w:t>
      </w:r>
    </w:p>
    <w:p w14:paraId="5A7B4156" w14:textId="77777777" w:rsidR="00120C6E" w:rsidRDefault="00120C6E" w:rsidP="00120C6E">
      <w:pPr>
        <w:pStyle w:val="ListParagraph"/>
        <w:numPr>
          <w:ilvl w:val="1"/>
          <w:numId w:val="7"/>
        </w:numPr>
      </w:pPr>
      <w:r>
        <w:t>Trigeminal Ganglia</w:t>
      </w:r>
    </w:p>
    <w:p w14:paraId="1586EE32" w14:textId="458653CA" w:rsidR="00B44368" w:rsidRDefault="00120C6E" w:rsidP="00120C6E">
      <w:pPr>
        <w:pStyle w:val="ListParagraph"/>
        <w:numPr>
          <w:ilvl w:val="1"/>
          <w:numId w:val="7"/>
        </w:numPr>
      </w:pPr>
      <w:r>
        <w:t>Visual Cortex</w:t>
      </w:r>
    </w:p>
    <w:p w14:paraId="0234E03D" w14:textId="3728D4DE" w:rsidR="00DA23F0" w:rsidRDefault="00DA23F0" w:rsidP="00AA7F36">
      <w:pPr>
        <w:pStyle w:val="Style3"/>
      </w:pPr>
      <w:bookmarkStart w:id="6" w:name="fluidspecimens"/>
      <w:bookmarkStart w:id="7" w:name="systemicspecimens"/>
      <w:bookmarkEnd w:id="5"/>
      <w:r>
        <w:t>Fluid Specimen Types</w:t>
      </w:r>
    </w:p>
    <w:bookmarkEnd w:id="6"/>
    <w:p w14:paraId="157DD35A" w14:textId="48457922" w:rsidR="00DA23F0" w:rsidRPr="00951B90" w:rsidRDefault="00DA23F0" w:rsidP="00DA23F0">
      <w:pPr>
        <w:pStyle w:val="ListParagraph"/>
        <w:numPr>
          <w:ilvl w:val="1"/>
          <w:numId w:val="7"/>
        </w:numPr>
        <w:rPr>
          <w:b/>
          <w:bCs/>
        </w:rPr>
      </w:pPr>
      <w:r>
        <w:t>Any Blood</w:t>
      </w:r>
      <w:r w:rsidR="001B7A2E">
        <w:t xml:space="preserve"> </w:t>
      </w:r>
      <w:r w:rsidR="001B7A2E" w:rsidRPr="00951B90">
        <w:rPr>
          <w:b/>
          <w:bCs/>
        </w:rPr>
        <w:t>(not standard)</w:t>
      </w:r>
    </w:p>
    <w:p w14:paraId="1721E7CF" w14:textId="01F1E51C" w:rsidR="00DA23F0" w:rsidRDefault="00DA23F0" w:rsidP="00DA23F0">
      <w:pPr>
        <w:pStyle w:val="ListParagraph"/>
        <w:numPr>
          <w:ilvl w:val="1"/>
          <w:numId w:val="7"/>
        </w:numPr>
      </w:pPr>
      <w:r>
        <w:t>Other Fluids</w:t>
      </w:r>
      <w:r w:rsidR="001B7A2E">
        <w:t xml:space="preserve"> </w:t>
      </w:r>
      <w:r w:rsidR="001B7A2E" w:rsidRPr="00951B90">
        <w:rPr>
          <w:b/>
          <w:bCs/>
        </w:rPr>
        <w:t>(not standard)</w:t>
      </w:r>
    </w:p>
    <w:p w14:paraId="0AC6A7F3" w14:textId="349BE1BC" w:rsidR="00DA23F0" w:rsidRDefault="00DA23F0" w:rsidP="00DA23F0">
      <w:pPr>
        <w:pStyle w:val="ListParagraph"/>
        <w:numPr>
          <w:ilvl w:val="1"/>
          <w:numId w:val="7"/>
        </w:numPr>
      </w:pPr>
      <w:r>
        <w:t>Post-Mortem Ascites</w:t>
      </w:r>
      <w:r w:rsidR="001B7A2E">
        <w:t xml:space="preserve"> </w:t>
      </w:r>
      <w:r w:rsidR="001B7A2E" w:rsidRPr="00951B90">
        <w:rPr>
          <w:b/>
          <w:bCs/>
        </w:rPr>
        <w:t>(not standard)</w:t>
      </w:r>
    </w:p>
    <w:p w14:paraId="17FFA211" w14:textId="77777777" w:rsidR="001B7A2E" w:rsidRDefault="00DA23F0" w:rsidP="001B7A2E">
      <w:pPr>
        <w:pStyle w:val="ListParagraph"/>
        <w:numPr>
          <w:ilvl w:val="1"/>
          <w:numId w:val="7"/>
        </w:numPr>
      </w:pPr>
      <w:r>
        <w:t>Post-Mortem Cardiac Aspirate</w:t>
      </w:r>
      <w:r w:rsidR="001B7A2E">
        <w:t xml:space="preserve"> </w:t>
      </w:r>
      <w:r w:rsidR="001B7A2E" w:rsidRPr="00951B90">
        <w:rPr>
          <w:b/>
          <w:bCs/>
        </w:rPr>
        <w:t>(not standard)</w:t>
      </w:r>
    </w:p>
    <w:p w14:paraId="7F625C78" w14:textId="52D9BE7C" w:rsidR="00DA23F0" w:rsidRDefault="00DA23F0" w:rsidP="00DA23F0">
      <w:pPr>
        <w:pStyle w:val="ListParagraph"/>
        <w:numPr>
          <w:ilvl w:val="1"/>
          <w:numId w:val="7"/>
        </w:numPr>
      </w:pPr>
      <w:r>
        <w:t>Post-Mortem C</w:t>
      </w:r>
      <w:r w:rsidR="00B15305">
        <w:t>SF</w:t>
      </w:r>
      <w:r w:rsidR="003C6EEA">
        <w:t xml:space="preserve"> </w:t>
      </w:r>
      <w:r w:rsidR="003C6EEA" w:rsidRPr="00951B90">
        <w:rPr>
          <w:b/>
          <w:bCs/>
        </w:rPr>
        <w:t>(standard)</w:t>
      </w:r>
    </w:p>
    <w:p w14:paraId="7B827189" w14:textId="23052F2A" w:rsidR="00DA23F0" w:rsidRDefault="00DA23F0" w:rsidP="00DA23F0">
      <w:pPr>
        <w:pStyle w:val="ListParagraph"/>
        <w:numPr>
          <w:ilvl w:val="1"/>
          <w:numId w:val="7"/>
        </w:numPr>
      </w:pPr>
      <w:r>
        <w:t>Post-Mortem Plasma</w:t>
      </w:r>
      <w:r w:rsidR="00951B90">
        <w:t xml:space="preserve"> </w:t>
      </w:r>
      <w:r w:rsidR="00951B90">
        <w:rPr>
          <w:b/>
          <w:bCs/>
        </w:rPr>
        <w:t>(standard)</w:t>
      </w:r>
    </w:p>
    <w:p w14:paraId="564A94F9" w14:textId="26152C74" w:rsidR="00DA23F0" w:rsidRDefault="00DA23F0" w:rsidP="00DA23F0">
      <w:pPr>
        <w:pStyle w:val="ListParagraph"/>
        <w:numPr>
          <w:ilvl w:val="1"/>
          <w:numId w:val="7"/>
        </w:numPr>
      </w:pPr>
      <w:r>
        <w:t>Post-Mortem Serum</w:t>
      </w:r>
      <w:r w:rsidR="00951B90">
        <w:t xml:space="preserve"> </w:t>
      </w:r>
      <w:r w:rsidR="00436496" w:rsidRPr="00951B90">
        <w:rPr>
          <w:b/>
          <w:bCs/>
        </w:rPr>
        <w:t>(standard)</w:t>
      </w:r>
    </w:p>
    <w:p w14:paraId="0641E635" w14:textId="3093C400" w:rsidR="00DA23F0" w:rsidRDefault="00DA23F0" w:rsidP="00DA23F0">
      <w:pPr>
        <w:pStyle w:val="ListParagraph"/>
        <w:numPr>
          <w:ilvl w:val="1"/>
          <w:numId w:val="7"/>
        </w:numPr>
      </w:pPr>
      <w:r>
        <w:t>Post-Mortem Urine</w:t>
      </w:r>
      <w:r w:rsidR="00951B90">
        <w:t xml:space="preserve"> </w:t>
      </w:r>
      <w:r w:rsidR="00951B90">
        <w:rPr>
          <w:b/>
          <w:bCs/>
        </w:rPr>
        <w:t>(not standard)</w:t>
      </w:r>
    </w:p>
    <w:p w14:paraId="29293940" w14:textId="30DDB936" w:rsidR="00DA23F0" w:rsidRDefault="00DA23F0" w:rsidP="00DA23F0">
      <w:pPr>
        <w:pStyle w:val="ListParagraph"/>
        <w:numPr>
          <w:ilvl w:val="1"/>
          <w:numId w:val="7"/>
        </w:numPr>
      </w:pPr>
      <w:r>
        <w:t>Pre-Mortem Cardiac Aspirate</w:t>
      </w:r>
      <w:r w:rsidR="00951B90">
        <w:t xml:space="preserve"> </w:t>
      </w:r>
      <w:r w:rsidR="00951B90">
        <w:rPr>
          <w:b/>
          <w:bCs/>
        </w:rPr>
        <w:t>(not standard)</w:t>
      </w:r>
    </w:p>
    <w:p w14:paraId="5C940776" w14:textId="77777777" w:rsidR="001B7A2E" w:rsidRPr="00951B90" w:rsidRDefault="00DA23F0" w:rsidP="001B7A2E">
      <w:pPr>
        <w:pStyle w:val="ListParagraph"/>
        <w:numPr>
          <w:ilvl w:val="1"/>
          <w:numId w:val="7"/>
        </w:numPr>
        <w:rPr>
          <w:b/>
          <w:bCs/>
        </w:rPr>
      </w:pPr>
      <w:r>
        <w:t>Pre-Mortem CSF</w:t>
      </w:r>
      <w:r w:rsidR="001B7A2E">
        <w:t xml:space="preserve"> </w:t>
      </w:r>
      <w:r w:rsidR="001B7A2E" w:rsidRPr="00951B90">
        <w:rPr>
          <w:b/>
          <w:bCs/>
        </w:rPr>
        <w:t>(standard)</w:t>
      </w:r>
    </w:p>
    <w:p w14:paraId="0C146D30" w14:textId="530837DB" w:rsidR="00DA23F0" w:rsidRPr="00951B90" w:rsidRDefault="00DA23F0" w:rsidP="00DA23F0">
      <w:pPr>
        <w:pStyle w:val="ListParagraph"/>
        <w:numPr>
          <w:ilvl w:val="1"/>
          <w:numId w:val="7"/>
        </w:numPr>
        <w:rPr>
          <w:b/>
          <w:bCs/>
        </w:rPr>
      </w:pPr>
      <w:r>
        <w:t>Pre-Mortem PBMC</w:t>
      </w:r>
      <w:r w:rsidR="001B7A2E">
        <w:t xml:space="preserve"> </w:t>
      </w:r>
      <w:r w:rsidR="001B7A2E" w:rsidRPr="00951B90">
        <w:rPr>
          <w:b/>
          <w:bCs/>
        </w:rPr>
        <w:t>(standard)</w:t>
      </w:r>
    </w:p>
    <w:p w14:paraId="06AD92E6" w14:textId="640AE44F" w:rsidR="00DA23F0" w:rsidRPr="00951B90" w:rsidRDefault="00DA23F0" w:rsidP="00DA23F0">
      <w:pPr>
        <w:pStyle w:val="ListParagraph"/>
        <w:numPr>
          <w:ilvl w:val="1"/>
          <w:numId w:val="7"/>
        </w:numPr>
        <w:rPr>
          <w:b/>
          <w:bCs/>
        </w:rPr>
      </w:pPr>
      <w:r>
        <w:t>Pre-Mortem Plasma</w:t>
      </w:r>
      <w:r w:rsidR="001B7A2E">
        <w:t xml:space="preserve"> </w:t>
      </w:r>
      <w:r w:rsidR="001B7A2E" w:rsidRPr="00951B90">
        <w:rPr>
          <w:b/>
          <w:bCs/>
        </w:rPr>
        <w:t>(standard)</w:t>
      </w:r>
    </w:p>
    <w:p w14:paraId="4BE92778" w14:textId="64B3D552" w:rsidR="00DA23F0" w:rsidRPr="00951B90" w:rsidRDefault="00DA23F0" w:rsidP="00DA23F0">
      <w:pPr>
        <w:pStyle w:val="ListParagraph"/>
        <w:numPr>
          <w:ilvl w:val="1"/>
          <w:numId w:val="7"/>
        </w:numPr>
        <w:rPr>
          <w:b/>
          <w:bCs/>
        </w:rPr>
      </w:pPr>
      <w:r>
        <w:t>Pre-Mortem Serum</w:t>
      </w:r>
      <w:r w:rsidR="001B7A2E">
        <w:t xml:space="preserve"> </w:t>
      </w:r>
      <w:r w:rsidR="001B7A2E" w:rsidRPr="00951B90">
        <w:rPr>
          <w:b/>
          <w:bCs/>
        </w:rPr>
        <w:t>(standard)</w:t>
      </w:r>
    </w:p>
    <w:p w14:paraId="708B423D" w14:textId="620B8D3E" w:rsidR="00DA23F0" w:rsidRDefault="00DA23F0" w:rsidP="00DA23F0">
      <w:pPr>
        <w:pStyle w:val="ListParagraph"/>
        <w:numPr>
          <w:ilvl w:val="1"/>
          <w:numId w:val="7"/>
        </w:numPr>
      </w:pPr>
      <w:r>
        <w:t>Pre-Mortem Urine</w:t>
      </w:r>
      <w:r w:rsidR="001B7A2E">
        <w:t xml:space="preserve"> </w:t>
      </w:r>
      <w:r w:rsidR="001B7A2E" w:rsidRPr="00951B90">
        <w:rPr>
          <w:b/>
          <w:bCs/>
        </w:rPr>
        <w:t>(standard)</w:t>
      </w:r>
    </w:p>
    <w:p w14:paraId="29A91712" w14:textId="6979D6DE" w:rsidR="00B44368" w:rsidRPr="00B44368" w:rsidRDefault="00B44368" w:rsidP="00AA7F36">
      <w:pPr>
        <w:pStyle w:val="Style3"/>
      </w:pPr>
      <w:r>
        <w:t>Systemic</w:t>
      </w:r>
      <w:r w:rsidRPr="00B44368">
        <w:t xml:space="preserve"> Specimen Types</w:t>
      </w:r>
    </w:p>
    <w:bookmarkEnd w:id="7"/>
    <w:p w14:paraId="09FC7AB2" w14:textId="77777777" w:rsidR="00DA23F0" w:rsidRDefault="00DA23F0" w:rsidP="00DA23F0">
      <w:pPr>
        <w:pStyle w:val="ListParagraph"/>
        <w:numPr>
          <w:ilvl w:val="1"/>
          <w:numId w:val="7"/>
        </w:numPr>
      </w:pPr>
      <w:r>
        <w:t>Adipose</w:t>
      </w:r>
    </w:p>
    <w:p w14:paraId="35FBAC72" w14:textId="77777777" w:rsidR="00DA23F0" w:rsidRDefault="00DA23F0" w:rsidP="00DA23F0">
      <w:pPr>
        <w:pStyle w:val="ListParagraph"/>
        <w:numPr>
          <w:ilvl w:val="1"/>
          <w:numId w:val="7"/>
        </w:numPr>
      </w:pPr>
      <w:r>
        <w:t>Adrenal Gland</w:t>
      </w:r>
    </w:p>
    <w:p w14:paraId="13136A95" w14:textId="77777777" w:rsidR="00DA23F0" w:rsidRDefault="00DA23F0" w:rsidP="00DA23F0">
      <w:pPr>
        <w:pStyle w:val="ListParagraph"/>
        <w:numPr>
          <w:ilvl w:val="1"/>
          <w:numId w:val="7"/>
        </w:numPr>
      </w:pPr>
      <w:r>
        <w:t>Aorta</w:t>
      </w:r>
    </w:p>
    <w:p w14:paraId="6AEC8F72" w14:textId="77777777" w:rsidR="00DA23F0" w:rsidRDefault="00DA23F0" w:rsidP="00DA23F0">
      <w:pPr>
        <w:pStyle w:val="ListParagraph"/>
        <w:numPr>
          <w:ilvl w:val="1"/>
          <w:numId w:val="7"/>
        </w:numPr>
      </w:pPr>
      <w:r>
        <w:t>Bone Marrow</w:t>
      </w:r>
    </w:p>
    <w:p w14:paraId="104806E5" w14:textId="77777777" w:rsidR="00DA23F0" w:rsidRDefault="00DA23F0" w:rsidP="00DA23F0">
      <w:pPr>
        <w:pStyle w:val="ListParagraph"/>
        <w:numPr>
          <w:ilvl w:val="1"/>
          <w:numId w:val="7"/>
        </w:numPr>
      </w:pPr>
      <w:r>
        <w:t>Bowel</w:t>
      </w:r>
    </w:p>
    <w:p w14:paraId="363D4A0C" w14:textId="77777777" w:rsidR="00DA23F0" w:rsidRDefault="00DA23F0" w:rsidP="00DA23F0">
      <w:pPr>
        <w:pStyle w:val="ListParagraph"/>
        <w:numPr>
          <w:ilvl w:val="1"/>
          <w:numId w:val="7"/>
        </w:numPr>
      </w:pPr>
      <w:r>
        <w:t>Colon</w:t>
      </w:r>
    </w:p>
    <w:p w14:paraId="684E7371" w14:textId="77777777" w:rsidR="00DA23F0" w:rsidRDefault="00DA23F0" w:rsidP="00DA23F0">
      <w:pPr>
        <w:pStyle w:val="ListParagraph"/>
        <w:numPr>
          <w:ilvl w:val="1"/>
          <w:numId w:val="7"/>
        </w:numPr>
      </w:pPr>
      <w:r>
        <w:t>Coronary Artery</w:t>
      </w:r>
    </w:p>
    <w:p w14:paraId="24AFA206" w14:textId="77777777" w:rsidR="00DA23F0" w:rsidRDefault="00DA23F0" w:rsidP="00DA23F0">
      <w:pPr>
        <w:pStyle w:val="ListParagraph"/>
        <w:numPr>
          <w:ilvl w:val="1"/>
          <w:numId w:val="7"/>
        </w:numPr>
      </w:pPr>
      <w:r>
        <w:t>Esophagus</w:t>
      </w:r>
    </w:p>
    <w:p w14:paraId="00E79035" w14:textId="77777777" w:rsidR="00DA23F0" w:rsidRDefault="00DA23F0" w:rsidP="00DA23F0">
      <w:pPr>
        <w:pStyle w:val="ListParagraph"/>
        <w:numPr>
          <w:ilvl w:val="1"/>
          <w:numId w:val="7"/>
        </w:numPr>
      </w:pPr>
      <w:r>
        <w:t>Eye</w:t>
      </w:r>
    </w:p>
    <w:p w14:paraId="4E93F46E" w14:textId="77777777" w:rsidR="00DA23F0" w:rsidRDefault="00DA23F0" w:rsidP="00DA23F0">
      <w:pPr>
        <w:pStyle w:val="ListParagraph"/>
        <w:numPr>
          <w:ilvl w:val="1"/>
          <w:numId w:val="7"/>
        </w:numPr>
      </w:pPr>
      <w:r>
        <w:t>Gut</w:t>
      </w:r>
    </w:p>
    <w:p w14:paraId="1D14FC20" w14:textId="77777777" w:rsidR="00DA23F0" w:rsidRDefault="00DA23F0" w:rsidP="00DA23F0">
      <w:pPr>
        <w:pStyle w:val="ListParagraph"/>
        <w:numPr>
          <w:ilvl w:val="1"/>
          <w:numId w:val="7"/>
        </w:numPr>
      </w:pPr>
      <w:r>
        <w:t>Hair</w:t>
      </w:r>
    </w:p>
    <w:p w14:paraId="49192699" w14:textId="77777777" w:rsidR="00DA23F0" w:rsidRDefault="00DA23F0" w:rsidP="00DA23F0">
      <w:pPr>
        <w:pStyle w:val="ListParagraph"/>
        <w:numPr>
          <w:ilvl w:val="1"/>
          <w:numId w:val="7"/>
        </w:numPr>
      </w:pPr>
      <w:r>
        <w:t>Heart</w:t>
      </w:r>
    </w:p>
    <w:p w14:paraId="64EAA6A7" w14:textId="77777777" w:rsidR="00DA23F0" w:rsidRDefault="00DA23F0" w:rsidP="00DA23F0">
      <w:pPr>
        <w:pStyle w:val="ListParagraph"/>
        <w:numPr>
          <w:ilvl w:val="1"/>
          <w:numId w:val="7"/>
        </w:numPr>
      </w:pPr>
      <w:r>
        <w:t>Heart Artery</w:t>
      </w:r>
    </w:p>
    <w:p w14:paraId="1908442A" w14:textId="77777777" w:rsidR="00DA23F0" w:rsidRDefault="00DA23F0" w:rsidP="00DA23F0">
      <w:pPr>
        <w:pStyle w:val="ListParagraph"/>
        <w:numPr>
          <w:ilvl w:val="1"/>
          <w:numId w:val="7"/>
        </w:numPr>
      </w:pPr>
      <w:r>
        <w:t>Heart Ventricle</w:t>
      </w:r>
    </w:p>
    <w:p w14:paraId="6D2BBD85" w14:textId="77777777" w:rsidR="00DA23F0" w:rsidRDefault="00DA23F0" w:rsidP="00DA23F0">
      <w:pPr>
        <w:pStyle w:val="ListParagraph"/>
        <w:numPr>
          <w:ilvl w:val="1"/>
          <w:numId w:val="7"/>
        </w:numPr>
      </w:pPr>
      <w:r>
        <w:t>Kidney</w:t>
      </w:r>
    </w:p>
    <w:p w14:paraId="42129559" w14:textId="77777777" w:rsidR="00DA23F0" w:rsidRDefault="00DA23F0" w:rsidP="00DA23F0">
      <w:pPr>
        <w:pStyle w:val="ListParagraph"/>
        <w:numPr>
          <w:ilvl w:val="1"/>
          <w:numId w:val="7"/>
        </w:numPr>
      </w:pPr>
      <w:r>
        <w:t>Liver</w:t>
      </w:r>
    </w:p>
    <w:p w14:paraId="5DF83EE3" w14:textId="77777777" w:rsidR="00DA23F0" w:rsidRDefault="00DA23F0" w:rsidP="00DA23F0">
      <w:pPr>
        <w:pStyle w:val="ListParagraph"/>
        <w:numPr>
          <w:ilvl w:val="1"/>
          <w:numId w:val="7"/>
        </w:numPr>
      </w:pPr>
      <w:r>
        <w:t>Lung</w:t>
      </w:r>
    </w:p>
    <w:p w14:paraId="17917637" w14:textId="77777777" w:rsidR="00DA23F0" w:rsidRDefault="00DA23F0" w:rsidP="00DA23F0">
      <w:pPr>
        <w:pStyle w:val="ListParagraph"/>
        <w:numPr>
          <w:ilvl w:val="1"/>
          <w:numId w:val="7"/>
        </w:numPr>
      </w:pPr>
      <w:r>
        <w:t>Lymph Node</w:t>
      </w:r>
    </w:p>
    <w:p w14:paraId="4270D719" w14:textId="77777777" w:rsidR="00DA23F0" w:rsidRDefault="00DA23F0" w:rsidP="00DA23F0">
      <w:pPr>
        <w:pStyle w:val="ListParagraph"/>
        <w:numPr>
          <w:ilvl w:val="1"/>
          <w:numId w:val="7"/>
        </w:numPr>
      </w:pPr>
      <w:r>
        <w:t>Muscle</w:t>
      </w:r>
    </w:p>
    <w:p w14:paraId="7DF8BFFB" w14:textId="77777777" w:rsidR="00DA23F0" w:rsidRDefault="00DA23F0" w:rsidP="00DA23F0">
      <w:pPr>
        <w:pStyle w:val="ListParagraph"/>
        <w:numPr>
          <w:ilvl w:val="1"/>
          <w:numId w:val="7"/>
        </w:numPr>
      </w:pPr>
      <w:r>
        <w:t>Other Systemic</w:t>
      </w:r>
    </w:p>
    <w:p w14:paraId="4AEA0196" w14:textId="77777777" w:rsidR="00DA23F0" w:rsidRDefault="00DA23F0" w:rsidP="00DA23F0">
      <w:pPr>
        <w:pStyle w:val="ListParagraph"/>
        <w:numPr>
          <w:ilvl w:val="1"/>
          <w:numId w:val="7"/>
        </w:numPr>
      </w:pPr>
      <w:r>
        <w:lastRenderedPageBreak/>
        <w:t>Ovaries</w:t>
      </w:r>
    </w:p>
    <w:p w14:paraId="0E4BA5A5" w14:textId="77777777" w:rsidR="00DA23F0" w:rsidRDefault="00DA23F0" w:rsidP="00DA23F0">
      <w:pPr>
        <w:pStyle w:val="ListParagraph"/>
        <w:numPr>
          <w:ilvl w:val="1"/>
          <w:numId w:val="7"/>
        </w:numPr>
      </w:pPr>
      <w:r>
        <w:t>Pancreas</w:t>
      </w:r>
    </w:p>
    <w:p w14:paraId="071E6FBB" w14:textId="77777777" w:rsidR="00DA23F0" w:rsidRDefault="00DA23F0" w:rsidP="00DA23F0">
      <w:pPr>
        <w:pStyle w:val="ListParagraph"/>
        <w:numPr>
          <w:ilvl w:val="1"/>
          <w:numId w:val="7"/>
        </w:numPr>
      </w:pPr>
      <w:r>
        <w:t>Peripheral Nerve</w:t>
      </w:r>
    </w:p>
    <w:p w14:paraId="35B102AB" w14:textId="77777777" w:rsidR="00DA23F0" w:rsidRDefault="00DA23F0" w:rsidP="00DA23F0">
      <w:pPr>
        <w:pStyle w:val="ListParagraph"/>
        <w:numPr>
          <w:ilvl w:val="1"/>
          <w:numId w:val="7"/>
        </w:numPr>
      </w:pPr>
      <w:r>
        <w:t>Skin</w:t>
      </w:r>
    </w:p>
    <w:p w14:paraId="62C03AA0" w14:textId="77777777" w:rsidR="00DA23F0" w:rsidRDefault="00DA23F0" w:rsidP="00DA23F0">
      <w:pPr>
        <w:pStyle w:val="ListParagraph"/>
        <w:numPr>
          <w:ilvl w:val="1"/>
          <w:numId w:val="7"/>
        </w:numPr>
      </w:pPr>
      <w:r>
        <w:t>Spleen</w:t>
      </w:r>
    </w:p>
    <w:p w14:paraId="03960A88" w14:textId="77777777" w:rsidR="00DA23F0" w:rsidRDefault="00DA23F0" w:rsidP="00DA23F0">
      <w:pPr>
        <w:pStyle w:val="ListParagraph"/>
        <w:numPr>
          <w:ilvl w:val="1"/>
          <w:numId w:val="7"/>
        </w:numPr>
      </w:pPr>
      <w:r>
        <w:t>Testes</w:t>
      </w:r>
    </w:p>
    <w:p w14:paraId="2E1EC74B" w14:textId="77777777" w:rsidR="00DA23F0" w:rsidRDefault="00DA23F0" w:rsidP="00DA23F0">
      <w:pPr>
        <w:pStyle w:val="ListParagraph"/>
        <w:numPr>
          <w:ilvl w:val="1"/>
          <w:numId w:val="7"/>
        </w:numPr>
      </w:pPr>
      <w:r>
        <w:t>Thymus</w:t>
      </w:r>
    </w:p>
    <w:p w14:paraId="6DD05173" w14:textId="77777777" w:rsidR="00DA23F0" w:rsidRDefault="00DA23F0" w:rsidP="00DA23F0">
      <w:pPr>
        <w:pStyle w:val="ListParagraph"/>
        <w:numPr>
          <w:ilvl w:val="1"/>
          <w:numId w:val="7"/>
        </w:numPr>
      </w:pPr>
      <w:r>
        <w:t>Thyroid Gland</w:t>
      </w:r>
    </w:p>
    <w:p w14:paraId="6BD1945F" w14:textId="77777777" w:rsidR="00DA23F0" w:rsidRDefault="00DA23F0" w:rsidP="00DA23F0">
      <w:pPr>
        <w:pStyle w:val="ListParagraph"/>
        <w:numPr>
          <w:ilvl w:val="1"/>
          <w:numId w:val="7"/>
        </w:numPr>
      </w:pPr>
      <w:r>
        <w:t>Trachea</w:t>
      </w:r>
    </w:p>
    <w:p w14:paraId="56E6DFCF" w14:textId="6235FA6B" w:rsidR="00B44368" w:rsidRDefault="00DA23F0" w:rsidP="00DA23F0">
      <w:pPr>
        <w:pStyle w:val="ListParagraph"/>
        <w:numPr>
          <w:ilvl w:val="1"/>
          <w:numId w:val="7"/>
        </w:numPr>
      </w:pPr>
      <w:r>
        <w:t>Uterus</w:t>
      </w:r>
    </w:p>
    <w:p w14:paraId="4559BBFB" w14:textId="7FB92A92" w:rsidR="00DA23F0" w:rsidRPr="00B44368" w:rsidRDefault="00DA23F0" w:rsidP="00AA7F36">
      <w:pPr>
        <w:pStyle w:val="Style3"/>
      </w:pPr>
      <w:bookmarkStart w:id="8" w:name="genetictypes"/>
      <w:r>
        <w:t>Genetic Material Specimen Types</w:t>
      </w:r>
    </w:p>
    <w:bookmarkEnd w:id="8"/>
    <w:p w14:paraId="5EA3D4ED" w14:textId="77777777" w:rsidR="00DA23F0" w:rsidRDefault="00DA23F0" w:rsidP="00DA23F0">
      <w:pPr>
        <w:pStyle w:val="ListParagraph"/>
        <w:numPr>
          <w:ilvl w:val="1"/>
          <w:numId w:val="7"/>
        </w:numPr>
      </w:pPr>
      <w:r>
        <w:t>DNA</w:t>
      </w:r>
    </w:p>
    <w:p w14:paraId="4E2C769E" w14:textId="77777777" w:rsidR="00DA23F0" w:rsidRDefault="00DA23F0" w:rsidP="00DA23F0">
      <w:pPr>
        <w:pStyle w:val="ListParagraph"/>
        <w:numPr>
          <w:ilvl w:val="1"/>
          <w:numId w:val="7"/>
        </w:numPr>
      </w:pPr>
      <w:r>
        <w:t>mRNA</w:t>
      </w:r>
    </w:p>
    <w:p w14:paraId="1ACF622B" w14:textId="77777777" w:rsidR="00DA23F0" w:rsidRDefault="00DA23F0" w:rsidP="00DA23F0">
      <w:pPr>
        <w:pStyle w:val="ListParagraph"/>
        <w:numPr>
          <w:ilvl w:val="1"/>
          <w:numId w:val="7"/>
        </w:numPr>
      </w:pPr>
      <w:r>
        <w:t>Other Genetic Material</w:t>
      </w:r>
    </w:p>
    <w:p w14:paraId="782BDA11" w14:textId="20F5CC23" w:rsidR="00DA23F0" w:rsidRDefault="00DA23F0" w:rsidP="00DA23F0">
      <w:pPr>
        <w:pStyle w:val="ListParagraph"/>
        <w:numPr>
          <w:ilvl w:val="1"/>
          <w:numId w:val="7"/>
        </w:numPr>
      </w:pPr>
      <w:r>
        <w:t>RNA</w:t>
      </w:r>
    </w:p>
    <w:p w14:paraId="7BE327DA" w14:textId="7A7E0EFC" w:rsidR="00520A47" w:rsidRPr="00AB1071" w:rsidRDefault="00520A47" w:rsidP="00AA7F36">
      <w:pPr>
        <w:pStyle w:val="Style3"/>
      </w:pPr>
      <w:bookmarkStart w:id="9" w:name="datadomains"/>
      <w:r w:rsidRPr="00AB1071">
        <w:t xml:space="preserve">Data </w:t>
      </w:r>
      <w:r w:rsidR="00311AD5">
        <w:t>Categories, Subcategories</w:t>
      </w:r>
      <w:r w:rsidR="004920CE">
        <w:t xml:space="preserve"> </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570"/>
      </w:tblGrid>
      <w:tr w:rsidR="00F25474" w:rsidRPr="00AB49C4" w14:paraId="0E2C0C6F" w14:textId="77777777" w:rsidTr="008427AF">
        <w:trPr>
          <w:trHeight w:val="300"/>
          <w:tblHeader/>
        </w:trPr>
        <w:tc>
          <w:tcPr>
            <w:tcW w:w="2245" w:type="dxa"/>
            <w:shd w:val="clear" w:color="auto" w:fill="DEEAF6" w:themeFill="accent5" w:themeFillTint="33"/>
          </w:tcPr>
          <w:bookmarkEnd w:id="9"/>
          <w:p w14:paraId="164158EF" w14:textId="77777777" w:rsidR="00F25474" w:rsidRPr="00AB49C4" w:rsidRDefault="00F25474" w:rsidP="008427AF">
            <w:pPr>
              <w:rPr>
                <w:rFonts w:ascii="Calibri" w:eastAsia="Times New Roman" w:hAnsi="Calibri" w:cs="Calibri"/>
                <w:b/>
                <w:bCs/>
                <w:color w:val="000000"/>
              </w:rPr>
            </w:pPr>
            <w:r>
              <w:rPr>
                <w:rFonts w:ascii="Calibri" w:eastAsia="Times New Roman" w:hAnsi="Calibri" w:cs="Calibri"/>
                <w:b/>
                <w:bCs/>
                <w:color w:val="000000"/>
              </w:rPr>
              <w:t>Category</w:t>
            </w:r>
          </w:p>
        </w:tc>
        <w:tc>
          <w:tcPr>
            <w:tcW w:w="6570" w:type="dxa"/>
            <w:shd w:val="clear" w:color="auto" w:fill="DEEAF6" w:themeFill="accent5" w:themeFillTint="33"/>
            <w:noWrap/>
          </w:tcPr>
          <w:p w14:paraId="63FD7987" w14:textId="77777777" w:rsidR="00F25474" w:rsidRPr="00AB49C4" w:rsidRDefault="00F25474" w:rsidP="008427AF">
            <w:pPr>
              <w:rPr>
                <w:rFonts w:ascii="Calibri" w:eastAsia="Times New Roman" w:hAnsi="Calibri" w:cs="Calibri"/>
                <w:b/>
                <w:bCs/>
                <w:color w:val="000000"/>
              </w:rPr>
            </w:pPr>
            <w:r>
              <w:rPr>
                <w:rFonts w:ascii="Calibri" w:eastAsia="Times New Roman" w:hAnsi="Calibri" w:cs="Calibri"/>
                <w:b/>
                <w:bCs/>
                <w:color w:val="000000"/>
              </w:rPr>
              <w:t>Subcategory</w:t>
            </w:r>
          </w:p>
        </w:tc>
      </w:tr>
      <w:tr w:rsidR="00F25474" w:rsidRPr="00AB49C4" w14:paraId="322AA3E9" w14:textId="77777777" w:rsidTr="008427AF">
        <w:trPr>
          <w:trHeight w:val="300"/>
        </w:trPr>
        <w:tc>
          <w:tcPr>
            <w:tcW w:w="2245" w:type="dxa"/>
            <w:vMerge w:val="restart"/>
          </w:tcPr>
          <w:p w14:paraId="4AE5B060" w14:textId="77777777" w:rsidR="00F25474" w:rsidRPr="007E30C4" w:rsidRDefault="00F25474" w:rsidP="008427AF">
            <w:pPr>
              <w:rPr>
                <w:rFonts w:ascii="Calibri" w:eastAsia="Times New Roman" w:hAnsi="Calibri" w:cs="Calibri"/>
                <w:b/>
                <w:bCs/>
                <w:color w:val="000000"/>
              </w:rPr>
            </w:pPr>
            <w:r w:rsidRPr="007E30C4">
              <w:rPr>
                <w:rFonts w:ascii="Calibri" w:eastAsia="Times New Roman" w:hAnsi="Calibri" w:cs="Calibri"/>
                <w:b/>
                <w:bCs/>
                <w:color w:val="000000"/>
              </w:rPr>
              <w:t>Quality of Life</w:t>
            </w:r>
          </w:p>
        </w:tc>
        <w:tc>
          <w:tcPr>
            <w:tcW w:w="6570" w:type="dxa"/>
            <w:shd w:val="clear" w:color="auto" w:fill="auto"/>
            <w:noWrap/>
            <w:hideMark/>
          </w:tcPr>
          <w:p w14:paraId="68AC3999"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 xml:space="preserve">Activities of Daily Living </w:t>
            </w:r>
          </w:p>
        </w:tc>
      </w:tr>
      <w:tr w:rsidR="00F25474" w:rsidRPr="00AB49C4" w14:paraId="69532491" w14:textId="77777777" w:rsidTr="008427AF">
        <w:trPr>
          <w:trHeight w:val="300"/>
        </w:trPr>
        <w:tc>
          <w:tcPr>
            <w:tcW w:w="2245" w:type="dxa"/>
            <w:vMerge/>
          </w:tcPr>
          <w:p w14:paraId="28DEE8C1"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hideMark/>
          </w:tcPr>
          <w:p w14:paraId="0A93F60E"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COVID-19 Questionnaire</w:t>
            </w:r>
          </w:p>
        </w:tc>
      </w:tr>
      <w:tr w:rsidR="00F25474" w:rsidRPr="00AB49C4" w14:paraId="2AE48031" w14:textId="77777777" w:rsidTr="008427AF">
        <w:trPr>
          <w:trHeight w:val="300"/>
        </w:trPr>
        <w:tc>
          <w:tcPr>
            <w:tcW w:w="2245" w:type="dxa"/>
            <w:vMerge/>
          </w:tcPr>
          <w:p w14:paraId="35AEB255"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hideMark/>
          </w:tcPr>
          <w:p w14:paraId="09FC30B0"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HIV Motor Scale</w:t>
            </w:r>
          </w:p>
        </w:tc>
      </w:tr>
      <w:tr w:rsidR="00F25474" w:rsidRPr="00AB49C4" w14:paraId="6DDB23F3" w14:textId="77777777" w:rsidTr="008427AF">
        <w:trPr>
          <w:trHeight w:val="300"/>
        </w:trPr>
        <w:tc>
          <w:tcPr>
            <w:tcW w:w="2245" w:type="dxa"/>
            <w:vMerge/>
          </w:tcPr>
          <w:p w14:paraId="1B16B0BE"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hideMark/>
          </w:tcPr>
          <w:p w14:paraId="508733CD"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 xml:space="preserve">Fried Frailty Index </w:t>
            </w:r>
          </w:p>
        </w:tc>
      </w:tr>
      <w:tr w:rsidR="00F25474" w:rsidRPr="00AB49C4" w14:paraId="187FB6F5" w14:textId="77777777" w:rsidTr="008427AF">
        <w:trPr>
          <w:trHeight w:val="300"/>
        </w:trPr>
        <w:tc>
          <w:tcPr>
            <w:tcW w:w="2245" w:type="dxa"/>
            <w:vMerge/>
          </w:tcPr>
          <w:p w14:paraId="0AFF1160"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hideMark/>
          </w:tcPr>
          <w:p w14:paraId="764A3928"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Medication Management Task</w:t>
            </w:r>
          </w:p>
        </w:tc>
      </w:tr>
      <w:tr w:rsidR="00F25474" w:rsidRPr="00AB49C4" w14:paraId="7368EAEB" w14:textId="77777777" w:rsidTr="008427AF">
        <w:trPr>
          <w:trHeight w:val="300"/>
        </w:trPr>
        <w:tc>
          <w:tcPr>
            <w:tcW w:w="2245" w:type="dxa"/>
            <w:vMerge/>
          </w:tcPr>
          <w:p w14:paraId="769A9F8E"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hideMark/>
          </w:tcPr>
          <w:p w14:paraId="24E80086"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Patient's Assessment of Own Functioning</w:t>
            </w:r>
          </w:p>
        </w:tc>
      </w:tr>
      <w:tr w:rsidR="00F25474" w:rsidRPr="00AB49C4" w14:paraId="46E78235" w14:textId="77777777" w:rsidTr="008427AF">
        <w:trPr>
          <w:trHeight w:val="300"/>
        </w:trPr>
        <w:tc>
          <w:tcPr>
            <w:tcW w:w="2245" w:type="dxa"/>
            <w:vMerge/>
          </w:tcPr>
          <w:p w14:paraId="1B093C33"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hideMark/>
          </w:tcPr>
          <w:p w14:paraId="4C5729B2"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 xml:space="preserve">Pittsburgh Sleep Quality Index </w:t>
            </w:r>
          </w:p>
        </w:tc>
      </w:tr>
      <w:tr w:rsidR="00F25474" w:rsidRPr="00AB49C4" w14:paraId="13550A90" w14:textId="77777777" w:rsidTr="008427AF">
        <w:trPr>
          <w:trHeight w:val="300"/>
        </w:trPr>
        <w:tc>
          <w:tcPr>
            <w:tcW w:w="2245" w:type="dxa"/>
            <w:vMerge w:val="restart"/>
          </w:tcPr>
          <w:p w14:paraId="3A7AFE5A"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b/>
                <w:bCs/>
                <w:color w:val="000000"/>
              </w:rPr>
              <w:t>Demographics</w:t>
            </w:r>
          </w:p>
        </w:tc>
        <w:tc>
          <w:tcPr>
            <w:tcW w:w="6570" w:type="dxa"/>
            <w:shd w:val="clear" w:color="auto" w:fill="auto"/>
            <w:noWrap/>
            <w:hideMark/>
          </w:tcPr>
          <w:p w14:paraId="1B7C8708"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color w:val="000000"/>
              </w:rPr>
              <w:t>Anthropometric Data</w:t>
            </w:r>
          </w:p>
        </w:tc>
      </w:tr>
      <w:tr w:rsidR="00F25474" w:rsidRPr="00AB49C4" w14:paraId="7359C6A4" w14:textId="77777777" w:rsidTr="008427AF">
        <w:trPr>
          <w:trHeight w:val="300"/>
        </w:trPr>
        <w:tc>
          <w:tcPr>
            <w:tcW w:w="2245" w:type="dxa"/>
            <w:vMerge/>
          </w:tcPr>
          <w:p w14:paraId="4082E2D2"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78446814"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Donor Demographics</w:t>
            </w:r>
          </w:p>
        </w:tc>
      </w:tr>
      <w:tr w:rsidR="00F25474" w:rsidRPr="00AB49C4" w14:paraId="1E674E96" w14:textId="77777777" w:rsidTr="008427AF">
        <w:trPr>
          <w:trHeight w:val="300"/>
        </w:trPr>
        <w:tc>
          <w:tcPr>
            <w:tcW w:w="2245" w:type="dxa"/>
            <w:vMerge/>
          </w:tcPr>
          <w:p w14:paraId="562679B0"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1D17355F"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NNTC Donor Eligibility</w:t>
            </w:r>
          </w:p>
        </w:tc>
      </w:tr>
      <w:tr w:rsidR="00F25474" w:rsidRPr="00AB49C4" w14:paraId="5FBD98A2" w14:textId="77777777" w:rsidTr="008427AF">
        <w:trPr>
          <w:trHeight w:val="300"/>
        </w:trPr>
        <w:tc>
          <w:tcPr>
            <w:tcW w:w="2245" w:type="dxa"/>
            <w:vMerge/>
          </w:tcPr>
          <w:p w14:paraId="7C3E987F"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086D2F56"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Visit Documentation</w:t>
            </w:r>
          </w:p>
        </w:tc>
      </w:tr>
      <w:tr w:rsidR="00F25474" w:rsidRPr="00AB49C4" w14:paraId="7429DDF6" w14:textId="77777777" w:rsidTr="008427AF">
        <w:trPr>
          <w:trHeight w:val="300"/>
        </w:trPr>
        <w:tc>
          <w:tcPr>
            <w:tcW w:w="2245" w:type="dxa"/>
          </w:tcPr>
          <w:p w14:paraId="07956701"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b/>
                <w:bCs/>
                <w:color w:val="000000"/>
              </w:rPr>
              <w:t>Diagnoses</w:t>
            </w:r>
          </w:p>
        </w:tc>
        <w:tc>
          <w:tcPr>
            <w:tcW w:w="6570" w:type="dxa"/>
            <w:shd w:val="clear" w:color="auto" w:fill="auto"/>
            <w:noWrap/>
            <w:hideMark/>
          </w:tcPr>
          <w:p w14:paraId="099D5746"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color w:val="000000"/>
              </w:rPr>
              <w:t>Comorbidities</w:t>
            </w:r>
          </w:p>
        </w:tc>
      </w:tr>
      <w:tr w:rsidR="00F25474" w:rsidRPr="00AB49C4" w14:paraId="4D5DD7DE" w14:textId="77777777" w:rsidTr="008427AF">
        <w:trPr>
          <w:trHeight w:val="300"/>
        </w:trPr>
        <w:tc>
          <w:tcPr>
            <w:tcW w:w="2245" w:type="dxa"/>
            <w:vMerge w:val="restart"/>
          </w:tcPr>
          <w:p w14:paraId="053515CA"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b/>
                <w:bCs/>
                <w:color w:val="000000"/>
              </w:rPr>
              <w:t>Laboratory Results</w:t>
            </w:r>
          </w:p>
        </w:tc>
        <w:tc>
          <w:tcPr>
            <w:tcW w:w="6570" w:type="dxa"/>
            <w:shd w:val="clear" w:color="auto" w:fill="auto"/>
            <w:noWrap/>
            <w:hideMark/>
          </w:tcPr>
          <w:p w14:paraId="60919DC1"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Blood CBC Results</w:t>
            </w:r>
          </w:p>
        </w:tc>
      </w:tr>
      <w:tr w:rsidR="00F25474" w:rsidRPr="00AB49C4" w14:paraId="2E462E7F" w14:textId="77777777" w:rsidTr="008427AF">
        <w:trPr>
          <w:trHeight w:val="300"/>
        </w:trPr>
        <w:tc>
          <w:tcPr>
            <w:tcW w:w="2245" w:type="dxa"/>
            <w:vMerge/>
          </w:tcPr>
          <w:p w14:paraId="242F48ED" w14:textId="77777777" w:rsidR="00F25474" w:rsidRPr="00AB49C4" w:rsidRDefault="00F25474" w:rsidP="008427AF">
            <w:pPr>
              <w:rPr>
                <w:rFonts w:ascii="Calibri" w:eastAsia="Times New Roman" w:hAnsi="Calibri" w:cs="Calibri"/>
                <w:b/>
                <w:bCs/>
                <w:color w:val="000000"/>
              </w:rPr>
            </w:pPr>
          </w:p>
        </w:tc>
        <w:tc>
          <w:tcPr>
            <w:tcW w:w="6570" w:type="dxa"/>
            <w:shd w:val="clear" w:color="auto" w:fill="auto"/>
            <w:noWrap/>
          </w:tcPr>
          <w:p w14:paraId="450D6771"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color w:val="000000"/>
              </w:rPr>
              <w:t>Blood Chemistry Results</w:t>
            </w:r>
          </w:p>
        </w:tc>
      </w:tr>
      <w:tr w:rsidR="00F25474" w:rsidRPr="00AB49C4" w14:paraId="1D8BD075" w14:textId="77777777" w:rsidTr="008427AF">
        <w:trPr>
          <w:trHeight w:val="300"/>
        </w:trPr>
        <w:tc>
          <w:tcPr>
            <w:tcW w:w="2245" w:type="dxa"/>
            <w:vMerge/>
          </w:tcPr>
          <w:p w14:paraId="55728CCF"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2690D6C3"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Blood T-Cell Results</w:t>
            </w:r>
          </w:p>
        </w:tc>
      </w:tr>
      <w:tr w:rsidR="00F25474" w:rsidRPr="00AB49C4" w14:paraId="42754E64" w14:textId="77777777" w:rsidTr="008427AF">
        <w:trPr>
          <w:trHeight w:val="300"/>
        </w:trPr>
        <w:tc>
          <w:tcPr>
            <w:tcW w:w="2245" w:type="dxa"/>
            <w:vMerge/>
          </w:tcPr>
          <w:p w14:paraId="17C8D546"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0EAA9DD3"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Blood Viral Load Results</w:t>
            </w:r>
          </w:p>
        </w:tc>
      </w:tr>
      <w:tr w:rsidR="00F25474" w:rsidRPr="00AB49C4" w14:paraId="492F88C6" w14:textId="77777777" w:rsidTr="008427AF">
        <w:trPr>
          <w:trHeight w:val="300"/>
        </w:trPr>
        <w:tc>
          <w:tcPr>
            <w:tcW w:w="2245" w:type="dxa"/>
            <w:vMerge/>
          </w:tcPr>
          <w:p w14:paraId="294D28A6"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101D2560"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Cerebrospinal Fluid Results</w:t>
            </w:r>
          </w:p>
        </w:tc>
      </w:tr>
      <w:tr w:rsidR="00F25474" w:rsidRPr="00AB49C4" w14:paraId="6BB12435" w14:textId="77777777" w:rsidTr="008427AF">
        <w:trPr>
          <w:trHeight w:val="300"/>
        </w:trPr>
        <w:tc>
          <w:tcPr>
            <w:tcW w:w="2245" w:type="dxa"/>
            <w:vMerge/>
          </w:tcPr>
          <w:p w14:paraId="3F9EF6E9"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50732076"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Laboratory Results</w:t>
            </w:r>
          </w:p>
        </w:tc>
      </w:tr>
      <w:tr w:rsidR="00F25474" w:rsidRPr="00AB49C4" w14:paraId="1BC262B7" w14:textId="77777777" w:rsidTr="008427AF">
        <w:trPr>
          <w:trHeight w:val="300"/>
        </w:trPr>
        <w:tc>
          <w:tcPr>
            <w:tcW w:w="2245" w:type="dxa"/>
            <w:vMerge/>
          </w:tcPr>
          <w:p w14:paraId="05C70130"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3E8552B3"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Nadir CD4</w:t>
            </w:r>
          </w:p>
        </w:tc>
      </w:tr>
      <w:tr w:rsidR="00F25474" w:rsidRPr="00AB49C4" w14:paraId="37A0B765" w14:textId="77777777" w:rsidTr="008427AF">
        <w:trPr>
          <w:trHeight w:val="300"/>
        </w:trPr>
        <w:tc>
          <w:tcPr>
            <w:tcW w:w="2245" w:type="dxa"/>
            <w:vMerge/>
          </w:tcPr>
          <w:p w14:paraId="0B51B71D"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58EA8297"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 xml:space="preserve">Urine Toxicology </w:t>
            </w:r>
          </w:p>
        </w:tc>
      </w:tr>
      <w:tr w:rsidR="00F25474" w:rsidRPr="00AB49C4" w14:paraId="36ED1A61" w14:textId="77777777" w:rsidTr="008427AF">
        <w:trPr>
          <w:trHeight w:val="300"/>
        </w:trPr>
        <w:tc>
          <w:tcPr>
            <w:tcW w:w="2245" w:type="dxa"/>
            <w:vMerge w:val="restart"/>
          </w:tcPr>
          <w:p w14:paraId="2BA85DAF"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b/>
                <w:bCs/>
                <w:color w:val="000000"/>
              </w:rPr>
              <w:lastRenderedPageBreak/>
              <w:t>Medication Use</w:t>
            </w:r>
          </w:p>
        </w:tc>
        <w:tc>
          <w:tcPr>
            <w:tcW w:w="6570" w:type="dxa"/>
            <w:shd w:val="clear" w:color="auto" w:fill="auto"/>
            <w:noWrap/>
          </w:tcPr>
          <w:p w14:paraId="751EBAB1"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color w:val="000000"/>
              </w:rPr>
              <w:t>Concomitant Medications</w:t>
            </w:r>
          </w:p>
        </w:tc>
      </w:tr>
      <w:tr w:rsidR="00F25474" w:rsidRPr="00AB49C4" w14:paraId="34BA5331" w14:textId="77777777" w:rsidTr="008427AF">
        <w:trPr>
          <w:trHeight w:val="300"/>
        </w:trPr>
        <w:tc>
          <w:tcPr>
            <w:tcW w:w="2245" w:type="dxa"/>
            <w:vMerge/>
          </w:tcPr>
          <w:p w14:paraId="4119BB4D"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13335E6E"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MED/ARV Analysis Table</w:t>
            </w:r>
          </w:p>
        </w:tc>
      </w:tr>
      <w:tr w:rsidR="00F25474" w:rsidRPr="00AB49C4" w14:paraId="38EF00C8" w14:textId="77777777" w:rsidTr="008427AF">
        <w:trPr>
          <w:trHeight w:val="300"/>
        </w:trPr>
        <w:tc>
          <w:tcPr>
            <w:tcW w:w="2245" w:type="dxa"/>
            <w:vMerge/>
          </w:tcPr>
          <w:p w14:paraId="6B163F3D"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4F84E917"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Medication Adherence</w:t>
            </w:r>
          </w:p>
        </w:tc>
      </w:tr>
      <w:tr w:rsidR="00F25474" w:rsidRPr="00AB49C4" w14:paraId="717E2BC0" w14:textId="77777777" w:rsidTr="008427AF">
        <w:trPr>
          <w:trHeight w:val="300"/>
        </w:trPr>
        <w:tc>
          <w:tcPr>
            <w:tcW w:w="2245" w:type="dxa"/>
            <w:vMerge w:val="restart"/>
          </w:tcPr>
          <w:p w14:paraId="43FDC1F0"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b/>
                <w:bCs/>
                <w:color w:val="000000"/>
              </w:rPr>
              <w:t>Neurocognitive Profile</w:t>
            </w:r>
          </w:p>
        </w:tc>
        <w:tc>
          <w:tcPr>
            <w:tcW w:w="6570" w:type="dxa"/>
            <w:shd w:val="clear" w:color="auto" w:fill="auto"/>
            <w:noWrap/>
          </w:tcPr>
          <w:p w14:paraId="7905E063"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color w:val="000000"/>
              </w:rPr>
              <w:t xml:space="preserve">Diagnostic Worksheet 1: HIV-Associated Neurocognitive Disorders </w:t>
            </w:r>
          </w:p>
        </w:tc>
      </w:tr>
      <w:tr w:rsidR="00F25474" w:rsidRPr="00AB49C4" w14:paraId="06FA3621" w14:textId="77777777" w:rsidTr="008427AF">
        <w:trPr>
          <w:trHeight w:val="300"/>
        </w:trPr>
        <w:tc>
          <w:tcPr>
            <w:tcW w:w="2245" w:type="dxa"/>
            <w:vMerge/>
          </w:tcPr>
          <w:p w14:paraId="10615346"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00C454EA"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 xml:space="preserve">Diagnostic Worksheet 3: CNS OIs </w:t>
            </w:r>
          </w:p>
        </w:tc>
      </w:tr>
      <w:tr w:rsidR="00F25474" w:rsidRPr="00AB49C4" w14:paraId="69960074" w14:textId="77777777" w:rsidTr="008427AF">
        <w:trPr>
          <w:trHeight w:val="300"/>
        </w:trPr>
        <w:tc>
          <w:tcPr>
            <w:tcW w:w="2245" w:type="dxa"/>
            <w:vMerge/>
          </w:tcPr>
          <w:p w14:paraId="47FB4E68"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0EFBB687"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 xml:space="preserve">Diagnostic Worksheet 6: HIV-Associated DSPN </w:t>
            </w:r>
          </w:p>
        </w:tc>
      </w:tr>
      <w:tr w:rsidR="00F25474" w:rsidRPr="00AB49C4" w14:paraId="1A83F18E" w14:textId="77777777" w:rsidTr="008427AF">
        <w:trPr>
          <w:trHeight w:val="300"/>
        </w:trPr>
        <w:tc>
          <w:tcPr>
            <w:tcW w:w="2245" w:type="dxa"/>
            <w:vMerge/>
          </w:tcPr>
          <w:p w14:paraId="3A9C50CF"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19D4F9E8"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 xml:space="preserve">Diagnostic Worksheet 8: Cerebrovascular Disease </w:t>
            </w:r>
          </w:p>
        </w:tc>
      </w:tr>
      <w:tr w:rsidR="00F25474" w:rsidRPr="00AB49C4" w14:paraId="7AB2785D" w14:textId="77777777" w:rsidTr="008427AF">
        <w:trPr>
          <w:trHeight w:val="300"/>
        </w:trPr>
        <w:tc>
          <w:tcPr>
            <w:tcW w:w="2245" w:type="dxa"/>
            <w:vMerge/>
          </w:tcPr>
          <w:p w14:paraId="52D697DF"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0D8D2433"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Neurological Diagnoses</w:t>
            </w:r>
          </w:p>
        </w:tc>
      </w:tr>
      <w:tr w:rsidR="00F25474" w:rsidRPr="00AB49C4" w14:paraId="510FB0F2" w14:textId="77777777" w:rsidTr="008427AF">
        <w:trPr>
          <w:trHeight w:val="300"/>
        </w:trPr>
        <w:tc>
          <w:tcPr>
            <w:tcW w:w="2245" w:type="dxa"/>
            <w:vMerge w:val="restart"/>
          </w:tcPr>
          <w:p w14:paraId="2BC07EB3"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b/>
                <w:bCs/>
                <w:color w:val="000000"/>
              </w:rPr>
              <w:t>Pathology</w:t>
            </w:r>
          </w:p>
        </w:tc>
        <w:tc>
          <w:tcPr>
            <w:tcW w:w="6570" w:type="dxa"/>
            <w:shd w:val="clear" w:color="auto" w:fill="auto"/>
            <w:noWrap/>
            <w:hideMark/>
          </w:tcPr>
          <w:p w14:paraId="12C956B2"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color w:val="000000"/>
              </w:rPr>
              <w:t xml:space="preserve">General Pathology </w:t>
            </w:r>
          </w:p>
        </w:tc>
      </w:tr>
      <w:tr w:rsidR="00F25474" w:rsidRPr="00AB49C4" w14:paraId="62861532" w14:textId="77777777" w:rsidTr="008427AF">
        <w:trPr>
          <w:trHeight w:val="300"/>
        </w:trPr>
        <w:tc>
          <w:tcPr>
            <w:tcW w:w="2245" w:type="dxa"/>
            <w:vMerge/>
          </w:tcPr>
          <w:p w14:paraId="62041C4A"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52BE1DB2"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 xml:space="preserve">Organ Pathology </w:t>
            </w:r>
          </w:p>
        </w:tc>
      </w:tr>
      <w:tr w:rsidR="00F25474" w:rsidRPr="00AB49C4" w14:paraId="4CE32088" w14:textId="77777777" w:rsidTr="008427AF">
        <w:trPr>
          <w:trHeight w:val="300"/>
        </w:trPr>
        <w:tc>
          <w:tcPr>
            <w:tcW w:w="2245" w:type="dxa"/>
            <w:vMerge/>
          </w:tcPr>
          <w:p w14:paraId="4CE80FB5"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7DAF65D9"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Supplemental Pathology</w:t>
            </w:r>
          </w:p>
        </w:tc>
      </w:tr>
      <w:tr w:rsidR="00F25474" w:rsidRPr="00AB49C4" w14:paraId="1BB16796" w14:textId="77777777" w:rsidTr="008427AF">
        <w:trPr>
          <w:trHeight w:val="300"/>
        </w:trPr>
        <w:tc>
          <w:tcPr>
            <w:tcW w:w="2245" w:type="dxa"/>
            <w:vMerge w:val="restart"/>
          </w:tcPr>
          <w:p w14:paraId="4063CE0F"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b/>
                <w:bCs/>
                <w:color w:val="000000"/>
              </w:rPr>
              <w:t>Psychiatric Profile</w:t>
            </w:r>
          </w:p>
        </w:tc>
        <w:tc>
          <w:tcPr>
            <w:tcW w:w="6570" w:type="dxa"/>
            <w:shd w:val="clear" w:color="auto" w:fill="auto"/>
            <w:noWrap/>
          </w:tcPr>
          <w:p w14:paraId="4FE4E852"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color w:val="000000"/>
              </w:rPr>
              <w:t>Beck Depression Inventory</w:t>
            </w:r>
          </w:p>
        </w:tc>
      </w:tr>
      <w:tr w:rsidR="00F25474" w:rsidRPr="00AB49C4" w14:paraId="0C5432E0" w14:textId="77777777" w:rsidTr="008427AF">
        <w:trPr>
          <w:trHeight w:val="300"/>
        </w:trPr>
        <w:tc>
          <w:tcPr>
            <w:tcW w:w="2245" w:type="dxa"/>
            <w:vMerge/>
          </w:tcPr>
          <w:p w14:paraId="7FDF9824"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3FDC9530"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Neuropsychiatric CIDI Data</w:t>
            </w:r>
          </w:p>
        </w:tc>
      </w:tr>
      <w:tr w:rsidR="00F25474" w:rsidRPr="00AB49C4" w14:paraId="4B2A22D4" w14:textId="77777777" w:rsidTr="008427AF">
        <w:trPr>
          <w:trHeight w:val="300"/>
        </w:trPr>
        <w:tc>
          <w:tcPr>
            <w:tcW w:w="2245" w:type="dxa"/>
            <w:vMerge/>
          </w:tcPr>
          <w:p w14:paraId="15306616"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7CC921FF"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Neuropsychological Assessments</w:t>
            </w:r>
          </w:p>
        </w:tc>
      </w:tr>
      <w:tr w:rsidR="00F25474" w:rsidRPr="00AB49C4" w14:paraId="280A18C6" w14:textId="77777777" w:rsidTr="008427AF">
        <w:trPr>
          <w:trHeight w:val="300"/>
        </w:trPr>
        <w:tc>
          <w:tcPr>
            <w:tcW w:w="2245" w:type="dxa"/>
            <w:vMerge/>
          </w:tcPr>
          <w:p w14:paraId="2A870E23"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1A361681"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Neuropsychiatric Prism/CIDI Data</w:t>
            </w:r>
          </w:p>
        </w:tc>
      </w:tr>
      <w:tr w:rsidR="00F25474" w:rsidRPr="00AB49C4" w14:paraId="6C5D652D" w14:textId="77777777" w:rsidTr="008427AF">
        <w:trPr>
          <w:trHeight w:val="300"/>
        </w:trPr>
        <w:tc>
          <w:tcPr>
            <w:tcW w:w="2245" w:type="dxa"/>
            <w:vMerge w:val="restart"/>
          </w:tcPr>
          <w:p w14:paraId="26652977"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b/>
                <w:bCs/>
                <w:color w:val="000000"/>
              </w:rPr>
              <w:t>Researcher-Derived Data</w:t>
            </w:r>
          </w:p>
        </w:tc>
        <w:tc>
          <w:tcPr>
            <w:tcW w:w="6570" w:type="dxa"/>
            <w:shd w:val="clear" w:color="auto" w:fill="auto"/>
            <w:noWrap/>
          </w:tcPr>
          <w:p w14:paraId="11F4834A"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color w:val="000000"/>
              </w:rPr>
              <w:t>Experimental Results Data</w:t>
            </w:r>
          </w:p>
        </w:tc>
      </w:tr>
      <w:tr w:rsidR="00F25474" w:rsidRPr="00AB49C4" w14:paraId="1F1ADC9C" w14:textId="77777777" w:rsidTr="008427AF">
        <w:trPr>
          <w:trHeight w:val="300"/>
        </w:trPr>
        <w:tc>
          <w:tcPr>
            <w:tcW w:w="2245" w:type="dxa"/>
            <w:vMerge/>
          </w:tcPr>
          <w:p w14:paraId="55FF717F"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43B2029B"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Experimental Results Metadata</w:t>
            </w:r>
          </w:p>
        </w:tc>
      </w:tr>
    </w:tbl>
    <w:p w14:paraId="1AF6B6F2" w14:textId="00B29134" w:rsidR="00520A47" w:rsidRPr="00B44368" w:rsidRDefault="00520A47" w:rsidP="00520A47"/>
    <w:sectPr w:rsidR="00520A47" w:rsidRPr="00B4436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D6133" w14:textId="77777777" w:rsidR="00CB03A7" w:rsidRDefault="00CB03A7" w:rsidP="00B712A6">
      <w:r>
        <w:separator/>
      </w:r>
    </w:p>
  </w:endnote>
  <w:endnote w:type="continuationSeparator" w:id="0">
    <w:p w14:paraId="33C22CFF" w14:textId="77777777" w:rsidR="00CB03A7" w:rsidRDefault="00CB03A7" w:rsidP="00B712A6">
      <w:r>
        <w:continuationSeparator/>
      </w:r>
    </w:p>
  </w:endnote>
  <w:endnote w:type="continuationNotice" w:id="1">
    <w:p w14:paraId="4BA67FC9" w14:textId="77777777" w:rsidR="00CB03A7" w:rsidRDefault="00CB03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F21A5" w14:textId="788F5F95" w:rsidR="00F25621" w:rsidRDefault="00DC2C5F" w:rsidP="000B4E74">
    <w:pPr>
      <w:pStyle w:val="Footer"/>
    </w:pPr>
    <w:bookmarkStart w:id="11" w:name="_Hlk176259197"/>
    <w:r>
      <w:t>V</w:t>
    </w:r>
    <w:r w:rsidR="00382C4A">
      <w:t>2</w:t>
    </w:r>
    <w:r>
      <w:t>.0</w:t>
    </w:r>
    <w:r w:rsidR="005143D4">
      <w:t xml:space="preserve">; </w:t>
    </w:r>
    <w:bookmarkEnd w:id="11"/>
    <w:r w:rsidR="00382C4A">
      <w:t>13MAR</w:t>
    </w:r>
    <w:r>
      <w:t>2025</w:t>
    </w:r>
    <w:r>
      <w:tab/>
    </w:r>
    <w:r w:rsidRPr="0017616F">
      <w:rPr>
        <w:b/>
        <w:bCs/>
        <w:color w:val="C00000"/>
      </w:rPr>
      <w:t>RESTRICTED</w:t>
    </w:r>
    <w:r w:rsidR="004F11DB">
      <w:tab/>
    </w:r>
    <w:r w:rsidR="00F25621">
      <w:t xml:space="preserve">Page </w:t>
    </w:r>
    <w:r w:rsidR="00F25621">
      <w:rPr>
        <w:b/>
        <w:bCs/>
        <w:sz w:val="24"/>
        <w:szCs w:val="24"/>
      </w:rPr>
      <w:fldChar w:fldCharType="begin"/>
    </w:r>
    <w:r w:rsidR="00F25621">
      <w:rPr>
        <w:b/>
        <w:bCs/>
      </w:rPr>
      <w:instrText xml:space="preserve"> PAGE </w:instrText>
    </w:r>
    <w:r w:rsidR="00F25621">
      <w:rPr>
        <w:b/>
        <w:bCs/>
        <w:sz w:val="24"/>
        <w:szCs w:val="24"/>
      </w:rPr>
      <w:fldChar w:fldCharType="separate"/>
    </w:r>
    <w:r w:rsidR="00F25621">
      <w:rPr>
        <w:b/>
        <w:bCs/>
        <w:noProof/>
      </w:rPr>
      <w:t>2</w:t>
    </w:r>
    <w:r w:rsidR="00F25621">
      <w:rPr>
        <w:b/>
        <w:bCs/>
        <w:sz w:val="24"/>
        <w:szCs w:val="24"/>
      </w:rPr>
      <w:fldChar w:fldCharType="end"/>
    </w:r>
    <w:r w:rsidR="00F25621">
      <w:t xml:space="preserve"> of </w:t>
    </w:r>
    <w:r w:rsidR="00F25621">
      <w:rPr>
        <w:b/>
        <w:bCs/>
        <w:sz w:val="24"/>
        <w:szCs w:val="24"/>
      </w:rPr>
      <w:fldChar w:fldCharType="begin"/>
    </w:r>
    <w:r w:rsidR="00F25621">
      <w:rPr>
        <w:b/>
        <w:bCs/>
      </w:rPr>
      <w:instrText xml:space="preserve"> NUMPAGES  </w:instrText>
    </w:r>
    <w:r w:rsidR="00F25621">
      <w:rPr>
        <w:b/>
        <w:bCs/>
        <w:sz w:val="24"/>
        <w:szCs w:val="24"/>
      </w:rPr>
      <w:fldChar w:fldCharType="separate"/>
    </w:r>
    <w:r w:rsidR="00F25621">
      <w:rPr>
        <w:b/>
        <w:bCs/>
        <w:noProof/>
      </w:rPr>
      <w:t>2</w:t>
    </w:r>
    <w:r w:rsidR="00F25621">
      <w:rPr>
        <w:b/>
        <w:bCs/>
        <w:sz w:val="24"/>
        <w:szCs w:val="24"/>
      </w:rPr>
      <w:fldChar w:fldCharType="end"/>
    </w:r>
  </w:p>
  <w:p w14:paraId="19DBF25E" w14:textId="34947FFF" w:rsidR="00526AE1" w:rsidRDefault="00526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8550E" w14:textId="77777777" w:rsidR="00CB03A7" w:rsidRDefault="00CB03A7" w:rsidP="00B712A6">
      <w:r>
        <w:separator/>
      </w:r>
    </w:p>
  </w:footnote>
  <w:footnote w:type="continuationSeparator" w:id="0">
    <w:p w14:paraId="75A901FF" w14:textId="77777777" w:rsidR="00CB03A7" w:rsidRDefault="00CB03A7" w:rsidP="00B712A6">
      <w:r>
        <w:continuationSeparator/>
      </w:r>
    </w:p>
  </w:footnote>
  <w:footnote w:type="continuationNotice" w:id="1">
    <w:p w14:paraId="510CF417" w14:textId="77777777" w:rsidR="00CB03A7" w:rsidRDefault="00CB03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9182E" w14:textId="5E05E57A" w:rsidR="00526AE1" w:rsidRDefault="00526AE1" w:rsidP="00526AE1">
    <w:pPr>
      <w:spacing w:before="120"/>
      <w:rPr>
        <w:b/>
        <w:bCs/>
        <w:color w:val="1F4E79" w:themeColor="accent5" w:themeShade="80"/>
        <w:sz w:val="36"/>
        <w:szCs w:val="36"/>
      </w:rPr>
    </w:pPr>
    <w:r w:rsidRPr="00526AE1">
      <w:rPr>
        <w:noProof/>
        <w:sz w:val="28"/>
        <w:szCs w:val="28"/>
      </w:rPr>
      <w:drawing>
        <wp:anchor distT="0" distB="0" distL="114300" distR="114300" simplePos="0" relativeHeight="251658240" behindDoc="0" locked="0" layoutInCell="1" allowOverlap="1" wp14:anchorId="744A0BF1" wp14:editId="3E1CD9B8">
          <wp:simplePos x="0" y="0"/>
          <wp:positionH relativeFrom="column">
            <wp:posOffset>4339058</wp:posOffset>
          </wp:positionH>
          <wp:positionV relativeFrom="paragraph">
            <wp:posOffset>-11946</wp:posOffset>
          </wp:positionV>
          <wp:extent cx="1722475" cy="751625"/>
          <wp:effectExtent l="0" t="0" r="0" b="0"/>
          <wp:wrapNone/>
          <wp:docPr id="1" name="Picture 1" descr="NN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NT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475" cy="751625"/>
                  </a:xfrm>
                  <a:prstGeom prst="rect">
                    <a:avLst/>
                  </a:prstGeom>
                  <a:noFill/>
                </pic:spPr>
              </pic:pic>
            </a:graphicData>
          </a:graphic>
          <wp14:sizeRelH relativeFrom="margin">
            <wp14:pctWidth>0</wp14:pctWidth>
          </wp14:sizeRelH>
          <wp14:sizeRelV relativeFrom="margin">
            <wp14:pctHeight>0</wp14:pctHeight>
          </wp14:sizeRelV>
        </wp:anchor>
      </w:drawing>
    </w:r>
    <w:bookmarkStart w:id="10" w:name="_Hlk152681622"/>
    <w:r w:rsidRPr="00526AE1">
      <w:rPr>
        <w:b/>
        <w:bCs/>
        <w:color w:val="1F4E79" w:themeColor="accent5" w:themeShade="80"/>
        <w:sz w:val="36"/>
        <w:szCs w:val="36"/>
      </w:rPr>
      <w:t xml:space="preserve">NNTC Request </w:t>
    </w:r>
    <w:bookmarkEnd w:id="10"/>
    <w:r w:rsidRPr="00526AE1">
      <w:rPr>
        <w:b/>
        <w:bCs/>
        <w:color w:val="1F4E79" w:themeColor="accent5" w:themeShade="80"/>
        <w:sz w:val="36"/>
        <w:szCs w:val="36"/>
      </w:rPr>
      <w:t>Processing Checklist</w:t>
    </w:r>
  </w:p>
  <w:p w14:paraId="068B7575" w14:textId="3140F772" w:rsidR="00A03CA9" w:rsidRPr="00A802D3" w:rsidRDefault="00CD101B" w:rsidP="00A802D3">
    <w:pPr>
      <w:rPr>
        <w:color w:val="FF3300"/>
        <w:sz w:val="36"/>
        <w:szCs w:val="36"/>
      </w:rPr>
    </w:pPr>
    <w:r>
      <w:rPr>
        <w:color w:val="FF3300"/>
        <w:sz w:val="36"/>
        <w:szCs w:val="36"/>
      </w:rPr>
      <w:t>For Level 2</w:t>
    </w:r>
    <w:r w:rsidR="00E529C2">
      <w:rPr>
        <w:color w:val="FF3300"/>
        <w:sz w:val="36"/>
        <w:szCs w:val="36"/>
      </w:rPr>
      <w:t xml:space="preserve">, 3a, 3b </w:t>
    </w:r>
    <w:r>
      <w:rPr>
        <w:color w:val="FF3300"/>
        <w:sz w:val="36"/>
        <w:szCs w:val="36"/>
      </w:rPr>
      <w:t>Requests</w:t>
    </w:r>
  </w:p>
  <w:p w14:paraId="23415BB4" w14:textId="3CAA1733" w:rsidR="00526AE1" w:rsidRPr="000B4E74" w:rsidRDefault="00526AE1" w:rsidP="00A802D3">
    <w:pPr>
      <w:spacing w:before="240"/>
      <w:rPr>
        <w:i/>
        <w:iCs/>
        <w:color w:val="FF0000"/>
        <w:sz w:val="24"/>
        <w:szCs w:val="24"/>
      </w:rPr>
    </w:pPr>
    <w:r w:rsidRPr="0017616F">
      <w:rPr>
        <w:i/>
        <w:iCs/>
        <w:color w:val="C00000"/>
        <w:sz w:val="24"/>
        <w:szCs w:val="24"/>
      </w:rPr>
      <w:t>All requestors are required to submit a signed copy of this checklist as part of any application submitted to the NNTC</w:t>
    </w:r>
    <w:r w:rsidR="00025C02" w:rsidRPr="0017616F">
      <w:rPr>
        <w:i/>
        <w:iCs/>
        <w:color w:val="C00000"/>
        <w:sz w:val="24"/>
        <w:szCs w:val="24"/>
      </w:rPr>
      <w:t>.</w:t>
    </w:r>
  </w:p>
  <w:p w14:paraId="6450ABDF" w14:textId="7C451162" w:rsidR="00B712A6" w:rsidRPr="00526AE1" w:rsidRDefault="00B712A6" w:rsidP="00526A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745"/>
    <w:multiLevelType w:val="hybridMultilevel"/>
    <w:tmpl w:val="36AE2A5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3CB2F42"/>
    <w:multiLevelType w:val="hybridMultilevel"/>
    <w:tmpl w:val="8646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E1BD5"/>
    <w:multiLevelType w:val="hybridMultilevel"/>
    <w:tmpl w:val="F56C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93D6C"/>
    <w:multiLevelType w:val="hybridMultilevel"/>
    <w:tmpl w:val="69CE6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72767"/>
    <w:multiLevelType w:val="hybridMultilevel"/>
    <w:tmpl w:val="B5E8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C6C18"/>
    <w:multiLevelType w:val="hybridMultilevel"/>
    <w:tmpl w:val="464A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85523"/>
    <w:multiLevelType w:val="hybridMultilevel"/>
    <w:tmpl w:val="BAAE5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3129A"/>
    <w:multiLevelType w:val="hybridMultilevel"/>
    <w:tmpl w:val="BD52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14B60"/>
    <w:multiLevelType w:val="hybridMultilevel"/>
    <w:tmpl w:val="D3367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E042E9"/>
    <w:multiLevelType w:val="hybridMultilevel"/>
    <w:tmpl w:val="4E4E7246"/>
    <w:lvl w:ilvl="0" w:tplc="56EAE418">
      <w:start w:val="1"/>
      <w:numFmt w:val="bullet"/>
      <w:lvlText w:val=""/>
      <w:lvlJc w:val="left"/>
      <w:pPr>
        <w:ind w:left="720" w:hanging="360"/>
      </w:pPr>
      <w:rPr>
        <w:rFonts w:ascii="Symbol" w:hAnsi="Symbol"/>
      </w:rPr>
    </w:lvl>
    <w:lvl w:ilvl="1" w:tplc="0F688D0E">
      <w:start w:val="1"/>
      <w:numFmt w:val="bullet"/>
      <w:lvlText w:val=""/>
      <w:lvlJc w:val="left"/>
      <w:pPr>
        <w:ind w:left="720" w:hanging="360"/>
      </w:pPr>
      <w:rPr>
        <w:rFonts w:ascii="Symbol" w:hAnsi="Symbol"/>
      </w:rPr>
    </w:lvl>
    <w:lvl w:ilvl="2" w:tplc="F15AD476">
      <w:start w:val="1"/>
      <w:numFmt w:val="bullet"/>
      <w:lvlText w:val=""/>
      <w:lvlJc w:val="left"/>
      <w:pPr>
        <w:ind w:left="720" w:hanging="360"/>
      </w:pPr>
      <w:rPr>
        <w:rFonts w:ascii="Symbol" w:hAnsi="Symbol"/>
      </w:rPr>
    </w:lvl>
    <w:lvl w:ilvl="3" w:tplc="4A703D48">
      <w:start w:val="1"/>
      <w:numFmt w:val="bullet"/>
      <w:lvlText w:val=""/>
      <w:lvlJc w:val="left"/>
      <w:pPr>
        <w:ind w:left="720" w:hanging="360"/>
      </w:pPr>
      <w:rPr>
        <w:rFonts w:ascii="Symbol" w:hAnsi="Symbol"/>
      </w:rPr>
    </w:lvl>
    <w:lvl w:ilvl="4" w:tplc="3D8EF14C">
      <w:start w:val="1"/>
      <w:numFmt w:val="bullet"/>
      <w:lvlText w:val=""/>
      <w:lvlJc w:val="left"/>
      <w:pPr>
        <w:ind w:left="720" w:hanging="360"/>
      </w:pPr>
      <w:rPr>
        <w:rFonts w:ascii="Symbol" w:hAnsi="Symbol"/>
      </w:rPr>
    </w:lvl>
    <w:lvl w:ilvl="5" w:tplc="B0B0C972">
      <w:start w:val="1"/>
      <w:numFmt w:val="bullet"/>
      <w:lvlText w:val=""/>
      <w:lvlJc w:val="left"/>
      <w:pPr>
        <w:ind w:left="720" w:hanging="360"/>
      </w:pPr>
      <w:rPr>
        <w:rFonts w:ascii="Symbol" w:hAnsi="Symbol"/>
      </w:rPr>
    </w:lvl>
    <w:lvl w:ilvl="6" w:tplc="A0904484">
      <w:start w:val="1"/>
      <w:numFmt w:val="bullet"/>
      <w:lvlText w:val=""/>
      <w:lvlJc w:val="left"/>
      <w:pPr>
        <w:ind w:left="720" w:hanging="360"/>
      </w:pPr>
      <w:rPr>
        <w:rFonts w:ascii="Symbol" w:hAnsi="Symbol"/>
      </w:rPr>
    </w:lvl>
    <w:lvl w:ilvl="7" w:tplc="F816F10A">
      <w:start w:val="1"/>
      <w:numFmt w:val="bullet"/>
      <w:lvlText w:val=""/>
      <w:lvlJc w:val="left"/>
      <w:pPr>
        <w:ind w:left="720" w:hanging="360"/>
      </w:pPr>
      <w:rPr>
        <w:rFonts w:ascii="Symbol" w:hAnsi="Symbol"/>
      </w:rPr>
    </w:lvl>
    <w:lvl w:ilvl="8" w:tplc="B2BA1EF2">
      <w:start w:val="1"/>
      <w:numFmt w:val="bullet"/>
      <w:lvlText w:val=""/>
      <w:lvlJc w:val="left"/>
      <w:pPr>
        <w:ind w:left="720" w:hanging="360"/>
      </w:pPr>
      <w:rPr>
        <w:rFonts w:ascii="Symbol" w:hAnsi="Symbol"/>
      </w:rPr>
    </w:lvl>
  </w:abstractNum>
  <w:abstractNum w:abstractNumId="10" w15:restartNumberingAfterBreak="0">
    <w:nsid w:val="23965B24"/>
    <w:multiLevelType w:val="hybridMultilevel"/>
    <w:tmpl w:val="7BEC8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5C234A8"/>
    <w:multiLevelType w:val="hybridMultilevel"/>
    <w:tmpl w:val="A4362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44C68"/>
    <w:multiLevelType w:val="hybridMultilevel"/>
    <w:tmpl w:val="F474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9172C"/>
    <w:multiLevelType w:val="multilevel"/>
    <w:tmpl w:val="30467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561A02"/>
    <w:multiLevelType w:val="hybridMultilevel"/>
    <w:tmpl w:val="EF80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3658C7"/>
    <w:multiLevelType w:val="hybridMultilevel"/>
    <w:tmpl w:val="1620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9936CB"/>
    <w:multiLevelType w:val="hybridMultilevel"/>
    <w:tmpl w:val="B3624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FB6A4D"/>
    <w:multiLevelType w:val="hybridMultilevel"/>
    <w:tmpl w:val="C80AD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831DB"/>
    <w:multiLevelType w:val="hybridMultilevel"/>
    <w:tmpl w:val="76E8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FA4AEA"/>
    <w:multiLevelType w:val="hybridMultilevel"/>
    <w:tmpl w:val="6F965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955F85"/>
    <w:multiLevelType w:val="hybridMultilevel"/>
    <w:tmpl w:val="1922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561E0F"/>
    <w:multiLevelType w:val="hybridMultilevel"/>
    <w:tmpl w:val="D2F4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754719"/>
    <w:multiLevelType w:val="hybridMultilevel"/>
    <w:tmpl w:val="8138A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6242E6"/>
    <w:multiLevelType w:val="hybridMultilevel"/>
    <w:tmpl w:val="83C0C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F44D87"/>
    <w:multiLevelType w:val="hybridMultilevel"/>
    <w:tmpl w:val="01F2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167CD9"/>
    <w:multiLevelType w:val="hybridMultilevel"/>
    <w:tmpl w:val="BEA0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CC512F"/>
    <w:multiLevelType w:val="hybridMultilevel"/>
    <w:tmpl w:val="60925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41760F"/>
    <w:multiLevelType w:val="hybridMultilevel"/>
    <w:tmpl w:val="71CC2E42"/>
    <w:lvl w:ilvl="0" w:tplc="297869B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BE5147"/>
    <w:multiLevelType w:val="hybridMultilevel"/>
    <w:tmpl w:val="89F62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D81315"/>
    <w:multiLevelType w:val="hybridMultilevel"/>
    <w:tmpl w:val="84288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B93E9D"/>
    <w:multiLevelType w:val="hybridMultilevel"/>
    <w:tmpl w:val="4386F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37330F"/>
    <w:multiLevelType w:val="hybridMultilevel"/>
    <w:tmpl w:val="FE10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A10575"/>
    <w:multiLevelType w:val="hybridMultilevel"/>
    <w:tmpl w:val="3752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ED17A0"/>
    <w:multiLevelType w:val="hybridMultilevel"/>
    <w:tmpl w:val="54D6F4FA"/>
    <w:lvl w:ilvl="0" w:tplc="AA5ADE52">
      <w:start w:val="1"/>
      <w:numFmt w:val="upperLetter"/>
      <w:pStyle w:val="Style3"/>
      <w:lvlText w:val="Appendix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D53764"/>
    <w:multiLevelType w:val="hybridMultilevel"/>
    <w:tmpl w:val="764A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4179BC"/>
    <w:multiLevelType w:val="hybridMultilevel"/>
    <w:tmpl w:val="C464A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F6A76"/>
    <w:multiLevelType w:val="hybridMultilevel"/>
    <w:tmpl w:val="FA72A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FD6DF4"/>
    <w:multiLevelType w:val="hybridMultilevel"/>
    <w:tmpl w:val="EB1C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0012759">
    <w:abstractNumId w:val="27"/>
  </w:num>
  <w:num w:numId="2" w16cid:durableId="1821993681">
    <w:abstractNumId w:val="30"/>
  </w:num>
  <w:num w:numId="3" w16cid:durableId="1401903838">
    <w:abstractNumId w:val="17"/>
  </w:num>
  <w:num w:numId="4" w16cid:durableId="1766683350">
    <w:abstractNumId w:val="0"/>
  </w:num>
  <w:num w:numId="5" w16cid:durableId="1065180704">
    <w:abstractNumId w:val="13"/>
  </w:num>
  <w:num w:numId="6" w16cid:durableId="1769231779">
    <w:abstractNumId w:val="10"/>
  </w:num>
  <w:num w:numId="7" w16cid:durableId="2055813402">
    <w:abstractNumId w:val="26"/>
  </w:num>
  <w:num w:numId="8" w16cid:durableId="54277620">
    <w:abstractNumId w:val="3"/>
  </w:num>
  <w:num w:numId="9" w16cid:durableId="1014379417">
    <w:abstractNumId w:val="14"/>
  </w:num>
  <w:num w:numId="10" w16cid:durableId="1985162697">
    <w:abstractNumId w:val="19"/>
  </w:num>
  <w:num w:numId="11" w16cid:durableId="1373338438">
    <w:abstractNumId w:val="35"/>
  </w:num>
  <w:num w:numId="12" w16cid:durableId="565459822">
    <w:abstractNumId w:val="27"/>
    <w:lvlOverride w:ilvl="0">
      <w:startOverride w:val="1"/>
    </w:lvlOverride>
  </w:num>
  <w:num w:numId="13" w16cid:durableId="980422485">
    <w:abstractNumId w:val="33"/>
  </w:num>
  <w:num w:numId="14" w16cid:durableId="1877959810">
    <w:abstractNumId w:val="33"/>
  </w:num>
  <w:num w:numId="15" w16cid:durableId="477453679">
    <w:abstractNumId w:val="33"/>
  </w:num>
  <w:num w:numId="16" w16cid:durableId="474223136">
    <w:abstractNumId w:val="33"/>
  </w:num>
  <w:num w:numId="17" w16cid:durableId="1176768228">
    <w:abstractNumId w:val="9"/>
  </w:num>
  <w:num w:numId="18" w16cid:durableId="365445952">
    <w:abstractNumId w:val="11"/>
  </w:num>
  <w:num w:numId="19" w16cid:durableId="1844777872">
    <w:abstractNumId w:val="20"/>
  </w:num>
  <w:num w:numId="20" w16cid:durableId="1866821093">
    <w:abstractNumId w:val="25"/>
  </w:num>
  <w:num w:numId="21" w16cid:durableId="746347080">
    <w:abstractNumId w:val="28"/>
  </w:num>
  <w:num w:numId="22" w16cid:durableId="85227903">
    <w:abstractNumId w:val="31"/>
  </w:num>
  <w:num w:numId="23" w16cid:durableId="248272548">
    <w:abstractNumId w:val="7"/>
  </w:num>
  <w:num w:numId="24" w16cid:durableId="1275866347">
    <w:abstractNumId w:val="32"/>
  </w:num>
  <w:num w:numId="25" w16cid:durableId="2125155088">
    <w:abstractNumId w:val="34"/>
  </w:num>
  <w:num w:numId="26" w16cid:durableId="335036641">
    <w:abstractNumId w:val="18"/>
  </w:num>
  <w:num w:numId="27" w16cid:durableId="980117575">
    <w:abstractNumId w:val="15"/>
  </w:num>
  <w:num w:numId="28" w16cid:durableId="572619294">
    <w:abstractNumId w:val="5"/>
  </w:num>
  <w:num w:numId="29" w16cid:durableId="1978685884">
    <w:abstractNumId w:val="21"/>
  </w:num>
  <w:num w:numId="30" w16cid:durableId="911309241">
    <w:abstractNumId w:val="36"/>
  </w:num>
  <w:num w:numId="31" w16cid:durableId="1120757980">
    <w:abstractNumId w:val="2"/>
  </w:num>
  <w:num w:numId="32" w16cid:durableId="1497846976">
    <w:abstractNumId w:val="1"/>
  </w:num>
  <w:num w:numId="33" w16cid:durableId="708188980">
    <w:abstractNumId w:val="24"/>
  </w:num>
  <w:num w:numId="34" w16cid:durableId="880673319">
    <w:abstractNumId w:val="22"/>
  </w:num>
  <w:num w:numId="35" w16cid:durableId="2007710657">
    <w:abstractNumId w:val="12"/>
  </w:num>
  <w:num w:numId="36" w16cid:durableId="1670061234">
    <w:abstractNumId w:val="6"/>
  </w:num>
  <w:num w:numId="37" w16cid:durableId="652872854">
    <w:abstractNumId w:val="8"/>
  </w:num>
  <w:num w:numId="38" w16cid:durableId="2094276481">
    <w:abstractNumId w:val="29"/>
  </w:num>
  <w:num w:numId="39" w16cid:durableId="1180002385">
    <w:abstractNumId w:val="16"/>
  </w:num>
  <w:num w:numId="40" w16cid:durableId="1646273072">
    <w:abstractNumId w:val="23"/>
  </w:num>
  <w:num w:numId="41" w16cid:durableId="307515873">
    <w:abstractNumId w:val="37"/>
  </w:num>
  <w:num w:numId="42" w16cid:durableId="1255939946">
    <w:abstractNumId w:val="33"/>
    <w:lvlOverride w:ilvl="0">
      <w:startOverride w:val="1"/>
    </w:lvlOverride>
  </w:num>
  <w:num w:numId="43" w16cid:durableId="340671220">
    <w:abstractNumId w:val="33"/>
  </w:num>
  <w:num w:numId="44" w16cid:durableId="1532764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characterSpacingControl w:val="doNotCompress"/>
  <w:hdrShapeDefaults>
    <o:shapedefaults v:ext="edit" spidmax="2050">
      <o:colormru v:ext="edit" colors="#d4f8e0,#e2eae4,white"/>
      <o:colormenu v:ext="edit" fill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601"/>
    <w:rsid w:val="00003EFA"/>
    <w:rsid w:val="00006C5D"/>
    <w:rsid w:val="00010140"/>
    <w:rsid w:val="00011ABB"/>
    <w:rsid w:val="0001597A"/>
    <w:rsid w:val="0002379D"/>
    <w:rsid w:val="00025C02"/>
    <w:rsid w:val="00026BC4"/>
    <w:rsid w:val="00033EF7"/>
    <w:rsid w:val="00040CC1"/>
    <w:rsid w:val="000429FB"/>
    <w:rsid w:val="00051658"/>
    <w:rsid w:val="00051BF6"/>
    <w:rsid w:val="000527DE"/>
    <w:rsid w:val="000702A1"/>
    <w:rsid w:val="00077F59"/>
    <w:rsid w:val="00084C71"/>
    <w:rsid w:val="00086649"/>
    <w:rsid w:val="00087CB6"/>
    <w:rsid w:val="000957C1"/>
    <w:rsid w:val="00096614"/>
    <w:rsid w:val="0009786D"/>
    <w:rsid w:val="000A1240"/>
    <w:rsid w:val="000B2B9D"/>
    <w:rsid w:val="000B4E74"/>
    <w:rsid w:val="000B7AF8"/>
    <w:rsid w:val="000C0E5F"/>
    <w:rsid w:val="000C21F4"/>
    <w:rsid w:val="000C4D6F"/>
    <w:rsid w:val="000D4AC7"/>
    <w:rsid w:val="000D7020"/>
    <w:rsid w:val="000E0D58"/>
    <w:rsid w:val="000E0E6F"/>
    <w:rsid w:val="000E1EF0"/>
    <w:rsid w:val="000F07C4"/>
    <w:rsid w:val="000F4122"/>
    <w:rsid w:val="000F5B58"/>
    <w:rsid w:val="00101CBE"/>
    <w:rsid w:val="0010213C"/>
    <w:rsid w:val="00104CF5"/>
    <w:rsid w:val="00120C6E"/>
    <w:rsid w:val="001237F8"/>
    <w:rsid w:val="00131613"/>
    <w:rsid w:val="001518B7"/>
    <w:rsid w:val="0015203A"/>
    <w:rsid w:val="00162A89"/>
    <w:rsid w:val="00165A4F"/>
    <w:rsid w:val="0017616F"/>
    <w:rsid w:val="00176694"/>
    <w:rsid w:val="00180E2E"/>
    <w:rsid w:val="001850D0"/>
    <w:rsid w:val="0018580C"/>
    <w:rsid w:val="00187C5B"/>
    <w:rsid w:val="001B0C39"/>
    <w:rsid w:val="001B18F6"/>
    <w:rsid w:val="001B7A2E"/>
    <w:rsid w:val="001C5689"/>
    <w:rsid w:val="001C611F"/>
    <w:rsid w:val="001C675D"/>
    <w:rsid w:val="001C6B64"/>
    <w:rsid w:val="001E22A3"/>
    <w:rsid w:val="001E3B82"/>
    <w:rsid w:val="001E59C9"/>
    <w:rsid w:val="001E676A"/>
    <w:rsid w:val="001F018D"/>
    <w:rsid w:val="001F0D4C"/>
    <w:rsid w:val="00205464"/>
    <w:rsid w:val="00205744"/>
    <w:rsid w:val="00210D88"/>
    <w:rsid w:val="002144EC"/>
    <w:rsid w:val="002245F5"/>
    <w:rsid w:val="00232A83"/>
    <w:rsid w:val="0024053E"/>
    <w:rsid w:val="00240C87"/>
    <w:rsid w:val="00241E3E"/>
    <w:rsid w:val="002423FC"/>
    <w:rsid w:val="00250852"/>
    <w:rsid w:val="00251950"/>
    <w:rsid w:val="00254613"/>
    <w:rsid w:val="00263A76"/>
    <w:rsid w:val="00275867"/>
    <w:rsid w:val="00277FCE"/>
    <w:rsid w:val="00281FE0"/>
    <w:rsid w:val="00282BDB"/>
    <w:rsid w:val="002866B5"/>
    <w:rsid w:val="00287635"/>
    <w:rsid w:val="0029275A"/>
    <w:rsid w:val="00296CCE"/>
    <w:rsid w:val="002A15CB"/>
    <w:rsid w:val="002A37C2"/>
    <w:rsid w:val="002C6C92"/>
    <w:rsid w:val="002C6DC8"/>
    <w:rsid w:val="002D73DC"/>
    <w:rsid w:val="002E039C"/>
    <w:rsid w:val="002F17F7"/>
    <w:rsid w:val="002F6EB1"/>
    <w:rsid w:val="00300058"/>
    <w:rsid w:val="00301FE2"/>
    <w:rsid w:val="0030243F"/>
    <w:rsid w:val="003025D5"/>
    <w:rsid w:val="003058FF"/>
    <w:rsid w:val="00311AD5"/>
    <w:rsid w:val="003157C5"/>
    <w:rsid w:val="003227E9"/>
    <w:rsid w:val="00325529"/>
    <w:rsid w:val="0032692E"/>
    <w:rsid w:val="003316DE"/>
    <w:rsid w:val="00336168"/>
    <w:rsid w:val="00337002"/>
    <w:rsid w:val="00340565"/>
    <w:rsid w:val="003471F5"/>
    <w:rsid w:val="00347AFA"/>
    <w:rsid w:val="0036059E"/>
    <w:rsid w:val="00361103"/>
    <w:rsid w:val="00362108"/>
    <w:rsid w:val="00362F20"/>
    <w:rsid w:val="00366CC2"/>
    <w:rsid w:val="003743A2"/>
    <w:rsid w:val="00382A4A"/>
    <w:rsid w:val="00382C4A"/>
    <w:rsid w:val="00386DEF"/>
    <w:rsid w:val="00391D4D"/>
    <w:rsid w:val="003A4EC1"/>
    <w:rsid w:val="003B24B7"/>
    <w:rsid w:val="003C067A"/>
    <w:rsid w:val="003C62CC"/>
    <w:rsid w:val="003C6EEA"/>
    <w:rsid w:val="003D02C6"/>
    <w:rsid w:val="003D23DE"/>
    <w:rsid w:val="003D4001"/>
    <w:rsid w:val="003E180A"/>
    <w:rsid w:val="003E3BAE"/>
    <w:rsid w:val="003E550B"/>
    <w:rsid w:val="003E786C"/>
    <w:rsid w:val="003F7A3E"/>
    <w:rsid w:val="0040167D"/>
    <w:rsid w:val="00414B53"/>
    <w:rsid w:val="004200E4"/>
    <w:rsid w:val="0042165B"/>
    <w:rsid w:val="00427D6A"/>
    <w:rsid w:val="00434CAE"/>
    <w:rsid w:val="00436496"/>
    <w:rsid w:val="00437C45"/>
    <w:rsid w:val="00440A1A"/>
    <w:rsid w:val="00441964"/>
    <w:rsid w:val="004430F9"/>
    <w:rsid w:val="00444238"/>
    <w:rsid w:val="004454D5"/>
    <w:rsid w:val="00447636"/>
    <w:rsid w:val="0045577F"/>
    <w:rsid w:val="00473177"/>
    <w:rsid w:val="00473494"/>
    <w:rsid w:val="004822C1"/>
    <w:rsid w:val="00482E1C"/>
    <w:rsid w:val="004854C6"/>
    <w:rsid w:val="0049191D"/>
    <w:rsid w:val="004920CE"/>
    <w:rsid w:val="00493D99"/>
    <w:rsid w:val="004A033F"/>
    <w:rsid w:val="004B0671"/>
    <w:rsid w:val="004B309C"/>
    <w:rsid w:val="004B42C7"/>
    <w:rsid w:val="004C6AE5"/>
    <w:rsid w:val="004D0154"/>
    <w:rsid w:val="004D0730"/>
    <w:rsid w:val="004D1FD4"/>
    <w:rsid w:val="004D38F5"/>
    <w:rsid w:val="004D50D4"/>
    <w:rsid w:val="004D61C2"/>
    <w:rsid w:val="004D621F"/>
    <w:rsid w:val="004E26D7"/>
    <w:rsid w:val="004F07B7"/>
    <w:rsid w:val="004F0ABB"/>
    <w:rsid w:val="004F11DB"/>
    <w:rsid w:val="004F598A"/>
    <w:rsid w:val="005143D4"/>
    <w:rsid w:val="00520934"/>
    <w:rsid w:val="00520A47"/>
    <w:rsid w:val="00522490"/>
    <w:rsid w:val="005263C1"/>
    <w:rsid w:val="00526AE1"/>
    <w:rsid w:val="00531110"/>
    <w:rsid w:val="00532407"/>
    <w:rsid w:val="00542A83"/>
    <w:rsid w:val="00543FB7"/>
    <w:rsid w:val="00560682"/>
    <w:rsid w:val="00565198"/>
    <w:rsid w:val="00567219"/>
    <w:rsid w:val="00577BF2"/>
    <w:rsid w:val="00581853"/>
    <w:rsid w:val="00581B50"/>
    <w:rsid w:val="0059164D"/>
    <w:rsid w:val="00591A8B"/>
    <w:rsid w:val="005A379E"/>
    <w:rsid w:val="005B0F68"/>
    <w:rsid w:val="005B5484"/>
    <w:rsid w:val="005C4BF9"/>
    <w:rsid w:val="005C51B2"/>
    <w:rsid w:val="005C62BF"/>
    <w:rsid w:val="005C68CE"/>
    <w:rsid w:val="005D5901"/>
    <w:rsid w:val="005D5BC4"/>
    <w:rsid w:val="005D7892"/>
    <w:rsid w:val="005F0D83"/>
    <w:rsid w:val="005F1460"/>
    <w:rsid w:val="0060668E"/>
    <w:rsid w:val="006127A5"/>
    <w:rsid w:val="00617C8E"/>
    <w:rsid w:val="00637082"/>
    <w:rsid w:val="00637EFF"/>
    <w:rsid w:val="00641115"/>
    <w:rsid w:val="00642E50"/>
    <w:rsid w:val="00643E6E"/>
    <w:rsid w:val="00645B6B"/>
    <w:rsid w:val="006535A5"/>
    <w:rsid w:val="006635F7"/>
    <w:rsid w:val="00670053"/>
    <w:rsid w:val="00672343"/>
    <w:rsid w:val="00673097"/>
    <w:rsid w:val="0067481F"/>
    <w:rsid w:val="006759E0"/>
    <w:rsid w:val="0068060B"/>
    <w:rsid w:val="00683124"/>
    <w:rsid w:val="00683447"/>
    <w:rsid w:val="00686AC0"/>
    <w:rsid w:val="006943BF"/>
    <w:rsid w:val="006A5E9A"/>
    <w:rsid w:val="006A7688"/>
    <w:rsid w:val="006B19A1"/>
    <w:rsid w:val="006B28DD"/>
    <w:rsid w:val="006B5A5D"/>
    <w:rsid w:val="006B6589"/>
    <w:rsid w:val="006B6BA2"/>
    <w:rsid w:val="006C6688"/>
    <w:rsid w:val="006D0BD4"/>
    <w:rsid w:val="006D2E9D"/>
    <w:rsid w:val="006D5AA8"/>
    <w:rsid w:val="006D69F7"/>
    <w:rsid w:val="00702E23"/>
    <w:rsid w:val="00703676"/>
    <w:rsid w:val="00710D8F"/>
    <w:rsid w:val="00712EE1"/>
    <w:rsid w:val="00723B01"/>
    <w:rsid w:val="007252E2"/>
    <w:rsid w:val="0074172C"/>
    <w:rsid w:val="0075534B"/>
    <w:rsid w:val="00756331"/>
    <w:rsid w:val="00762FFB"/>
    <w:rsid w:val="00764B07"/>
    <w:rsid w:val="00775A99"/>
    <w:rsid w:val="0077721D"/>
    <w:rsid w:val="0077750D"/>
    <w:rsid w:val="0079373C"/>
    <w:rsid w:val="007A1666"/>
    <w:rsid w:val="007A46D9"/>
    <w:rsid w:val="007A514B"/>
    <w:rsid w:val="007A5D0A"/>
    <w:rsid w:val="007A688E"/>
    <w:rsid w:val="007A6C94"/>
    <w:rsid w:val="007B0A68"/>
    <w:rsid w:val="007C241C"/>
    <w:rsid w:val="007C4691"/>
    <w:rsid w:val="007C7DF8"/>
    <w:rsid w:val="007D658D"/>
    <w:rsid w:val="007E1584"/>
    <w:rsid w:val="007E30C4"/>
    <w:rsid w:val="007E6F42"/>
    <w:rsid w:val="007F0949"/>
    <w:rsid w:val="007F2F0F"/>
    <w:rsid w:val="00824DB5"/>
    <w:rsid w:val="00832292"/>
    <w:rsid w:val="00842587"/>
    <w:rsid w:val="00842F2B"/>
    <w:rsid w:val="00843136"/>
    <w:rsid w:val="00843EE7"/>
    <w:rsid w:val="008509B3"/>
    <w:rsid w:val="008524FC"/>
    <w:rsid w:val="0086174D"/>
    <w:rsid w:val="00862AA8"/>
    <w:rsid w:val="008641DB"/>
    <w:rsid w:val="00866050"/>
    <w:rsid w:val="008735C6"/>
    <w:rsid w:val="0087656C"/>
    <w:rsid w:val="00883F05"/>
    <w:rsid w:val="00886485"/>
    <w:rsid w:val="00895002"/>
    <w:rsid w:val="008A2E81"/>
    <w:rsid w:val="008B24C9"/>
    <w:rsid w:val="008C4A0A"/>
    <w:rsid w:val="008D0E43"/>
    <w:rsid w:val="008D22FE"/>
    <w:rsid w:val="008D7077"/>
    <w:rsid w:val="008E162C"/>
    <w:rsid w:val="008E40F8"/>
    <w:rsid w:val="008E59D6"/>
    <w:rsid w:val="008F0A6E"/>
    <w:rsid w:val="008F15A9"/>
    <w:rsid w:val="008F16B2"/>
    <w:rsid w:val="00903403"/>
    <w:rsid w:val="00903E5B"/>
    <w:rsid w:val="00906D1E"/>
    <w:rsid w:val="0090746C"/>
    <w:rsid w:val="009138A0"/>
    <w:rsid w:val="009212EF"/>
    <w:rsid w:val="00927216"/>
    <w:rsid w:val="00937030"/>
    <w:rsid w:val="00940D72"/>
    <w:rsid w:val="00950C71"/>
    <w:rsid w:val="00951B90"/>
    <w:rsid w:val="009527DA"/>
    <w:rsid w:val="00953C58"/>
    <w:rsid w:val="0096016D"/>
    <w:rsid w:val="00960AA7"/>
    <w:rsid w:val="00962A12"/>
    <w:rsid w:val="009835F2"/>
    <w:rsid w:val="00983619"/>
    <w:rsid w:val="0098537C"/>
    <w:rsid w:val="0099268D"/>
    <w:rsid w:val="009932E9"/>
    <w:rsid w:val="00993513"/>
    <w:rsid w:val="00994556"/>
    <w:rsid w:val="00995985"/>
    <w:rsid w:val="00995E05"/>
    <w:rsid w:val="009B1C44"/>
    <w:rsid w:val="009B522A"/>
    <w:rsid w:val="009C2297"/>
    <w:rsid w:val="009C41DF"/>
    <w:rsid w:val="009C43CF"/>
    <w:rsid w:val="009D0F31"/>
    <w:rsid w:val="009D130C"/>
    <w:rsid w:val="009D3D33"/>
    <w:rsid w:val="009D772A"/>
    <w:rsid w:val="00A00973"/>
    <w:rsid w:val="00A03CA9"/>
    <w:rsid w:val="00A166A5"/>
    <w:rsid w:val="00A21AB7"/>
    <w:rsid w:val="00A227DD"/>
    <w:rsid w:val="00A239B1"/>
    <w:rsid w:val="00A30214"/>
    <w:rsid w:val="00A32115"/>
    <w:rsid w:val="00A32B94"/>
    <w:rsid w:val="00A3362F"/>
    <w:rsid w:val="00A33BD7"/>
    <w:rsid w:val="00A423B8"/>
    <w:rsid w:val="00A42D39"/>
    <w:rsid w:val="00A446CE"/>
    <w:rsid w:val="00A5528B"/>
    <w:rsid w:val="00A569C7"/>
    <w:rsid w:val="00A56A7B"/>
    <w:rsid w:val="00A61681"/>
    <w:rsid w:val="00A6468E"/>
    <w:rsid w:val="00A676F5"/>
    <w:rsid w:val="00A67DB3"/>
    <w:rsid w:val="00A716D8"/>
    <w:rsid w:val="00A776FB"/>
    <w:rsid w:val="00A77988"/>
    <w:rsid w:val="00A802D3"/>
    <w:rsid w:val="00A86B09"/>
    <w:rsid w:val="00A913B1"/>
    <w:rsid w:val="00A94A9B"/>
    <w:rsid w:val="00A9606A"/>
    <w:rsid w:val="00AA49FB"/>
    <w:rsid w:val="00AA5139"/>
    <w:rsid w:val="00AA7F36"/>
    <w:rsid w:val="00AB1071"/>
    <w:rsid w:val="00AB27BF"/>
    <w:rsid w:val="00AB4BCA"/>
    <w:rsid w:val="00AB7521"/>
    <w:rsid w:val="00AC42CB"/>
    <w:rsid w:val="00AD6802"/>
    <w:rsid w:val="00AD7121"/>
    <w:rsid w:val="00AE0A25"/>
    <w:rsid w:val="00AE669B"/>
    <w:rsid w:val="00AF1FE7"/>
    <w:rsid w:val="00AF22E9"/>
    <w:rsid w:val="00AF598E"/>
    <w:rsid w:val="00B02482"/>
    <w:rsid w:val="00B04BEA"/>
    <w:rsid w:val="00B15305"/>
    <w:rsid w:val="00B15CD0"/>
    <w:rsid w:val="00B25DBB"/>
    <w:rsid w:val="00B2652D"/>
    <w:rsid w:val="00B312F7"/>
    <w:rsid w:val="00B313D0"/>
    <w:rsid w:val="00B44216"/>
    <w:rsid w:val="00B44368"/>
    <w:rsid w:val="00B46645"/>
    <w:rsid w:val="00B54A53"/>
    <w:rsid w:val="00B55A85"/>
    <w:rsid w:val="00B57EA4"/>
    <w:rsid w:val="00B7118A"/>
    <w:rsid w:val="00B712A6"/>
    <w:rsid w:val="00B74767"/>
    <w:rsid w:val="00B754C5"/>
    <w:rsid w:val="00B800D4"/>
    <w:rsid w:val="00B90CD7"/>
    <w:rsid w:val="00B92A34"/>
    <w:rsid w:val="00B93526"/>
    <w:rsid w:val="00B9607D"/>
    <w:rsid w:val="00B97B70"/>
    <w:rsid w:val="00BA0BF0"/>
    <w:rsid w:val="00BA22C0"/>
    <w:rsid w:val="00BA2302"/>
    <w:rsid w:val="00BB11AB"/>
    <w:rsid w:val="00BC3C03"/>
    <w:rsid w:val="00BD4FE8"/>
    <w:rsid w:val="00BE15C9"/>
    <w:rsid w:val="00BE26FB"/>
    <w:rsid w:val="00BF4801"/>
    <w:rsid w:val="00BF68C4"/>
    <w:rsid w:val="00C00B55"/>
    <w:rsid w:val="00C04295"/>
    <w:rsid w:val="00C078AB"/>
    <w:rsid w:val="00C11861"/>
    <w:rsid w:val="00C11A2C"/>
    <w:rsid w:val="00C177FE"/>
    <w:rsid w:val="00C215BD"/>
    <w:rsid w:val="00C21FAA"/>
    <w:rsid w:val="00C2373A"/>
    <w:rsid w:val="00C250F5"/>
    <w:rsid w:val="00C27601"/>
    <w:rsid w:val="00C310F3"/>
    <w:rsid w:val="00C406C9"/>
    <w:rsid w:val="00C4194B"/>
    <w:rsid w:val="00C453FD"/>
    <w:rsid w:val="00C465D4"/>
    <w:rsid w:val="00C47B7D"/>
    <w:rsid w:val="00C539BD"/>
    <w:rsid w:val="00C66526"/>
    <w:rsid w:val="00C70249"/>
    <w:rsid w:val="00C71ADB"/>
    <w:rsid w:val="00C721CC"/>
    <w:rsid w:val="00C811B0"/>
    <w:rsid w:val="00C92EC1"/>
    <w:rsid w:val="00CA1987"/>
    <w:rsid w:val="00CB03A7"/>
    <w:rsid w:val="00CC2583"/>
    <w:rsid w:val="00CC37A7"/>
    <w:rsid w:val="00CC7421"/>
    <w:rsid w:val="00CD101B"/>
    <w:rsid w:val="00CD4850"/>
    <w:rsid w:val="00CD6671"/>
    <w:rsid w:val="00CE078A"/>
    <w:rsid w:val="00CE4BF5"/>
    <w:rsid w:val="00CE5435"/>
    <w:rsid w:val="00CE7A92"/>
    <w:rsid w:val="00CF7E8A"/>
    <w:rsid w:val="00D01D09"/>
    <w:rsid w:val="00D023CA"/>
    <w:rsid w:val="00D03D40"/>
    <w:rsid w:val="00D05143"/>
    <w:rsid w:val="00D07485"/>
    <w:rsid w:val="00D11A21"/>
    <w:rsid w:val="00D2225E"/>
    <w:rsid w:val="00D30719"/>
    <w:rsid w:val="00D3089D"/>
    <w:rsid w:val="00D36106"/>
    <w:rsid w:val="00D42119"/>
    <w:rsid w:val="00D44851"/>
    <w:rsid w:val="00D4667B"/>
    <w:rsid w:val="00D46A5A"/>
    <w:rsid w:val="00D473E9"/>
    <w:rsid w:val="00D534CC"/>
    <w:rsid w:val="00D54B30"/>
    <w:rsid w:val="00D54DB8"/>
    <w:rsid w:val="00D562B0"/>
    <w:rsid w:val="00D60C36"/>
    <w:rsid w:val="00D617EF"/>
    <w:rsid w:val="00D64053"/>
    <w:rsid w:val="00D7140A"/>
    <w:rsid w:val="00D7174C"/>
    <w:rsid w:val="00D84063"/>
    <w:rsid w:val="00D86573"/>
    <w:rsid w:val="00D8757D"/>
    <w:rsid w:val="00D9483C"/>
    <w:rsid w:val="00D96969"/>
    <w:rsid w:val="00DA23F0"/>
    <w:rsid w:val="00DB750C"/>
    <w:rsid w:val="00DC0AD5"/>
    <w:rsid w:val="00DC2C5F"/>
    <w:rsid w:val="00DC7810"/>
    <w:rsid w:val="00DD05C9"/>
    <w:rsid w:val="00DD201D"/>
    <w:rsid w:val="00DE24BD"/>
    <w:rsid w:val="00E0420B"/>
    <w:rsid w:val="00E04641"/>
    <w:rsid w:val="00E13A80"/>
    <w:rsid w:val="00E17CA7"/>
    <w:rsid w:val="00E20588"/>
    <w:rsid w:val="00E255C2"/>
    <w:rsid w:val="00E2608F"/>
    <w:rsid w:val="00E30E0F"/>
    <w:rsid w:val="00E3102B"/>
    <w:rsid w:val="00E344A4"/>
    <w:rsid w:val="00E34680"/>
    <w:rsid w:val="00E40BB4"/>
    <w:rsid w:val="00E42505"/>
    <w:rsid w:val="00E43567"/>
    <w:rsid w:val="00E47CBA"/>
    <w:rsid w:val="00E529C2"/>
    <w:rsid w:val="00E54275"/>
    <w:rsid w:val="00E5455F"/>
    <w:rsid w:val="00E61842"/>
    <w:rsid w:val="00E62C7E"/>
    <w:rsid w:val="00E63B32"/>
    <w:rsid w:val="00E65030"/>
    <w:rsid w:val="00E73BD1"/>
    <w:rsid w:val="00E742F2"/>
    <w:rsid w:val="00E764D7"/>
    <w:rsid w:val="00E820DE"/>
    <w:rsid w:val="00E85AFD"/>
    <w:rsid w:val="00E86FD9"/>
    <w:rsid w:val="00E9174E"/>
    <w:rsid w:val="00E93F68"/>
    <w:rsid w:val="00E950B8"/>
    <w:rsid w:val="00E95B60"/>
    <w:rsid w:val="00EA5425"/>
    <w:rsid w:val="00EA592A"/>
    <w:rsid w:val="00EB7CB8"/>
    <w:rsid w:val="00ED266B"/>
    <w:rsid w:val="00ED3089"/>
    <w:rsid w:val="00ED6199"/>
    <w:rsid w:val="00ED659D"/>
    <w:rsid w:val="00EE522C"/>
    <w:rsid w:val="00EE5F5F"/>
    <w:rsid w:val="00F0519D"/>
    <w:rsid w:val="00F1043A"/>
    <w:rsid w:val="00F1225E"/>
    <w:rsid w:val="00F176A2"/>
    <w:rsid w:val="00F25474"/>
    <w:rsid w:val="00F25621"/>
    <w:rsid w:val="00F25C23"/>
    <w:rsid w:val="00F34B41"/>
    <w:rsid w:val="00F466F2"/>
    <w:rsid w:val="00F473DB"/>
    <w:rsid w:val="00F540D1"/>
    <w:rsid w:val="00F56CA6"/>
    <w:rsid w:val="00F57F9A"/>
    <w:rsid w:val="00F61A65"/>
    <w:rsid w:val="00F701B8"/>
    <w:rsid w:val="00F720A9"/>
    <w:rsid w:val="00F75440"/>
    <w:rsid w:val="00F96C92"/>
    <w:rsid w:val="00F97895"/>
    <w:rsid w:val="00F97B1D"/>
    <w:rsid w:val="00FA41DC"/>
    <w:rsid w:val="00FA62AE"/>
    <w:rsid w:val="00FB36BE"/>
    <w:rsid w:val="00FB48A4"/>
    <w:rsid w:val="00FB707E"/>
    <w:rsid w:val="00FC18D8"/>
    <w:rsid w:val="00FD6FD2"/>
    <w:rsid w:val="00FD773C"/>
    <w:rsid w:val="00FE404E"/>
    <w:rsid w:val="00FE7A36"/>
    <w:rsid w:val="00FF0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4f8e0,#e2eae4,white"/>
      <o:colormenu v:ext="edit" fillcolor="white"/>
    </o:shapedefaults>
    <o:shapelayout v:ext="edit">
      <o:idmap v:ext="edit" data="2"/>
    </o:shapelayout>
  </w:shapeDefaults>
  <w:decimalSymbol w:val="."/>
  <w:listSeparator w:val=","/>
  <w14:docId w14:val="177DF288"/>
  <w15:chartTrackingRefBased/>
  <w15:docId w15:val="{2CA894A6-9265-44A4-8966-7480622D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6D8"/>
  </w:style>
  <w:style w:type="paragraph" w:styleId="Heading1">
    <w:name w:val="heading 1"/>
    <w:basedOn w:val="Normal"/>
    <w:next w:val="Normal"/>
    <w:link w:val="Heading1Char"/>
    <w:uiPriority w:val="9"/>
    <w:qFormat/>
    <w:rsid w:val="00953C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950C7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autoRedefine/>
    <w:qFormat/>
    <w:rsid w:val="00AA7F36"/>
    <w:pPr>
      <w:contextualSpacing/>
    </w:pPr>
    <w:rPr>
      <w:rFonts w:asciiTheme="minorHAnsi" w:hAnsiTheme="minorHAnsi"/>
      <w:b/>
    </w:rPr>
  </w:style>
  <w:style w:type="character" w:customStyle="1" w:styleId="Heading1Char">
    <w:name w:val="Heading 1 Char"/>
    <w:basedOn w:val="DefaultParagraphFont"/>
    <w:link w:val="Heading1"/>
    <w:uiPriority w:val="9"/>
    <w:rsid w:val="00953C5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83124"/>
    <w:pPr>
      <w:ind w:left="720"/>
      <w:contextualSpacing/>
    </w:pPr>
  </w:style>
  <w:style w:type="character" w:styleId="CommentReference">
    <w:name w:val="annotation reference"/>
    <w:basedOn w:val="DefaultParagraphFont"/>
    <w:uiPriority w:val="99"/>
    <w:semiHidden/>
    <w:unhideWhenUsed/>
    <w:rsid w:val="00A67DB3"/>
    <w:rPr>
      <w:sz w:val="16"/>
      <w:szCs w:val="16"/>
    </w:rPr>
  </w:style>
  <w:style w:type="paragraph" w:styleId="CommentText">
    <w:name w:val="annotation text"/>
    <w:basedOn w:val="Normal"/>
    <w:link w:val="CommentTextChar"/>
    <w:uiPriority w:val="99"/>
    <w:unhideWhenUsed/>
    <w:rsid w:val="00A67DB3"/>
    <w:rPr>
      <w:sz w:val="20"/>
      <w:szCs w:val="20"/>
    </w:rPr>
  </w:style>
  <w:style w:type="character" w:customStyle="1" w:styleId="CommentTextChar">
    <w:name w:val="Comment Text Char"/>
    <w:basedOn w:val="DefaultParagraphFont"/>
    <w:link w:val="CommentText"/>
    <w:uiPriority w:val="99"/>
    <w:rsid w:val="00A67DB3"/>
    <w:rPr>
      <w:sz w:val="20"/>
      <w:szCs w:val="20"/>
    </w:rPr>
  </w:style>
  <w:style w:type="paragraph" w:styleId="CommentSubject">
    <w:name w:val="annotation subject"/>
    <w:basedOn w:val="CommentText"/>
    <w:next w:val="CommentText"/>
    <w:link w:val="CommentSubjectChar"/>
    <w:uiPriority w:val="99"/>
    <w:semiHidden/>
    <w:unhideWhenUsed/>
    <w:rsid w:val="00A67DB3"/>
    <w:rPr>
      <w:b/>
      <w:bCs/>
    </w:rPr>
  </w:style>
  <w:style w:type="character" w:customStyle="1" w:styleId="CommentSubjectChar">
    <w:name w:val="Comment Subject Char"/>
    <w:basedOn w:val="CommentTextChar"/>
    <w:link w:val="CommentSubject"/>
    <w:uiPriority w:val="99"/>
    <w:semiHidden/>
    <w:rsid w:val="00A67DB3"/>
    <w:rPr>
      <w:b/>
      <w:bCs/>
      <w:sz w:val="20"/>
      <w:szCs w:val="20"/>
    </w:rPr>
  </w:style>
  <w:style w:type="character" w:styleId="Hyperlink">
    <w:name w:val="Hyperlink"/>
    <w:basedOn w:val="DefaultParagraphFont"/>
    <w:uiPriority w:val="99"/>
    <w:unhideWhenUsed/>
    <w:rsid w:val="00F57F9A"/>
    <w:rPr>
      <w:color w:val="0563C1" w:themeColor="hyperlink"/>
      <w:u w:val="single"/>
    </w:rPr>
  </w:style>
  <w:style w:type="character" w:styleId="UnresolvedMention">
    <w:name w:val="Unresolved Mention"/>
    <w:basedOn w:val="DefaultParagraphFont"/>
    <w:uiPriority w:val="99"/>
    <w:semiHidden/>
    <w:unhideWhenUsed/>
    <w:rsid w:val="00F57F9A"/>
    <w:rPr>
      <w:color w:val="605E5C"/>
      <w:shd w:val="clear" w:color="auto" w:fill="E1DFDD"/>
    </w:rPr>
  </w:style>
  <w:style w:type="paragraph" w:styleId="NormalWeb">
    <w:name w:val="Normal (Web)"/>
    <w:basedOn w:val="Normal"/>
    <w:uiPriority w:val="99"/>
    <w:semiHidden/>
    <w:unhideWhenUsed/>
    <w:rsid w:val="00F57F9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57F9A"/>
    <w:rPr>
      <w:b/>
      <w:bCs/>
    </w:rPr>
  </w:style>
  <w:style w:type="paragraph" w:styleId="Header">
    <w:name w:val="header"/>
    <w:basedOn w:val="Normal"/>
    <w:link w:val="HeaderChar"/>
    <w:uiPriority w:val="99"/>
    <w:unhideWhenUsed/>
    <w:rsid w:val="00B712A6"/>
    <w:pPr>
      <w:tabs>
        <w:tab w:val="center" w:pos="4680"/>
        <w:tab w:val="right" w:pos="9360"/>
      </w:tabs>
    </w:pPr>
  </w:style>
  <w:style w:type="character" w:customStyle="1" w:styleId="HeaderChar">
    <w:name w:val="Header Char"/>
    <w:basedOn w:val="DefaultParagraphFont"/>
    <w:link w:val="Header"/>
    <w:uiPriority w:val="99"/>
    <w:rsid w:val="00B712A6"/>
  </w:style>
  <w:style w:type="paragraph" w:styleId="Footer">
    <w:name w:val="footer"/>
    <w:basedOn w:val="Normal"/>
    <w:link w:val="FooterChar"/>
    <w:uiPriority w:val="99"/>
    <w:unhideWhenUsed/>
    <w:rsid w:val="00B712A6"/>
    <w:pPr>
      <w:tabs>
        <w:tab w:val="center" w:pos="4680"/>
        <w:tab w:val="right" w:pos="9360"/>
      </w:tabs>
    </w:pPr>
  </w:style>
  <w:style w:type="character" w:customStyle="1" w:styleId="FooterChar">
    <w:name w:val="Footer Char"/>
    <w:basedOn w:val="DefaultParagraphFont"/>
    <w:link w:val="Footer"/>
    <w:uiPriority w:val="99"/>
    <w:rsid w:val="00B712A6"/>
  </w:style>
  <w:style w:type="table" w:styleId="TableGrid">
    <w:name w:val="Table Grid"/>
    <w:basedOn w:val="TableNormal"/>
    <w:uiPriority w:val="39"/>
    <w:rsid w:val="00526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C62BF"/>
    <w:rPr>
      <w:i/>
      <w:iCs/>
    </w:rPr>
  </w:style>
  <w:style w:type="character" w:styleId="FollowedHyperlink">
    <w:name w:val="FollowedHyperlink"/>
    <w:basedOn w:val="DefaultParagraphFont"/>
    <w:uiPriority w:val="99"/>
    <w:semiHidden/>
    <w:unhideWhenUsed/>
    <w:rsid w:val="00520A47"/>
    <w:rPr>
      <w:color w:val="954F72" w:themeColor="followedHyperlink"/>
      <w:u w:val="single"/>
    </w:rPr>
  </w:style>
  <w:style w:type="paragraph" w:customStyle="1" w:styleId="Style3">
    <w:name w:val="Style3"/>
    <w:basedOn w:val="Style1"/>
    <w:link w:val="Style3Char"/>
    <w:qFormat/>
    <w:rsid w:val="00DD201D"/>
    <w:pPr>
      <w:numPr>
        <w:numId w:val="13"/>
      </w:numPr>
    </w:pPr>
  </w:style>
  <w:style w:type="character" w:customStyle="1" w:styleId="Style1Char">
    <w:name w:val="Style1 Char"/>
    <w:basedOn w:val="Heading1Char"/>
    <w:link w:val="Style1"/>
    <w:rsid w:val="00AA7F36"/>
    <w:rPr>
      <w:rFonts w:asciiTheme="majorHAnsi" w:eastAsiaTheme="majorEastAsia" w:hAnsiTheme="majorHAnsi" w:cstheme="majorBidi"/>
      <w:b/>
      <w:color w:val="2F5496" w:themeColor="accent1" w:themeShade="BF"/>
      <w:sz w:val="32"/>
      <w:szCs w:val="32"/>
    </w:rPr>
  </w:style>
  <w:style w:type="character" w:customStyle="1" w:styleId="Style3Char">
    <w:name w:val="Style3 Char"/>
    <w:basedOn w:val="Style1Char"/>
    <w:link w:val="Style3"/>
    <w:rsid w:val="00DD201D"/>
    <w:rPr>
      <w:rFonts w:asciiTheme="majorHAnsi" w:eastAsiaTheme="majorEastAsia" w:hAnsiTheme="majorHAnsi" w:cstheme="majorBidi"/>
      <w:b/>
      <w:color w:val="2F5496" w:themeColor="accent1" w:themeShade="BF"/>
      <w:sz w:val="32"/>
      <w:szCs w:val="32"/>
    </w:rPr>
  </w:style>
  <w:style w:type="paragraph" w:styleId="Revision">
    <w:name w:val="Revision"/>
    <w:hidden/>
    <w:uiPriority w:val="99"/>
    <w:semiHidden/>
    <w:rsid w:val="004F0ABB"/>
  </w:style>
  <w:style w:type="numbering" w:customStyle="1" w:styleId="NoList1">
    <w:name w:val="No List1"/>
    <w:next w:val="NoList"/>
    <w:uiPriority w:val="99"/>
    <w:semiHidden/>
    <w:unhideWhenUsed/>
    <w:rsid w:val="00311AD5"/>
  </w:style>
  <w:style w:type="character" w:customStyle="1" w:styleId="Heading4Char">
    <w:name w:val="Heading 4 Char"/>
    <w:basedOn w:val="DefaultParagraphFont"/>
    <w:link w:val="Heading4"/>
    <w:uiPriority w:val="9"/>
    <w:semiHidden/>
    <w:rsid w:val="00950C7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1826">
      <w:bodyDiv w:val="1"/>
      <w:marLeft w:val="0"/>
      <w:marRight w:val="0"/>
      <w:marTop w:val="0"/>
      <w:marBottom w:val="0"/>
      <w:divBdr>
        <w:top w:val="none" w:sz="0" w:space="0" w:color="auto"/>
        <w:left w:val="none" w:sz="0" w:space="0" w:color="auto"/>
        <w:bottom w:val="none" w:sz="0" w:space="0" w:color="auto"/>
        <w:right w:val="none" w:sz="0" w:space="0" w:color="auto"/>
      </w:divBdr>
    </w:div>
    <w:div w:id="140734368">
      <w:bodyDiv w:val="1"/>
      <w:marLeft w:val="0"/>
      <w:marRight w:val="0"/>
      <w:marTop w:val="0"/>
      <w:marBottom w:val="0"/>
      <w:divBdr>
        <w:top w:val="none" w:sz="0" w:space="0" w:color="auto"/>
        <w:left w:val="none" w:sz="0" w:space="0" w:color="auto"/>
        <w:bottom w:val="none" w:sz="0" w:space="0" w:color="auto"/>
        <w:right w:val="none" w:sz="0" w:space="0" w:color="auto"/>
      </w:divBdr>
    </w:div>
    <w:div w:id="170419303">
      <w:bodyDiv w:val="1"/>
      <w:marLeft w:val="0"/>
      <w:marRight w:val="0"/>
      <w:marTop w:val="0"/>
      <w:marBottom w:val="0"/>
      <w:divBdr>
        <w:top w:val="none" w:sz="0" w:space="0" w:color="auto"/>
        <w:left w:val="none" w:sz="0" w:space="0" w:color="auto"/>
        <w:bottom w:val="none" w:sz="0" w:space="0" w:color="auto"/>
        <w:right w:val="none" w:sz="0" w:space="0" w:color="auto"/>
      </w:divBdr>
    </w:div>
    <w:div w:id="187522079">
      <w:bodyDiv w:val="1"/>
      <w:marLeft w:val="0"/>
      <w:marRight w:val="0"/>
      <w:marTop w:val="0"/>
      <w:marBottom w:val="0"/>
      <w:divBdr>
        <w:top w:val="none" w:sz="0" w:space="0" w:color="auto"/>
        <w:left w:val="none" w:sz="0" w:space="0" w:color="auto"/>
        <w:bottom w:val="none" w:sz="0" w:space="0" w:color="auto"/>
        <w:right w:val="none" w:sz="0" w:space="0" w:color="auto"/>
      </w:divBdr>
      <w:divsChild>
        <w:div w:id="355083734">
          <w:marLeft w:val="0"/>
          <w:marRight w:val="0"/>
          <w:marTop w:val="0"/>
          <w:marBottom w:val="150"/>
          <w:divBdr>
            <w:top w:val="none" w:sz="0" w:space="0" w:color="auto"/>
            <w:left w:val="none" w:sz="0" w:space="0" w:color="auto"/>
            <w:bottom w:val="none" w:sz="0" w:space="0" w:color="auto"/>
            <w:right w:val="none" w:sz="0" w:space="0" w:color="auto"/>
          </w:divBdr>
        </w:div>
        <w:div w:id="664358210">
          <w:marLeft w:val="0"/>
          <w:marRight w:val="0"/>
          <w:marTop w:val="0"/>
          <w:marBottom w:val="150"/>
          <w:divBdr>
            <w:top w:val="none" w:sz="0" w:space="0" w:color="auto"/>
            <w:left w:val="none" w:sz="0" w:space="0" w:color="auto"/>
            <w:bottom w:val="none" w:sz="0" w:space="0" w:color="auto"/>
            <w:right w:val="none" w:sz="0" w:space="0" w:color="auto"/>
          </w:divBdr>
        </w:div>
      </w:divsChild>
    </w:div>
    <w:div w:id="276955890">
      <w:bodyDiv w:val="1"/>
      <w:marLeft w:val="0"/>
      <w:marRight w:val="0"/>
      <w:marTop w:val="0"/>
      <w:marBottom w:val="0"/>
      <w:divBdr>
        <w:top w:val="none" w:sz="0" w:space="0" w:color="auto"/>
        <w:left w:val="none" w:sz="0" w:space="0" w:color="auto"/>
        <w:bottom w:val="none" w:sz="0" w:space="0" w:color="auto"/>
        <w:right w:val="none" w:sz="0" w:space="0" w:color="auto"/>
      </w:divBdr>
    </w:div>
    <w:div w:id="409424546">
      <w:bodyDiv w:val="1"/>
      <w:marLeft w:val="0"/>
      <w:marRight w:val="0"/>
      <w:marTop w:val="0"/>
      <w:marBottom w:val="0"/>
      <w:divBdr>
        <w:top w:val="none" w:sz="0" w:space="0" w:color="auto"/>
        <w:left w:val="none" w:sz="0" w:space="0" w:color="auto"/>
        <w:bottom w:val="none" w:sz="0" w:space="0" w:color="auto"/>
        <w:right w:val="none" w:sz="0" w:space="0" w:color="auto"/>
      </w:divBdr>
    </w:div>
    <w:div w:id="425154534">
      <w:bodyDiv w:val="1"/>
      <w:marLeft w:val="0"/>
      <w:marRight w:val="0"/>
      <w:marTop w:val="0"/>
      <w:marBottom w:val="0"/>
      <w:divBdr>
        <w:top w:val="none" w:sz="0" w:space="0" w:color="auto"/>
        <w:left w:val="none" w:sz="0" w:space="0" w:color="auto"/>
        <w:bottom w:val="none" w:sz="0" w:space="0" w:color="auto"/>
        <w:right w:val="none" w:sz="0" w:space="0" w:color="auto"/>
      </w:divBdr>
    </w:div>
    <w:div w:id="425469412">
      <w:bodyDiv w:val="1"/>
      <w:marLeft w:val="0"/>
      <w:marRight w:val="0"/>
      <w:marTop w:val="0"/>
      <w:marBottom w:val="0"/>
      <w:divBdr>
        <w:top w:val="none" w:sz="0" w:space="0" w:color="auto"/>
        <w:left w:val="none" w:sz="0" w:space="0" w:color="auto"/>
        <w:bottom w:val="none" w:sz="0" w:space="0" w:color="auto"/>
        <w:right w:val="none" w:sz="0" w:space="0" w:color="auto"/>
      </w:divBdr>
    </w:div>
    <w:div w:id="430204984">
      <w:bodyDiv w:val="1"/>
      <w:marLeft w:val="0"/>
      <w:marRight w:val="0"/>
      <w:marTop w:val="0"/>
      <w:marBottom w:val="0"/>
      <w:divBdr>
        <w:top w:val="none" w:sz="0" w:space="0" w:color="auto"/>
        <w:left w:val="none" w:sz="0" w:space="0" w:color="auto"/>
        <w:bottom w:val="none" w:sz="0" w:space="0" w:color="auto"/>
        <w:right w:val="none" w:sz="0" w:space="0" w:color="auto"/>
      </w:divBdr>
    </w:div>
    <w:div w:id="435290999">
      <w:bodyDiv w:val="1"/>
      <w:marLeft w:val="0"/>
      <w:marRight w:val="0"/>
      <w:marTop w:val="0"/>
      <w:marBottom w:val="0"/>
      <w:divBdr>
        <w:top w:val="none" w:sz="0" w:space="0" w:color="auto"/>
        <w:left w:val="none" w:sz="0" w:space="0" w:color="auto"/>
        <w:bottom w:val="none" w:sz="0" w:space="0" w:color="auto"/>
        <w:right w:val="none" w:sz="0" w:space="0" w:color="auto"/>
      </w:divBdr>
    </w:div>
    <w:div w:id="470244825">
      <w:bodyDiv w:val="1"/>
      <w:marLeft w:val="0"/>
      <w:marRight w:val="0"/>
      <w:marTop w:val="0"/>
      <w:marBottom w:val="0"/>
      <w:divBdr>
        <w:top w:val="none" w:sz="0" w:space="0" w:color="auto"/>
        <w:left w:val="none" w:sz="0" w:space="0" w:color="auto"/>
        <w:bottom w:val="none" w:sz="0" w:space="0" w:color="auto"/>
        <w:right w:val="none" w:sz="0" w:space="0" w:color="auto"/>
      </w:divBdr>
    </w:div>
    <w:div w:id="530925272">
      <w:bodyDiv w:val="1"/>
      <w:marLeft w:val="0"/>
      <w:marRight w:val="0"/>
      <w:marTop w:val="0"/>
      <w:marBottom w:val="0"/>
      <w:divBdr>
        <w:top w:val="none" w:sz="0" w:space="0" w:color="auto"/>
        <w:left w:val="none" w:sz="0" w:space="0" w:color="auto"/>
        <w:bottom w:val="none" w:sz="0" w:space="0" w:color="auto"/>
        <w:right w:val="none" w:sz="0" w:space="0" w:color="auto"/>
      </w:divBdr>
    </w:div>
    <w:div w:id="531386906">
      <w:bodyDiv w:val="1"/>
      <w:marLeft w:val="0"/>
      <w:marRight w:val="0"/>
      <w:marTop w:val="0"/>
      <w:marBottom w:val="0"/>
      <w:divBdr>
        <w:top w:val="none" w:sz="0" w:space="0" w:color="auto"/>
        <w:left w:val="none" w:sz="0" w:space="0" w:color="auto"/>
        <w:bottom w:val="none" w:sz="0" w:space="0" w:color="auto"/>
        <w:right w:val="none" w:sz="0" w:space="0" w:color="auto"/>
      </w:divBdr>
    </w:div>
    <w:div w:id="559752024">
      <w:bodyDiv w:val="1"/>
      <w:marLeft w:val="0"/>
      <w:marRight w:val="0"/>
      <w:marTop w:val="0"/>
      <w:marBottom w:val="0"/>
      <w:divBdr>
        <w:top w:val="none" w:sz="0" w:space="0" w:color="auto"/>
        <w:left w:val="none" w:sz="0" w:space="0" w:color="auto"/>
        <w:bottom w:val="none" w:sz="0" w:space="0" w:color="auto"/>
        <w:right w:val="none" w:sz="0" w:space="0" w:color="auto"/>
      </w:divBdr>
    </w:div>
    <w:div w:id="579485769">
      <w:bodyDiv w:val="1"/>
      <w:marLeft w:val="0"/>
      <w:marRight w:val="0"/>
      <w:marTop w:val="0"/>
      <w:marBottom w:val="0"/>
      <w:divBdr>
        <w:top w:val="none" w:sz="0" w:space="0" w:color="auto"/>
        <w:left w:val="none" w:sz="0" w:space="0" w:color="auto"/>
        <w:bottom w:val="none" w:sz="0" w:space="0" w:color="auto"/>
        <w:right w:val="none" w:sz="0" w:space="0" w:color="auto"/>
      </w:divBdr>
    </w:div>
    <w:div w:id="591083687">
      <w:bodyDiv w:val="1"/>
      <w:marLeft w:val="0"/>
      <w:marRight w:val="0"/>
      <w:marTop w:val="0"/>
      <w:marBottom w:val="0"/>
      <w:divBdr>
        <w:top w:val="none" w:sz="0" w:space="0" w:color="auto"/>
        <w:left w:val="none" w:sz="0" w:space="0" w:color="auto"/>
        <w:bottom w:val="none" w:sz="0" w:space="0" w:color="auto"/>
        <w:right w:val="none" w:sz="0" w:space="0" w:color="auto"/>
      </w:divBdr>
    </w:div>
    <w:div w:id="592977465">
      <w:bodyDiv w:val="1"/>
      <w:marLeft w:val="0"/>
      <w:marRight w:val="0"/>
      <w:marTop w:val="0"/>
      <w:marBottom w:val="0"/>
      <w:divBdr>
        <w:top w:val="none" w:sz="0" w:space="0" w:color="auto"/>
        <w:left w:val="none" w:sz="0" w:space="0" w:color="auto"/>
        <w:bottom w:val="none" w:sz="0" w:space="0" w:color="auto"/>
        <w:right w:val="none" w:sz="0" w:space="0" w:color="auto"/>
      </w:divBdr>
    </w:div>
    <w:div w:id="621691969">
      <w:bodyDiv w:val="1"/>
      <w:marLeft w:val="0"/>
      <w:marRight w:val="0"/>
      <w:marTop w:val="0"/>
      <w:marBottom w:val="0"/>
      <w:divBdr>
        <w:top w:val="none" w:sz="0" w:space="0" w:color="auto"/>
        <w:left w:val="none" w:sz="0" w:space="0" w:color="auto"/>
        <w:bottom w:val="none" w:sz="0" w:space="0" w:color="auto"/>
        <w:right w:val="none" w:sz="0" w:space="0" w:color="auto"/>
      </w:divBdr>
    </w:div>
    <w:div w:id="632367779">
      <w:bodyDiv w:val="1"/>
      <w:marLeft w:val="0"/>
      <w:marRight w:val="0"/>
      <w:marTop w:val="0"/>
      <w:marBottom w:val="0"/>
      <w:divBdr>
        <w:top w:val="none" w:sz="0" w:space="0" w:color="auto"/>
        <w:left w:val="none" w:sz="0" w:space="0" w:color="auto"/>
        <w:bottom w:val="none" w:sz="0" w:space="0" w:color="auto"/>
        <w:right w:val="none" w:sz="0" w:space="0" w:color="auto"/>
      </w:divBdr>
    </w:div>
    <w:div w:id="651367351">
      <w:bodyDiv w:val="1"/>
      <w:marLeft w:val="0"/>
      <w:marRight w:val="0"/>
      <w:marTop w:val="0"/>
      <w:marBottom w:val="0"/>
      <w:divBdr>
        <w:top w:val="none" w:sz="0" w:space="0" w:color="auto"/>
        <w:left w:val="none" w:sz="0" w:space="0" w:color="auto"/>
        <w:bottom w:val="none" w:sz="0" w:space="0" w:color="auto"/>
        <w:right w:val="none" w:sz="0" w:space="0" w:color="auto"/>
      </w:divBdr>
    </w:div>
    <w:div w:id="659500216">
      <w:bodyDiv w:val="1"/>
      <w:marLeft w:val="0"/>
      <w:marRight w:val="0"/>
      <w:marTop w:val="0"/>
      <w:marBottom w:val="0"/>
      <w:divBdr>
        <w:top w:val="none" w:sz="0" w:space="0" w:color="auto"/>
        <w:left w:val="none" w:sz="0" w:space="0" w:color="auto"/>
        <w:bottom w:val="none" w:sz="0" w:space="0" w:color="auto"/>
        <w:right w:val="none" w:sz="0" w:space="0" w:color="auto"/>
      </w:divBdr>
      <w:divsChild>
        <w:div w:id="320473801">
          <w:marLeft w:val="0"/>
          <w:marRight w:val="0"/>
          <w:marTop w:val="0"/>
          <w:marBottom w:val="0"/>
          <w:divBdr>
            <w:top w:val="none" w:sz="0" w:space="0" w:color="auto"/>
            <w:left w:val="none" w:sz="0" w:space="0" w:color="auto"/>
            <w:bottom w:val="none" w:sz="0" w:space="0" w:color="auto"/>
            <w:right w:val="none" w:sz="0" w:space="0" w:color="auto"/>
          </w:divBdr>
        </w:div>
      </w:divsChild>
    </w:div>
    <w:div w:id="724328336">
      <w:bodyDiv w:val="1"/>
      <w:marLeft w:val="0"/>
      <w:marRight w:val="0"/>
      <w:marTop w:val="0"/>
      <w:marBottom w:val="0"/>
      <w:divBdr>
        <w:top w:val="none" w:sz="0" w:space="0" w:color="auto"/>
        <w:left w:val="none" w:sz="0" w:space="0" w:color="auto"/>
        <w:bottom w:val="none" w:sz="0" w:space="0" w:color="auto"/>
        <w:right w:val="none" w:sz="0" w:space="0" w:color="auto"/>
      </w:divBdr>
    </w:div>
    <w:div w:id="822165248">
      <w:bodyDiv w:val="1"/>
      <w:marLeft w:val="0"/>
      <w:marRight w:val="0"/>
      <w:marTop w:val="0"/>
      <w:marBottom w:val="0"/>
      <w:divBdr>
        <w:top w:val="none" w:sz="0" w:space="0" w:color="auto"/>
        <w:left w:val="none" w:sz="0" w:space="0" w:color="auto"/>
        <w:bottom w:val="none" w:sz="0" w:space="0" w:color="auto"/>
        <w:right w:val="none" w:sz="0" w:space="0" w:color="auto"/>
      </w:divBdr>
    </w:div>
    <w:div w:id="849443846">
      <w:bodyDiv w:val="1"/>
      <w:marLeft w:val="0"/>
      <w:marRight w:val="0"/>
      <w:marTop w:val="0"/>
      <w:marBottom w:val="0"/>
      <w:divBdr>
        <w:top w:val="none" w:sz="0" w:space="0" w:color="auto"/>
        <w:left w:val="none" w:sz="0" w:space="0" w:color="auto"/>
        <w:bottom w:val="none" w:sz="0" w:space="0" w:color="auto"/>
        <w:right w:val="none" w:sz="0" w:space="0" w:color="auto"/>
      </w:divBdr>
    </w:div>
    <w:div w:id="913004991">
      <w:bodyDiv w:val="1"/>
      <w:marLeft w:val="0"/>
      <w:marRight w:val="0"/>
      <w:marTop w:val="0"/>
      <w:marBottom w:val="0"/>
      <w:divBdr>
        <w:top w:val="none" w:sz="0" w:space="0" w:color="auto"/>
        <w:left w:val="none" w:sz="0" w:space="0" w:color="auto"/>
        <w:bottom w:val="none" w:sz="0" w:space="0" w:color="auto"/>
        <w:right w:val="none" w:sz="0" w:space="0" w:color="auto"/>
      </w:divBdr>
    </w:div>
    <w:div w:id="979269329">
      <w:bodyDiv w:val="1"/>
      <w:marLeft w:val="0"/>
      <w:marRight w:val="0"/>
      <w:marTop w:val="0"/>
      <w:marBottom w:val="0"/>
      <w:divBdr>
        <w:top w:val="none" w:sz="0" w:space="0" w:color="auto"/>
        <w:left w:val="none" w:sz="0" w:space="0" w:color="auto"/>
        <w:bottom w:val="none" w:sz="0" w:space="0" w:color="auto"/>
        <w:right w:val="none" w:sz="0" w:space="0" w:color="auto"/>
      </w:divBdr>
    </w:div>
    <w:div w:id="1020012970">
      <w:bodyDiv w:val="1"/>
      <w:marLeft w:val="0"/>
      <w:marRight w:val="0"/>
      <w:marTop w:val="0"/>
      <w:marBottom w:val="0"/>
      <w:divBdr>
        <w:top w:val="none" w:sz="0" w:space="0" w:color="auto"/>
        <w:left w:val="none" w:sz="0" w:space="0" w:color="auto"/>
        <w:bottom w:val="none" w:sz="0" w:space="0" w:color="auto"/>
        <w:right w:val="none" w:sz="0" w:space="0" w:color="auto"/>
      </w:divBdr>
    </w:div>
    <w:div w:id="1031104820">
      <w:bodyDiv w:val="1"/>
      <w:marLeft w:val="0"/>
      <w:marRight w:val="0"/>
      <w:marTop w:val="0"/>
      <w:marBottom w:val="0"/>
      <w:divBdr>
        <w:top w:val="none" w:sz="0" w:space="0" w:color="auto"/>
        <w:left w:val="none" w:sz="0" w:space="0" w:color="auto"/>
        <w:bottom w:val="none" w:sz="0" w:space="0" w:color="auto"/>
        <w:right w:val="none" w:sz="0" w:space="0" w:color="auto"/>
      </w:divBdr>
    </w:div>
    <w:div w:id="1061440010">
      <w:bodyDiv w:val="1"/>
      <w:marLeft w:val="0"/>
      <w:marRight w:val="0"/>
      <w:marTop w:val="0"/>
      <w:marBottom w:val="0"/>
      <w:divBdr>
        <w:top w:val="none" w:sz="0" w:space="0" w:color="auto"/>
        <w:left w:val="none" w:sz="0" w:space="0" w:color="auto"/>
        <w:bottom w:val="none" w:sz="0" w:space="0" w:color="auto"/>
        <w:right w:val="none" w:sz="0" w:space="0" w:color="auto"/>
      </w:divBdr>
    </w:div>
    <w:div w:id="1130783244">
      <w:bodyDiv w:val="1"/>
      <w:marLeft w:val="0"/>
      <w:marRight w:val="0"/>
      <w:marTop w:val="0"/>
      <w:marBottom w:val="0"/>
      <w:divBdr>
        <w:top w:val="none" w:sz="0" w:space="0" w:color="auto"/>
        <w:left w:val="none" w:sz="0" w:space="0" w:color="auto"/>
        <w:bottom w:val="none" w:sz="0" w:space="0" w:color="auto"/>
        <w:right w:val="none" w:sz="0" w:space="0" w:color="auto"/>
      </w:divBdr>
    </w:div>
    <w:div w:id="1298220047">
      <w:bodyDiv w:val="1"/>
      <w:marLeft w:val="0"/>
      <w:marRight w:val="0"/>
      <w:marTop w:val="0"/>
      <w:marBottom w:val="0"/>
      <w:divBdr>
        <w:top w:val="none" w:sz="0" w:space="0" w:color="auto"/>
        <w:left w:val="none" w:sz="0" w:space="0" w:color="auto"/>
        <w:bottom w:val="none" w:sz="0" w:space="0" w:color="auto"/>
        <w:right w:val="none" w:sz="0" w:space="0" w:color="auto"/>
      </w:divBdr>
    </w:div>
    <w:div w:id="1333027756">
      <w:bodyDiv w:val="1"/>
      <w:marLeft w:val="0"/>
      <w:marRight w:val="0"/>
      <w:marTop w:val="0"/>
      <w:marBottom w:val="0"/>
      <w:divBdr>
        <w:top w:val="none" w:sz="0" w:space="0" w:color="auto"/>
        <w:left w:val="none" w:sz="0" w:space="0" w:color="auto"/>
        <w:bottom w:val="none" w:sz="0" w:space="0" w:color="auto"/>
        <w:right w:val="none" w:sz="0" w:space="0" w:color="auto"/>
      </w:divBdr>
    </w:div>
    <w:div w:id="1340162336">
      <w:bodyDiv w:val="1"/>
      <w:marLeft w:val="0"/>
      <w:marRight w:val="0"/>
      <w:marTop w:val="0"/>
      <w:marBottom w:val="0"/>
      <w:divBdr>
        <w:top w:val="none" w:sz="0" w:space="0" w:color="auto"/>
        <w:left w:val="none" w:sz="0" w:space="0" w:color="auto"/>
        <w:bottom w:val="none" w:sz="0" w:space="0" w:color="auto"/>
        <w:right w:val="none" w:sz="0" w:space="0" w:color="auto"/>
      </w:divBdr>
    </w:div>
    <w:div w:id="1342732214">
      <w:bodyDiv w:val="1"/>
      <w:marLeft w:val="0"/>
      <w:marRight w:val="0"/>
      <w:marTop w:val="0"/>
      <w:marBottom w:val="0"/>
      <w:divBdr>
        <w:top w:val="none" w:sz="0" w:space="0" w:color="auto"/>
        <w:left w:val="none" w:sz="0" w:space="0" w:color="auto"/>
        <w:bottom w:val="none" w:sz="0" w:space="0" w:color="auto"/>
        <w:right w:val="none" w:sz="0" w:space="0" w:color="auto"/>
      </w:divBdr>
    </w:div>
    <w:div w:id="1469860147">
      <w:bodyDiv w:val="1"/>
      <w:marLeft w:val="0"/>
      <w:marRight w:val="0"/>
      <w:marTop w:val="0"/>
      <w:marBottom w:val="0"/>
      <w:divBdr>
        <w:top w:val="none" w:sz="0" w:space="0" w:color="auto"/>
        <w:left w:val="none" w:sz="0" w:space="0" w:color="auto"/>
        <w:bottom w:val="none" w:sz="0" w:space="0" w:color="auto"/>
        <w:right w:val="none" w:sz="0" w:space="0" w:color="auto"/>
      </w:divBdr>
    </w:div>
    <w:div w:id="1495343262">
      <w:bodyDiv w:val="1"/>
      <w:marLeft w:val="0"/>
      <w:marRight w:val="0"/>
      <w:marTop w:val="0"/>
      <w:marBottom w:val="0"/>
      <w:divBdr>
        <w:top w:val="none" w:sz="0" w:space="0" w:color="auto"/>
        <w:left w:val="none" w:sz="0" w:space="0" w:color="auto"/>
        <w:bottom w:val="none" w:sz="0" w:space="0" w:color="auto"/>
        <w:right w:val="none" w:sz="0" w:space="0" w:color="auto"/>
      </w:divBdr>
    </w:div>
    <w:div w:id="1525291768">
      <w:bodyDiv w:val="1"/>
      <w:marLeft w:val="0"/>
      <w:marRight w:val="0"/>
      <w:marTop w:val="0"/>
      <w:marBottom w:val="0"/>
      <w:divBdr>
        <w:top w:val="none" w:sz="0" w:space="0" w:color="auto"/>
        <w:left w:val="none" w:sz="0" w:space="0" w:color="auto"/>
        <w:bottom w:val="none" w:sz="0" w:space="0" w:color="auto"/>
        <w:right w:val="none" w:sz="0" w:space="0" w:color="auto"/>
      </w:divBdr>
    </w:div>
    <w:div w:id="1534536171">
      <w:bodyDiv w:val="1"/>
      <w:marLeft w:val="0"/>
      <w:marRight w:val="0"/>
      <w:marTop w:val="0"/>
      <w:marBottom w:val="0"/>
      <w:divBdr>
        <w:top w:val="none" w:sz="0" w:space="0" w:color="auto"/>
        <w:left w:val="none" w:sz="0" w:space="0" w:color="auto"/>
        <w:bottom w:val="none" w:sz="0" w:space="0" w:color="auto"/>
        <w:right w:val="none" w:sz="0" w:space="0" w:color="auto"/>
      </w:divBdr>
    </w:div>
    <w:div w:id="1572618276">
      <w:bodyDiv w:val="1"/>
      <w:marLeft w:val="0"/>
      <w:marRight w:val="0"/>
      <w:marTop w:val="0"/>
      <w:marBottom w:val="0"/>
      <w:divBdr>
        <w:top w:val="none" w:sz="0" w:space="0" w:color="auto"/>
        <w:left w:val="none" w:sz="0" w:space="0" w:color="auto"/>
        <w:bottom w:val="none" w:sz="0" w:space="0" w:color="auto"/>
        <w:right w:val="none" w:sz="0" w:space="0" w:color="auto"/>
      </w:divBdr>
      <w:divsChild>
        <w:div w:id="604994005">
          <w:marLeft w:val="0"/>
          <w:marRight w:val="0"/>
          <w:marTop w:val="0"/>
          <w:marBottom w:val="0"/>
          <w:divBdr>
            <w:top w:val="none" w:sz="0" w:space="0" w:color="auto"/>
            <w:left w:val="none" w:sz="0" w:space="0" w:color="auto"/>
            <w:bottom w:val="none" w:sz="0" w:space="0" w:color="auto"/>
            <w:right w:val="none" w:sz="0" w:space="0" w:color="auto"/>
          </w:divBdr>
        </w:div>
      </w:divsChild>
    </w:div>
    <w:div w:id="1602227897">
      <w:bodyDiv w:val="1"/>
      <w:marLeft w:val="0"/>
      <w:marRight w:val="0"/>
      <w:marTop w:val="0"/>
      <w:marBottom w:val="0"/>
      <w:divBdr>
        <w:top w:val="none" w:sz="0" w:space="0" w:color="auto"/>
        <w:left w:val="none" w:sz="0" w:space="0" w:color="auto"/>
        <w:bottom w:val="none" w:sz="0" w:space="0" w:color="auto"/>
        <w:right w:val="none" w:sz="0" w:space="0" w:color="auto"/>
      </w:divBdr>
    </w:div>
    <w:div w:id="1643848105">
      <w:bodyDiv w:val="1"/>
      <w:marLeft w:val="0"/>
      <w:marRight w:val="0"/>
      <w:marTop w:val="0"/>
      <w:marBottom w:val="0"/>
      <w:divBdr>
        <w:top w:val="none" w:sz="0" w:space="0" w:color="auto"/>
        <w:left w:val="none" w:sz="0" w:space="0" w:color="auto"/>
        <w:bottom w:val="none" w:sz="0" w:space="0" w:color="auto"/>
        <w:right w:val="none" w:sz="0" w:space="0" w:color="auto"/>
      </w:divBdr>
    </w:div>
    <w:div w:id="1692221753">
      <w:bodyDiv w:val="1"/>
      <w:marLeft w:val="0"/>
      <w:marRight w:val="0"/>
      <w:marTop w:val="0"/>
      <w:marBottom w:val="0"/>
      <w:divBdr>
        <w:top w:val="none" w:sz="0" w:space="0" w:color="auto"/>
        <w:left w:val="none" w:sz="0" w:space="0" w:color="auto"/>
        <w:bottom w:val="none" w:sz="0" w:space="0" w:color="auto"/>
        <w:right w:val="none" w:sz="0" w:space="0" w:color="auto"/>
      </w:divBdr>
      <w:divsChild>
        <w:div w:id="1223325703">
          <w:marLeft w:val="0"/>
          <w:marRight w:val="0"/>
          <w:marTop w:val="0"/>
          <w:marBottom w:val="0"/>
          <w:divBdr>
            <w:top w:val="none" w:sz="0" w:space="0" w:color="auto"/>
            <w:left w:val="none" w:sz="0" w:space="0" w:color="auto"/>
            <w:bottom w:val="none" w:sz="0" w:space="0" w:color="auto"/>
            <w:right w:val="none" w:sz="0" w:space="0" w:color="auto"/>
          </w:divBdr>
          <w:divsChild>
            <w:div w:id="1396274509">
              <w:marLeft w:val="0"/>
              <w:marRight w:val="0"/>
              <w:marTop w:val="0"/>
              <w:marBottom w:val="0"/>
              <w:divBdr>
                <w:top w:val="none" w:sz="0" w:space="0" w:color="auto"/>
                <w:left w:val="none" w:sz="0" w:space="0" w:color="auto"/>
                <w:bottom w:val="none" w:sz="0" w:space="0" w:color="auto"/>
                <w:right w:val="none" w:sz="0" w:space="0" w:color="auto"/>
              </w:divBdr>
              <w:divsChild>
                <w:div w:id="592785517">
                  <w:marLeft w:val="0"/>
                  <w:marRight w:val="-225"/>
                  <w:marTop w:val="0"/>
                  <w:marBottom w:val="0"/>
                  <w:divBdr>
                    <w:top w:val="none" w:sz="0" w:space="0" w:color="auto"/>
                    <w:left w:val="none" w:sz="0" w:space="0" w:color="auto"/>
                    <w:bottom w:val="none" w:sz="0" w:space="0" w:color="auto"/>
                    <w:right w:val="none" w:sz="0" w:space="0" w:color="auto"/>
                  </w:divBdr>
                  <w:divsChild>
                    <w:div w:id="399182412">
                      <w:marLeft w:val="0"/>
                      <w:marRight w:val="0"/>
                      <w:marTop w:val="0"/>
                      <w:marBottom w:val="0"/>
                      <w:divBdr>
                        <w:top w:val="none" w:sz="0" w:space="0" w:color="auto"/>
                        <w:left w:val="none" w:sz="0" w:space="0" w:color="auto"/>
                        <w:bottom w:val="none" w:sz="0" w:space="0" w:color="auto"/>
                        <w:right w:val="none" w:sz="0" w:space="0" w:color="auto"/>
                      </w:divBdr>
                      <w:divsChild>
                        <w:div w:id="1366977227">
                          <w:marLeft w:val="0"/>
                          <w:marRight w:val="-225"/>
                          <w:marTop w:val="0"/>
                          <w:marBottom w:val="0"/>
                          <w:divBdr>
                            <w:top w:val="none" w:sz="0" w:space="0" w:color="auto"/>
                            <w:left w:val="none" w:sz="0" w:space="0" w:color="auto"/>
                            <w:bottom w:val="none" w:sz="0" w:space="0" w:color="auto"/>
                            <w:right w:val="none" w:sz="0" w:space="0" w:color="auto"/>
                          </w:divBdr>
                          <w:divsChild>
                            <w:div w:id="1739934514">
                              <w:marLeft w:val="0"/>
                              <w:marRight w:val="0"/>
                              <w:marTop w:val="0"/>
                              <w:marBottom w:val="0"/>
                              <w:divBdr>
                                <w:top w:val="none" w:sz="0" w:space="0" w:color="auto"/>
                                <w:left w:val="none" w:sz="0" w:space="0" w:color="auto"/>
                                <w:bottom w:val="none" w:sz="0" w:space="0" w:color="auto"/>
                                <w:right w:val="none" w:sz="0" w:space="0" w:color="auto"/>
                              </w:divBdr>
                              <w:divsChild>
                                <w:div w:id="1420981719">
                                  <w:marLeft w:val="0"/>
                                  <w:marRight w:val="0"/>
                                  <w:marTop w:val="0"/>
                                  <w:marBottom w:val="0"/>
                                  <w:divBdr>
                                    <w:top w:val="none" w:sz="0" w:space="0" w:color="auto"/>
                                    <w:left w:val="none" w:sz="0" w:space="0" w:color="auto"/>
                                    <w:bottom w:val="none" w:sz="0" w:space="0" w:color="auto"/>
                                    <w:right w:val="none" w:sz="0" w:space="0" w:color="auto"/>
                                  </w:divBdr>
                                  <w:divsChild>
                                    <w:div w:id="9523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963265">
          <w:marLeft w:val="0"/>
          <w:marRight w:val="0"/>
          <w:marTop w:val="0"/>
          <w:marBottom w:val="0"/>
          <w:divBdr>
            <w:top w:val="none" w:sz="0" w:space="0" w:color="auto"/>
            <w:left w:val="none" w:sz="0" w:space="0" w:color="auto"/>
            <w:bottom w:val="none" w:sz="0" w:space="0" w:color="auto"/>
            <w:right w:val="none" w:sz="0" w:space="0" w:color="auto"/>
          </w:divBdr>
          <w:divsChild>
            <w:div w:id="789204916">
              <w:marLeft w:val="0"/>
              <w:marRight w:val="0"/>
              <w:marTop w:val="0"/>
              <w:marBottom w:val="0"/>
              <w:divBdr>
                <w:top w:val="none" w:sz="0" w:space="0" w:color="auto"/>
                <w:left w:val="none" w:sz="0" w:space="0" w:color="auto"/>
                <w:bottom w:val="none" w:sz="0" w:space="0" w:color="auto"/>
                <w:right w:val="none" w:sz="0" w:space="0" w:color="auto"/>
              </w:divBdr>
              <w:divsChild>
                <w:div w:id="1592202626">
                  <w:marLeft w:val="0"/>
                  <w:marRight w:val="0"/>
                  <w:marTop w:val="0"/>
                  <w:marBottom w:val="0"/>
                  <w:divBdr>
                    <w:top w:val="none" w:sz="0" w:space="0" w:color="auto"/>
                    <w:left w:val="none" w:sz="0" w:space="0" w:color="auto"/>
                    <w:bottom w:val="none" w:sz="0" w:space="0" w:color="auto"/>
                    <w:right w:val="none" w:sz="0" w:space="0" w:color="auto"/>
                  </w:divBdr>
                  <w:divsChild>
                    <w:div w:id="1238325967">
                      <w:marLeft w:val="0"/>
                      <w:marRight w:val="0"/>
                      <w:marTop w:val="0"/>
                      <w:marBottom w:val="0"/>
                      <w:divBdr>
                        <w:top w:val="none" w:sz="0" w:space="0" w:color="auto"/>
                        <w:left w:val="none" w:sz="0" w:space="0" w:color="auto"/>
                        <w:bottom w:val="none" w:sz="0" w:space="0" w:color="auto"/>
                        <w:right w:val="none" w:sz="0" w:space="0" w:color="auto"/>
                      </w:divBdr>
                      <w:divsChild>
                        <w:div w:id="1691763789">
                          <w:marLeft w:val="0"/>
                          <w:marRight w:val="0"/>
                          <w:marTop w:val="0"/>
                          <w:marBottom w:val="0"/>
                          <w:divBdr>
                            <w:top w:val="none" w:sz="0" w:space="0" w:color="auto"/>
                            <w:left w:val="none" w:sz="0" w:space="0" w:color="auto"/>
                            <w:bottom w:val="none" w:sz="0" w:space="0" w:color="auto"/>
                            <w:right w:val="none" w:sz="0" w:space="0" w:color="auto"/>
                          </w:divBdr>
                          <w:divsChild>
                            <w:div w:id="1632243082">
                              <w:marLeft w:val="0"/>
                              <w:marRight w:val="0"/>
                              <w:marTop w:val="0"/>
                              <w:marBottom w:val="0"/>
                              <w:divBdr>
                                <w:top w:val="none" w:sz="0" w:space="0" w:color="auto"/>
                                <w:left w:val="none" w:sz="0" w:space="0" w:color="auto"/>
                                <w:bottom w:val="none" w:sz="0" w:space="0" w:color="auto"/>
                                <w:right w:val="none" w:sz="0" w:space="0" w:color="auto"/>
                              </w:divBdr>
                              <w:divsChild>
                                <w:div w:id="1009479367">
                                  <w:marLeft w:val="0"/>
                                  <w:marRight w:val="0"/>
                                  <w:marTop w:val="0"/>
                                  <w:marBottom w:val="0"/>
                                  <w:divBdr>
                                    <w:top w:val="none" w:sz="0" w:space="0" w:color="auto"/>
                                    <w:left w:val="none" w:sz="0" w:space="0" w:color="auto"/>
                                    <w:bottom w:val="none" w:sz="0" w:space="0" w:color="auto"/>
                                    <w:right w:val="none" w:sz="0" w:space="0" w:color="auto"/>
                                  </w:divBdr>
                                  <w:divsChild>
                                    <w:div w:id="10862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662090">
      <w:marLeft w:val="0"/>
      <w:marRight w:val="0"/>
      <w:marTop w:val="0"/>
      <w:marBottom w:val="0"/>
      <w:divBdr>
        <w:top w:val="none" w:sz="0" w:space="0" w:color="auto"/>
        <w:left w:val="none" w:sz="0" w:space="0" w:color="auto"/>
        <w:bottom w:val="none" w:sz="0" w:space="0" w:color="auto"/>
        <w:right w:val="none" w:sz="0" w:space="0" w:color="auto"/>
      </w:divBdr>
      <w:divsChild>
        <w:div w:id="970942090">
          <w:marLeft w:val="0"/>
          <w:marRight w:val="0"/>
          <w:marTop w:val="0"/>
          <w:marBottom w:val="0"/>
          <w:divBdr>
            <w:top w:val="none" w:sz="0" w:space="0" w:color="auto"/>
            <w:left w:val="none" w:sz="0" w:space="0" w:color="auto"/>
            <w:bottom w:val="none" w:sz="0" w:space="0" w:color="auto"/>
            <w:right w:val="none" w:sz="0" w:space="0" w:color="auto"/>
          </w:divBdr>
          <w:divsChild>
            <w:div w:id="873158317">
              <w:marLeft w:val="0"/>
              <w:marRight w:val="0"/>
              <w:marTop w:val="0"/>
              <w:marBottom w:val="0"/>
              <w:divBdr>
                <w:top w:val="none" w:sz="0" w:space="0" w:color="auto"/>
                <w:left w:val="none" w:sz="0" w:space="0" w:color="auto"/>
                <w:bottom w:val="none" w:sz="0" w:space="0" w:color="auto"/>
                <w:right w:val="none" w:sz="0" w:space="0" w:color="auto"/>
              </w:divBdr>
              <w:divsChild>
                <w:div w:id="1112746131">
                  <w:marLeft w:val="0"/>
                  <w:marRight w:val="0"/>
                  <w:marTop w:val="0"/>
                  <w:marBottom w:val="0"/>
                  <w:divBdr>
                    <w:top w:val="none" w:sz="0" w:space="0" w:color="auto"/>
                    <w:left w:val="none" w:sz="0" w:space="0" w:color="auto"/>
                    <w:bottom w:val="none" w:sz="0" w:space="0" w:color="auto"/>
                    <w:right w:val="none" w:sz="0" w:space="0" w:color="auto"/>
                  </w:divBdr>
                  <w:divsChild>
                    <w:div w:id="1700427639">
                      <w:marLeft w:val="0"/>
                      <w:marRight w:val="0"/>
                      <w:marTop w:val="0"/>
                      <w:marBottom w:val="0"/>
                      <w:divBdr>
                        <w:top w:val="none" w:sz="0" w:space="0" w:color="auto"/>
                        <w:left w:val="none" w:sz="0" w:space="0" w:color="auto"/>
                        <w:bottom w:val="none" w:sz="0" w:space="0" w:color="auto"/>
                        <w:right w:val="none" w:sz="0" w:space="0" w:color="auto"/>
                      </w:divBdr>
                      <w:divsChild>
                        <w:div w:id="934750650">
                          <w:marLeft w:val="0"/>
                          <w:marRight w:val="0"/>
                          <w:marTop w:val="0"/>
                          <w:marBottom w:val="0"/>
                          <w:divBdr>
                            <w:top w:val="none" w:sz="0" w:space="0" w:color="auto"/>
                            <w:left w:val="none" w:sz="0" w:space="0" w:color="auto"/>
                            <w:bottom w:val="none" w:sz="0" w:space="0" w:color="auto"/>
                            <w:right w:val="none" w:sz="0" w:space="0" w:color="auto"/>
                          </w:divBdr>
                          <w:divsChild>
                            <w:div w:id="751926175">
                              <w:marLeft w:val="0"/>
                              <w:marRight w:val="0"/>
                              <w:marTop w:val="0"/>
                              <w:marBottom w:val="0"/>
                              <w:divBdr>
                                <w:top w:val="none" w:sz="0" w:space="0" w:color="auto"/>
                                <w:left w:val="none" w:sz="0" w:space="0" w:color="auto"/>
                                <w:bottom w:val="none" w:sz="0" w:space="0" w:color="auto"/>
                                <w:right w:val="none" w:sz="0" w:space="0" w:color="auto"/>
                              </w:divBdr>
                              <w:divsChild>
                                <w:div w:id="9855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980668">
      <w:bodyDiv w:val="1"/>
      <w:marLeft w:val="0"/>
      <w:marRight w:val="0"/>
      <w:marTop w:val="0"/>
      <w:marBottom w:val="0"/>
      <w:divBdr>
        <w:top w:val="none" w:sz="0" w:space="0" w:color="auto"/>
        <w:left w:val="none" w:sz="0" w:space="0" w:color="auto"/>
        <w:bottom w:val="none" w:sz="0" w:space="0" w:color="auto"/>
        <w:right w:val="none" w:sz="0" w:space="0" w:color="auto"/>
      </w:divBdr>
    </w:div>
    <w:div w:id="1987011011">
      <w:bodyDiv w:val="1"/>
      <w:marLeft w:val="0"/>
      <w:marRight w:val="0"/>
      <w:marTop w:val="0"/>
      <w:marBottom w:val="0"/>
      <w:divBdr>
        <w:top w:val="none" w:sz="0" w:space="0" w:color="auto"/>
        <w:left w:val="none" w:sz="0" w:space="0" w:color="auto"/>
        <w:bottom w:val="none" w:sz="0" w:space="0" w:color="auto"/>
        <w:right w:val="none" w:sz="0" w:space="0" w:color="auto"/>
      </w:divBdr>
    </w:div>
    <w:div w:id="2034181995">
      <w:bodyDiv w:val="1"/>
      <w:marLeft w:val="0"/>
      <w:marRight w:val="0"/>
      <w:marTop w:val="0"/>
      <w:marBottom w:val="0"/>
      <w:divBdr>
        <w:top w:val="none" w:sz="0" w:space="0" w:color="auto"/>
        <w:left w:val="none" w:sz="0" w:space="0" w:color="auto"/>
        <w:bottom w:val="none" w:sz="0" w:space="0" w:color="auto"/>
        <w:right w:val="none" w:sz="0" w:space="0" w:color="auto"/>
      </w:divBdr>
      <w:divsChild>
        <w:div w:id="445349853">
          <w:marLeft w:val="0"/>
          <w:marRight w:val="0"/>
          <w:marTop w:val="0"/>
          <w:marBottom w:val="150"/>
          <w:divBdr>
            <w:top w:val="none" w:sz="0" w:space="0" w:color="auto"/>
            <w:left w:val="none" w:sz="0" w:space="0" w:color="auto"/>
            <w:bottom w:val="none" w:sz="0" w:space="0" w:color="auto"/>
            <w:right w:val="none" w:sz="0" w:space="0" w:color="auto"/>
          </w:divBdr>
        </w:div>
      </w:divsChild>
    </w:div>
    <w:div w:id="2083864217">
      <w:bodyDiv w:val="1"/>
      <w:marLeft w:val="0"/>
      <w:marRight w:val="0"/>
      <w:marTop w:val="0"/>
      <w:marBottom w:val="0"/>
      <w:divBdr>
        <w:top w:val="none" w:sz="0" w:space="0" w:color="auto"/>
        <w:left w:val="none" w:sz="0" w:space="0" w:color="auto"/>
        <w:bottom w:val="none" w:sz="0" w:space="0" w:color="auto"/>
        <w:right w:val="none" w:sz="0" w:space="0" w:color="auto"/>
      </w:divBdr>
      <w:divsChild>
        <w:div w:id="428819246">
          <w:marLeft w:val="0"/>
          <w:marRight w:val="0"/>
          <w:marTop w:val="0"/>
          <w:marBottom w:val="150"/>
          <w:divBdr>
            <w:top w:val="none" w:sz="0" w:space="0" w:color="auto"/>
            <w:left w:val="none" w:sz="0" w:space="0" w:color="auto"/>
            <w:bottom w:val="none" w:sz="0" w:space="0" w:color="auto"/>
            <w:right w:val="none" w:sz="0" w:space="0" w:color="auto"/>
          </w:divBdr>
        </w:div>
      </w:divsChild>
    </w:div>
    <w:div w:id="2129857716">
      <w:bodyDiv w:val="1"/>
      <w:marLeft w:val="0"/>
      <w:marRight w:val="0"/>
      <w:marTop w:val="0"/>
      <w:marBottom w:val="0"/>
      <w:divBdr>
        <w:top w:val="none" w:sz="0" w:space="0" w:color="auto"/>
        <w:left w:val="none" w:sz="0" w:space="0" w:color="auto"/>
        <w:bottom w:val="none" w:sz="0" w:space="0" w:color="auto"/>
        <w:right w:val="none" w:sz="0" w:space="0" w:color="auto"/>
      </w:divBdr>
    </w:div>
    <w:div w:id="214631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ntc@emme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ntc.org/trainingguidance-mater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68559-5882-4104-A0CD-28C89C99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5710</Words>
  <Characters>32548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Ippolito</dc:creator>
  <cp:keywords/>
  <dc:description/>
  <cp:lastModifiedBy>Adam D'Andrea</cp:lastModifiedBy>
  <cp:revision>10</cp:revision>
  <dcterms:created xsi:type="dcterms:W3CDTF">2025-03-13T14:39:00Z</dcterms:created>
  <dcterms:modified xsi:type="dcterms:W3CDTF">2025-03-13T18:08:00Z</dcterms:modified>
</cp:coreProperties>
</file>