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E88D" w14:textId="3F6447BD" w:rsidR="00EA5425" w:rsidRDefault="00EA5425" w:rsidP="00D4667B">
      <w:pPr>
        <w:pStyle w:val="Style1"/>
      </w:pPr>
      <w:r>
        <w:t>General Instructions</w:t>
      </w:r>
    </w:p>
    <w:p w14:paraId="026D19A3" w14:textId="49EBF4CF" w:rsidR="00EA5425" w:rsidRDefault="00EA5425" w:rsidP="00526AE1"/>
    <w:p w14:paraId="7C1B8C1A" w14:textId="047510A2" w:rsidR="00EA5425" w:rsidRPr="00EA5425" w:rsidRDefault="00EA5425" w:rsidP="00EA5425">
      <w:r>
        <w:t>This checklist provides a step</w:t>
      </w:r>
      <w:r w:rsidR="00A42D39">
        <w:t>-</w:t>
      </w:r>
      <w:r>
        <w:t xml:space="preserve">by-step guide to assist all investigators applying to the NNTC.  The intent is to help ensure that each investigator submits a complete application with all relevant detail for their first submission.  The NNTC requires that </w:t>
      </w:r>
      <w:r w:rsidRPr="00994556">
        <w:rPr>
          <w:b/>
          <w:bCs/>
          <w:color w:val="FF0000"/>
        </w:rPr>
        <w:t xml:space="preserve">all investigators </w:t>
      </w:r>
      <w:proofErr w:type="gramStart"/>
      <w:r w:rsidRPr="00994556">
        <w:rPr>
          <w:b/>
          <w:bCs/>
          <w:color w:val="FF0000"/>
        </w:rPr>
        <w:t>submitting an application</w:t>
      </w:r>
      <w:proofErr w:type="gramEnd"/>
      <w:r w:rsidRPr="00994556">
        <w:rPr>
          <w:b/>
          <w:bCs/>
          <w:color w:val="FF0000"/>
        </w:rPr>
        <w:t xml:space="preserve"> MUST submit a completed, signed copy of this checklist as part of their application to the NNTC</w:t>
      </w:r>
      <w:r w:rsidRPr="00994556">
        <w:rPr>
          <w:color w:val="FF0000"/>
        </w:rPr>
        <w:t>.</w:t>
      </w:r>
    </w:p>
    <w:p w14:paraId="155A2376" w14:textId="77777777" w:rsidR="00011ABB" w:rsidRDefault="00011ABB" w:rsidP="00D4667B">
      <w:pPr>
        <w:pStyle w:val="Style1"/>
      </w:pPr>
      <w:r>
        <w:t>Abbreviations</w:t>
      </w:r>
    </w:p>
    <w:p w14:paraId="3E0F258F" w14:textId="77777777" w:rsidR="00011ABB" w:rsidRDefault="00011ABB" w:rsidP="00011AB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50"/>
        <w:gridCol w:w="7300"/>
      </w:tblGrid>
      <w:tr w:rsidR="00011ABB" w:rsidRPr="00306EDC" w14:paraId="75648B5E" w14:textId="77777777" w:rsidTr="00473494">
        <w:trPr>
          <w:trHeight w:val="267"/>
          <w:jc w:val="center"/>
        </w:trPr>
        <w:tc>
          <w:tcPr>
            <w:tcW w:w="1096" w:type="pct"/>
            <w:shd w:val="clear" w:color="auto" w:fill="F2F2F2" w:themeFill="background1" w:themeFillShade="F2"/>
          </w:tcPr>
          <w:p w14:paraId="6620A18F" w14:textId="77777777" w:rsidR="00011ABB" w:rsidRPr="00306EDC" w:rsidRDefault="00011ABB" w:rsidP="009E0899">
            <w:pPr>
              <w:rPr>
                <w:b/>
                <w:bCs/>
              </w:rPr>
            </w:pPr>
            <w:r w:rsidRPr="00306EDC">
              <w:rPr>
                <w:b/>
                <w:bCs/>
              </w:rPr>
              <w:t>Abbreviation</w:t>
            </w:r>
          </w:p>
        </w:tc>
        <w:tc>
          <w:tcPr>
            <w:tcW w:w="3904" w:type="pct"/>
            <w:shd w:val="clear" w:color="auto" w:fill="F2F2F2" w:themeFill="background1" w:themeFillShade="F2"/>
          </w:tcPr>
          <w:p w14:paraId="0CE2D726" w14:textId="77777777" w:rsidR="00011ABB" w:rsidRPr="00306EDC" w:rsidRDefault="00011ABB" w:rsidP="009E0899">
            <w:pPr>
              <w:rPr>
                <w:b/>
                <w:bCs/>
              </w:rPr>
            </w:pPr>
            <w:r w:rsidRPr="00306EDC">
              <w:rPr>
                <w:b/>
                <w:bCs/>
              </w:rPr>
              <w:t>Description</w:t>
            </w:r>
          </w:p>
        </w:tc>
      </w:tr>
      <w:tr w:rsidR="00011ABB" w:rsidRPr="00BB2CC3" w14:paraId="28D81AC2" w14:textId="77777777" w:rsidTr="00473494">
        <w:trPr>
          <w:trHeight w:val="267"/>
          <w:jc w:val="center"/>
        </w:trPr>
        <w:tc>
          <w:tcPr>
            <w:tcW w:w="1096" w:type="pct"/>
          </w:tcPr>
          <w:p w14:paraId="2D4388B0" w14:textId="77777777" w:rsidR="00011ABB" w:rsidRDefault="00011ABB" w:rsidP="009E0899">
            <w:r>
              <w:t>ADL</w:t>
            </w:r>
          </w:p>
        </w:tc>
        <w:tc>
          <w:tcPr>
            <w:tcW w:w="3904" w:type="pct"/>
          </w:tcPr>
          <w:p w14:paraId="12DFA560" w14:textId="77777777" w:rsidR="00011ABB" w:rsidRPr="00BB2CC3" w:rsidRDefault="00011ABB" w:rsidP="009E0899">
            <w:r>
              <w:t>Activities of Daily Living</w:t>
            </w:r>
          </w:p>
        </w:tc>
      </w:tr>
      <w:tr w:rsidR="00011ABB" w:rsidRPr="00BB2CC3" w14:paraId="0586D4E1" w14:textId="77777777" w:rsidTr="00473494">
        <w:trPr>
          <w:trHeight w:val="267"/>
          <w:jc w:val="center"/>
        </w:trPr>
        <w:tc>
          <w:tcPr>
            <w:tcW w:w="1096" w:type="pct"/>
          </w:tcPr>
          <w:p w14:paraId="058757E0" w14:textId="77777777" w:rsidR="00011ABB" w:rsidRPr="00BB2CC3" w:rsidRDefault="00011ABB" w:rsidP="009E0899">
            <w:r>
              <w:t>ANI</w:t>
            </w:r>
          </w:p>
        </w:tc>
        <w:tc>
          <w:tcPr>
            <w:tcW w:w="3904" w:type="pct"/>
          </w:tcPr>
          <w:p w14:paraId="3442E638" w14:textId="77777777" w:rsidR="00011ABB" w:rsidRPr="00BB2CC3" w:rsidRDefault="00011ABB" w:rsidP="009E0899">
            <w:r w:rsidRPr="00E0420B">
              <w:rPr>
                <w:rFonts w:eastAsia="Times New Roman" w:cstheme="minorHAnsi"/>
                <w:color w:val="000000"/>
              </w:rPr>
              <w:t>Asymptomatic Neurocognitive Impairment</w:t>
            </w:r>
          </w:p>
        </w:tc>
      </w:tr>
      <w:tr w:rsidR="00011ABB" w:rsidRPr="00BB2CC3" w14:paraId="3EA5480A" w14:textId="77777777" w:rsidTr="00473494">
        <w:trPr>
          <w:trHeight w:val="267"/>
          <w:jc w:val="center"/>
        </w:trPr>
        <w:tc>
          <w:tcPr>
            <w:tcW w:w="1096" w:type="pct"/>
          </w:tcPr>
          <w:p w14:paraId="20A169BF" w14:textId="77777777" w:rsidR="00011ABB" w:rsidRDefault="00011ABB" w:rsidP="009E0899">
            <w:r>
              <w:t>ARV</w:t>
            </w:r>
          </w:p>
        </w:tc>
        <w:tc>
          <w:tcPr>
            <w:tcW w:w="3904" w:type="pct"/>
          </w:tcPr>
          <w:p w14:paraId="6B628C17" w14:textId="77777777" w:rsidR="00011ABB" w:rsidRPr="00BB2CC3" w:rsidRDefault="00011ABB" w:rsidP="009E0899">
            <w:r>
              <w:t>Antiretroviral</w:t>
            </w:r>
          </w:p>
        </w:tc>
      </w:tr>
      <w:tr w:rsidR="00011ABB" w:rsidRPr="00BB2CC3" w14:paraId="09B53AC2" w14:textId="77777777" w:rsidTr="00473494">
        <w:trPr>
          <w:trHeight w:val="267"/>
          <w:jc w:val="center"/>
        </w:trPr>
        <w:tc>
          <w:tcPr>
            <w:tcW w:w="1096" w:type="pct"/>
          </w:tcPr>
          <w:p w14:paraId="65C980DF" w14:textId="77777777" w:rsidR="00011ABB" w:rsidRDefault="00011ABB" w:rsidP="009E0899">
            <w:r>
              <w:t>BDI</w:t>
            </w:r>
          </w:p>
        </w:tc>
        <w:tc>
          <w:tcPr>
            <w:tcW w:w="3904" w:type="pct"/>
          </w:tcPr>
          <w:p w14:paraId="7E61D1A9" w14:textId="77777777" w:rsidR="00011ABB" w:rsidRPr="00BB2CC3" w:rsidRDefault="00011ABB" w:rsidP="009E0899">
            <w:r>
              <w:t>Beck Depression Inventory</w:t>
            </w:r>
          </w:p>
        </w:tc>
      </w:tr>
      <w:tr w:rsidR="00011ABB" w:rsidRPr="00BB2CC3" w14:paraId="785000A9" w14:textId="77777777" w:rsidTr="00473494">
        <w:trPr>
          <w:trHeight w:val="267"/>
          <w:jc w:val="center"/>
        </w:trPr>
        <w:tc>
          <w:tcPr>
            <w:tcW w:w="1096" w:type="pct"/>
          </w:tcPr>
          <w:p w14:paraId="089BC96C" w14:textId="77777777" w:rsidR="00011ABB" w:rsidRDefault="00011ABB" w:rsidP="009E0899">
            <w:r>
              <w:t>CBC</w:t>
            </w:r>
          </w:p>
        </w:tc>
        <w:tc>
          <w:tcPr>
            <w:tcW w:w="3904" w:type="pct"/>
          </w:tcPr>
          <w:p w14:paraId="5B8AD666" w14:textId="77777777" w:rsidR="00011ABB" w:rsidRPr="00BB2CC3" w:rsidRDefault="00011ABB" w:rsidP="009E0899">
            <w:r>
              <w:t>Complete Blood Count</w:t>
            </w:r>
          </w:p>
        </w:tc>
      </w:tr>
      <w:tr w:rsidR="00011ABB" w:rsidRPr="00BB2CC3" w14:paraId="26991DCA" w14:textId="77777777" w:rsidTr="00473494">
        <w:trPr>
          <w:trHeight w:val="267"/>
          <w:jc w:val="center"/>
        </w:trPr>
        <w:tc>
          <w:tcPr>
            <w:tcW w:w="1096" w:type="pct"/>
          </w:tcPr>
          <w:p w14:paraId="30364C08" w14:textId="77777777" w:rsidR="00011ABB" w:rsidRPr="00BB2CC3" w:rsidRDefault="00011ABB" w:rsidP="009E0899">
            <w:r w:rsidRPr="00CD1D64">
              <w:t>CHARTER</w:t>
            </w:r>
          </w:p>
        </w:tc>
        <w:tc>
          <w:tcPr>
            <w:tcW w:w="3904" w:type="pct"/>
          </w:tcPr>
          <w:p w14:paraId="2E0F9378" w14:textId="77777777" w:rsidR="00011ABB" w:rsidRPr="00BB2CC3" w:rsidRDefault="00011ABB" w:rsidP="009E0899">
            <w:r w:rsidRPr="00CF1B3E">
              <w:t>CNS HIV Antiretroviral Therapy Effects Research Study</w:t>
            </w:r>
          </w:p>
        </w:tc>
      </w:tr>
      <w:tr w:rsidR="00011ABB" w:rsidRPr="00BB2CC3" w14:paraId="0CF2FED7" w14:textId="77777777" w:rsidTr="00473494">
        <w:trPr>
          <w:trHeight w:val="267"/>
          <w:jc w:val="center"/>
        </w:trPr>
        <w:tc>
          <w:tcPr>
            <w:tcW w:w="1096" w:type="pct"/>
          </w:tcPr>
          <w:p w14:paraId="5B1894E4" w14:textId="77777777" w:rsidR="00011ABB" w:rsidRDefault="00011ABB" w:rsidP="009E0899">
            <w:r>
              <w:t>CIDI</w:t>
            </w:r>
          </w:p>
        </w:tc>
        <w:tc>
          <w:tcPr>
            <w:tcW w:w="3904" w:type="pct"/>
          </w:tcPr>
          <w:p w14:paraId="5914C5BE" w14:textId="77777777" w:rsidR="00011ABB" w:rsidRPr="00BB2CC3" w:rsidRDefault="00011ABB" w:rsidP="009E0899">
            <w:r w:rsidRPr="00BB2CC3">
              <w:t>Composite International Diagnostic Interview</w:t>
            </w:r>
          </w:p>
        </w:tc>
      </w:tr>
      <w:tr w:rsidR="00011ABB" w:rsidRPr="00BB2CC3" w14:paraId="27681FEA" w14:textId="77777777" w:rsidTr="00473494">
        <w:trPr>
          <w:trHeight w:val="267"/>
          <w:jc w:val="center"/>
        </w:trPr>
        <w:tc>
          <w:tcPr>
            <w:tcW w:w="1096" w:type="pct"/>
          </w:tcPr>
          <w:p w14:paraId="61273866" w14:textId="77777777" w:rsidR="00011ABB" w:rsidRDefault="00011ABB" w:rsidP="009E0899">
            <w:r>
              <w:t>CMV</w:t>
            </w:r>
          </w:p>
        </w:tc>
        <w:tc>
          <w:tcPr>
            <w:tcW w:w="3904" w:type="pct"/>
          </w:tcPr>
          <w:p w14:paraId="38AB8708" w14:textId="77777777" w:rsidR="00011ABB" w:rsidRPr="00BB2CC3" w:rsidRDefault="00011ABB" w:rsidP="009E0899">
            <w:r w:rsidRPr="00CF1B3E">
              <w:t>Cytomegalovirus</w:t>
            </w:r>
          </w:p>
        </w:tc>
      </w:tr>
      <w:tr w:rsidR="00011ABB" w:rsidRPr="00BB2CC3" w14:paraId="5BAE106E" w14:textId="77777777" w:rsidTr="00473494">
        <w:trPr>
          <w:trHeight w:val="248"/>
          <w:jc w:val="center"/>
        </w:trPr>
        <w:tc>
          <w:tcPr>
            <w:tcW w:w="1096" w:type="pct"/>
          </w:tcPr>
          <w:p w14:paraId="609D1DF6" w14:textId="77777777" w:rsidR="00011ABB" w:rsidRPr="00BB2CC3" w:rsidRDefault="00011ABB" w:rsidP="009E0899">
            <w:r>
              <w:t>CNS</w:t>
            </w:r>
          </w:p>
        </w:tc>
        <w:tc>
          <w:tcPr>
            <w:tcW w:w="3904" w:type="pct"/>
          </w:tcPr>
          <w:p w14:paraId="06934AED" w14:textId="77777777" w:rsidR="00011ABB" w:rsidRPr="00BB2CC3" w:rsidRDefault="00011ABB" w:rsidP="009E0899">
            <w:r>
              <w:t>Central Nervous System</w:t>
            </w:r>
          </w:p>
        </w:tc>
      </w:tr>
      <w:tr w:rsidR="00011ABB" w:rsidRPr="00BB2CC3" w14:paraId="0A595ABD" w14:textId="77777777" w:rsidTr="00473494">
        <w:trPr>
          <w:trHeight w:val="267"/>
          <w:jc w:val="center"/>
        </w:trPr>
        <w:tc>
          <w:tcPr>
            <w:tcW w:w="1096" w:type="pct"/>
          </w:tcPr>
          <w:p w14:paraId="3FB93DDA" w14:textId="77777777" w:rsidR="00011ABB" w:rsidRPr="00BB2CC3" w:rsidRDefault="00011ABB" w:rsidP="009E0899">
            <w:r>
              <w:t>CTRL</w:t>
            </w:r>
          </w:p>
        </w:tc>
        <w:tc>
          <w:tcPr>
            <w:tcW w:w="3904" w:type="pct"/>
          </w:tcPr>
          <w:p w14:paraId="4086B1A2" w14:textId="77777777" w:rsidR="00011ABB" w:rsidRPr="00BB2CC3" w:rsidRDefault="00011ABB" w:rsidP="009E0899">
            <w:r>
              <w:t>Control</w:t>
            </w:r>
          </w:p>
        </w:tc>
      </w:tr>
      <w:tr w:rsidR="00011ABB" w:rsidRPr="00BB2CC3" w14:paraId="5A1664C2" w14:textId="77777777" w:rsidTr="00473494">
        <w:trPr>
          <w:trHeight w:val="267"/>
          <w:jc w:val="center"/>
        </w:trPr>
        <w:tc>
          <w:tcPr>
            <w:tcW w:w="1096" w:type="pct"/>
          </w:tcPr>
          <w:p w14:paraId="20FAB1B2" w14:textId="77777777" w:rsidR="00011ABB" w:rsidRPr="00BB2CC3" w:rsidRDefault="00011ABB" w:rsidP="009E0899">
            <w:r>
              <w:t>CV</w:t>
            </w:r>
          </w:p>
        </w:tc>
        <w:tc>
          <w:tcPr>
            <w:tcW w:w="3904" w:type="pct"/>
          </w:tcPr>
          <w:p w14:paraId="4C7FB382" w14:textId="77777777" w:rsidR="00011ABB" w:rsidRPr="00BB2CC3" w:rsidRDefault="00011ABB" w:rsidP="009E0899">
            <w:r>
              <w:t>Curriculum Vitae</w:t>
            </w:r>
          </w:p>
        </w:tc>
      </w:tr>
      <w:tr w:rsidR="00011ABB" w:rsidRPr="00BB2CC3" w14:paraId="3D21A774" w14:textId="77777777" w:rsidTr="00473494">
        <w:trPr>
          <w:trHeight w:val="267"/>
          <w:jc w:val="center"/>
        </w:trPr>
        <w:tc>
          <w:tcPr>
            <w:tcW w:w="1096" w:type="pct"/>
          </w:tcPr>
          <w:p w14:paraId="28243AD9" w14:textId="77777777" w:rsidR="00011ABB" w:rsidRDefault="00011ABB" w:rsidP="009E0899">
            <w:r>
              <w:t>DCC</w:t>
            </w:r>
          </w:p>
        </w:tc>
        <w:tc>
          <w:tcPr>
            <w:tcW w:w="3904" w:type="pct"/>
          </w:tcPr>
          <w:p w14:paraId="10F25E8B" w14:textId="77777777" w:rsidR="00011ABB" w:rsidRPr="00BB2CC3" w:rsidRDefault="00011ABB" w:rsidP="009E0899">
            <w:r w:rsidRPr="00BB2CC3">
              <w:t>Data Coordinating Center</w:t>
            </w:r>
          </w:p>
        </w:tc>
      </w:tr>
      <w:tr w:rsidR="00011ABB" w:rsidRPr="00BB2CC3" w14:paraId="490BE7D3" w14:textId="77777777" w:rsidTr="00473494">
        <w:trPr>
          <w:trHeight w:val="267"/>
          <w:jc w:val="center"/>
        </w:trPr>
        <w:tc>
          <w:tcPr>
            <w:tcW w:w="1096" w:type="pct"/>
          </w:tcPr>
          <w:p w14:paraId="4F21E661" w14:textId="77777777" w:rsidR="00011ABB" w:rsidRPr="00BB2CC3" w:rsidRDefault="00011ABB" w:rsidP="009E0899">
            <w:r>
              <w:t>DNA</w:t>
            </w:r>
          </w:p>
        </w:tc>
        <w:tc>
          <w:tcPr>
            <w:tcW w:w="3904" w:type="pct"/>
          </w:tcPr>
          <w:p w14:paraId="628FFDE3" w14:textId="77777777" w:rsidR="00011ABB" w:rsidRPr="00BB2CC3" w:rsidRDefault="00011ABB" w:rsidP="009E0899">
            <w:r w:rsidRPr="00537603">
              <w:t>Deoxyribonucleic acid</w:t>
            </w:r>
          </w:p>
        </w:tc>
      </w:tr>
      <w:tr w:rsidR="00011ABB" w:rsidRPr="00BB2CC3" w14:paraId="7BC7081F" w14:textId="77777777" w:rsidTr="00473494">
        <w:trPr>
          <w:trHeight w:val="267"/>
          <w:jc w:val="center"/>
        </w:trPr>
        <w:tc>
          <w:tcPr>
            <w:tcW w:w="1096" w:type="pct"/>
          </w:tcPr>
          <w:p w14:paraId="68C954E1" w14:textId="77777777" w:rsidR="00011ABB" w:rsidRPr="00BB2CC3" w:rsidRDefault="00011ABB" w:rsidP="009E0899">
            <w:r>
              <w:t>FFPE</w:t>
            </w:r>
          </w:p>
        </w:tc>
        <w:tc>
          <w:tcPr>
            <w:tcW w:w="3904" w:type="pct"/>
          </w:tcPr>
          <w:p w14:paraId="0ECA23AB" w14:textId="77777777" w:rsidR="00011ABB" w:rsidRPr="00BB2CC3" w:rsidRDefault="00011ABB" w:rsidP="009E0899">
            <w:r>
              <w:t>F</w:t>
            </w:r>
            <w:r w:rsidRPr="008D7077">
              <w:t>ormalin-fixed paraffin-embedded tissue</w:t>
            </w:r>
            <w:r>
              <w:t xml:space="preserve"> sections</w:t>
            </w:r>
          </w:p>
        </w:tc>
      </w:tr>
      <w:tr w:rsidR="00011ABB" w:rsidRPr="00BB2CC3" w14:paraId="3C9F81C5" w14:textId="77777777" w:rsidTr="00473494">
        <w:trPr>
          <w:trHeight w:val="267"/>
          <w:jc w:val="center"/>
        </w:trPr>
        <w:tc>
          <w:tcPr>
            <w:tcW w:w="1096" w:type="pct"/>
          </w:tcPr>
          <w:p w14:paraId="1D8F8586" w14:textId="77777777" w:rsidR="00011ABB" w:rsidRPr="00BB2CC3" w:rsidRDefault="00011ABB" w:rsidP="009E0899">
            <w:r>
              <w:t>HAD</w:t>
            </w:r>
          </w:p>
        </w:tc>
        <w:tc>
          <w:tcPr>
            <w:tcW w:w="3904" w:type="pct"/>
          </w:tcPr>
          <w:p w14:paraId="26022DB0" w14:textId="77777777" w:rsidR="00011ABB" w:rsidRPr="00BB2CC3" w:rsidRDefault="00011ABB" w:rsidP="009E0899">
            <w:r>
              <w:rPr>
                <w:rFonts w:eastAsia="Times New Roman" w:cstheme="minorHAnsi"/>
                <w:color w:val="000000"/>
              </w:rPr>
              <w:t>PWH-</w:t>
            </w:r>
            <w:r w:rsidRPr="00E0420B">
              <w:rPr>
                <w:rFonts w:eastAsia="Times New Roman" w:cstheme="minorHAnsi"/>
                <w:color w:val="000000"/>
              </w:rPr>
              <w:t>Associated Dementia</w:t>
            </w:r>
          </w:p>
        </w:tc>
      </w:tr>
      <w:tr w:rsidR="00011ABB" w:rsidRPr="00BB2CC3" w14:paraId="11507376" w14:textId="77777777" w:rsidTr="00473494">
        <w:trPr>
          <w:trHeight w:val="267"/>
          <w:jc w:val="center"/>
        </w:trPr>
        <w:tc>
          <w:tcPr>
            <w:tcW w:w="1096" w:type="pct"/>
          </w:tcPr>
          <w:p w14:paraId="4E422B52" w14:textId="77777777" w:rsidR="00011ABB" w:rsidRDefault="00011ABB" w:rsidP="009E0899">
            <w:r>
              <w:t>HCV</w:t>
            </w:r>
          </w:p>
        </w:tc>
        <w:tc>
          <w:tcPr>
            <w:tcW w:w="3904" w:type="pct"/>
          </w:tcPr>
          <w:p w14:paraId="5B84D0F0" w14:textId="77777777" w:rsidR="00011ABB" w:rsidRPr="00BB2CC3" w:rsidRDefault="00011ABB" w:rsidP="009E0899">
            <w:r w:rsidRPr="00537603">
              <w:t>Hepatitis C virus</w:t>
            </w:r>
          </w:p>
        </w:tc>
      </w:tr>
      <w:tr w:rsidR="00011ABB" w:rsidRPr="00BB2CC3" w14:paraId="70A6AA9D" w14:textId="77777777" w:rsidTr="00473494">
        <w:trPr>
          <w:trHeight w:val="267"/>
          <w:jc w:val="center"/>
        </w:trPr>
        <w:tc>
          <w:tcPr>
            <w:tcW w:w="1096" w:type="pct"/>
          </w:tcPr>
          <w:p w14:paraId="566A3B66" w14:textId="77777777" w:rsidR="00011ABB" w:rsidRPr="00BB2CC3" w:rsidRDefault="00011ABB" w:rsidP="009E0899">
            <w:r>
              <w:t>HIV</w:t>
            </w:r>
          </w:p>
        </w:tc>
        <w:tc>
          <w:tcPr>
            <w:tcW w:w="3904" w:type="pct"/>
          </w:tcPr>
          <w:p w14:paraId="4475A779" w14:textId="77777777" w:rsidR="00011ABB" w:rsidRPr="00BB2CC3" w:rsidRDefault="00011ABB" w:rsidP="009E0899">
            <w:r>
              <w:t>H</w:t>
            </w:r>
            <w:r w:rsidRPr="009114DB">
              <w:t xml:space="preserve">uman </w:t>
            </w:r>
            <w:r>
              <w:t>I</w:t>
            </w:r>
            <w:r w:rsidRPr="009114DB">
              <w:t xml:space="preserve">mmunodeficiency </w:t>
            </w:r>
            <w:r>
              <w:t>V</w:t>
            </w:r>
            <w:r w:rsidRPr="009114DB">
              <w:t>irus</w:t>
            </w:r>
          </w:p>
        </w:tc>
      </w:tr>
      <w:tr w:rsidR="00011ABB" w:rsidRPr="00BB2CC3" w14:paraId="6E18B7CB" w14:textId="77777777" w:rsidTr="00473494">
        <w:trPr>
          <w:trHeight w:val="267"/>
          <w:jc w:val="center"/>
        </w:trPr>
        <w:tc>
          <w:tcPr>
            <w:tcW w:w="1096" w:type="pct"/>
          </w:tcPr>
          <w:p w14:paraId="44EC4B30" w14:textId="77777777" w:rsidR="00011ABB" w:rsidRPr="00CD1D64" w:rsidRDefault="00011ABB" w:rsidP="009E0899">
            <w:r w:rsidRPr="00CD1D64">
              <w:t>MCMD</w:t>
            </w:r>
          </w:p>
        </w:tc>
        <w:tc>
          <w:tcPr>
            <w:tcW w:w="3904" w:type="pct"/>
          </w:tcPr>
          <w:p w14:paraId="380D378C" w14:textId="77777777" w:rsidR="00011ABB" w:rsidRPr="00E0420B" w:rsidRDefault="00011ABB" w:rsidP="009E0899">
            <w:pPr>
              <w:rPr>
                <w:rFonts w:eastAsia="Times New Roman" w:cstheme="minorHAnsi"/>
                <w:color w:val="000000"/>
              </w:rPr>
            </w:pPr>
            <w:r>
              <w:rPr>
                <w:rFonts w:eastAsia="Times New Roman" w:cstheme="minorHAnsi"/>
                <w:color w:val="000000"/>
              </w:rPr>
              <w:t>M</w:t>
            </w:r>
            <w:r w:rsidRPr="009114DB">
              <w:rPr>
                <w:rFonts w:eastAsia="Times New Roman" w:cstheme="minorHAnsi"/>
                <w:color w:val="000000"/>
              </w:rPr>
              <w:t xml:space="preserve">inor </w:t>
            </w:r>
            <w:r>
              <w:rPr>
                <w:rFonts w:eastAsia="Times New Roman" w:cstheme="minorHAnsi"/>
                <w:color w:val="000000"/>
              </w:rPr>
              <w:t>C</w:t>
            </w:r>
            <w:r w:rsidRPr="009114DB">
              <w:rPr>
                <w:rFonts w:eastAsia="Times New Roman" w:cstheme="minorHAnsi"/>
                <w:color w:val="000000"/>
              </w:rPr>
              <w:t xml:space="preserve">ognitive </w:t>
            </w:r>
            <w:r>
              <w:rPr>
                <w:rFonts w:eastAsia="Times New Roman" w:cstheme="minorHAnsi"/>
                <w:color w:val="000000"/>
              </w:rPr>
              <w:t>M</w:t>
            </w:r>
            <w:r w:rsidRPr="009114DB">
              <w:rPr>
                <w:rFonts w:eastAsia="Times New Roman" w:cstheme="minorHAnsi"/>
                <w:color w:val="000000"/>
              </w:rPr>
              <w:t xml:space="preserve">otor </w:t>
            </w:r>
            <w:r>
              <w:rPr>
                <w:rFonts w:eastAsia="Times New Roman" w:cstheme="minorHAnsi"/>
                <w:color w:val="000000"/>
              </w:rPr>
              <w:t>D</w:t>
            </w:r>
            <w:r w:rsidRPr="009114DB">
              <w:rPr>
                <w:rFonts w:eastAsia="Times New Roman" w:cstheme="minorHAnsi"/>
                <w:color w:val="000000"/>
              </w:rPr>
              <w:t>isorder</w:t>
            </w:r>
          </w:p>
        </w:tc>
      </w:tr>
      <w:tr w:rsidR="00011ABB" w:rsidRPr="00BB2CC3" w14:paraId="57611149" w14:textId="77777777" w:rsidTr="00473494">
        <w:trPr>
          <w:trHeight w:val="267"/>
          <w:jc w:val="center"/>
        </w:trPr>
        <w:tc>
          <w:tcPr>
            <w:tcW w:w="1096" w:type="pct"/>
          </w:tcPr>
          <w:p w14:paraId="454FE0F4" w14:textId="77777777" w:rsidR="00011ABB" w:rsidRPr="00BB2CC3" w:rsidRDefault="00011ABB" w:rsidP="009E0899">
            <w:r w:rsidRPr="00CD1D64">
              <w:t>MND</w:t>
            </w:r>
          </w:p>
        </w:tc>
        <w:tc>
          <w:tcPr>
            <w:tcW w:w="3904" w:type="pct"/>
          </w:tcPr>
          <w:p w14:paraId="2475D45F" w14:textId="77777777" w:rsidR="00011ABB" w:rsidRPr="00BB2CC3" w:rsidRDefault="00011ABB" w:rsidP="009E0899">
            <w:r w:rsidRPr="00E0420B">
              <w:rPr>
                <w:rFonts w:eastAsia="Times New Roman" w:cstheme="minorHAnsi"/>
                <w:color w:val="000000"/>
              </w:rPr>
              <w:t>Mild Neurocognitive Disorder</w:t>
            </w:r>
          </w:p>
        </w:tc>
      </w:tr>
      <w:tr w:rsidR="00011ABB" w:rsidRPr="00BB2CC3" w14:paraId="48C526D3" w14:textId="77777777" w:rsidTr="00473494">
        <w:trPr>
          <w:trHeight w:val="267"/>
          <w:jc w:val="center"/>
        </w:trPr>
        <w:tc>
          <w:tcPr>
            <w:tcW w:w="1096" w:type="pct"/>
          </w:tcPr>
          <w:p w14:paraId="41E0F004" w14:textId="77777777" w:rsidR="00011ABB" w:rsidRDefault="00011ABB" w:rsidP="009E0899">
            <w:r>
              <w:t>MRI</w:t>
            </w:r>
          </w:p>
        </w:tc>
        <w:tc>
          <w:tcPr>
            <w:tcW w:w="3904" w:type="pct"/>
          </w:tcPr>
          <w:p w14:paraId="6D64A2C4" w14:textId="77777777" w:rsidR="00011ABB" w:rsidRPr="00BB2CC3" w:rsidRDefault="00011ABB" w:rsidP="009E0899">
            <w:r>
              <w:t>Magnetic Resonance Imaging</w:t>
            </w:r>
          </w:p>
        </w:tc>
      </w:tr>
      <w:tr w:rsidR="00011ABB" w:rsidRPr="00BB2CC3" w14:paraId="43F1523C" w14:textId="77777777" w:rsidTr="00473494">
        <w:trPr>
          <w:trHeight w:val="267"/>
          <w:jc w:val="center"/>
        </w:trPr>
        <w:tc>
          <w:tcPr>
            <w:tcW w:w="1096" w:type="pct"/>
          </w:tcPr>
          <w:p w14:paraId="4E6F3C9A" w14:textId="77777777" w:rsidR="00011ABB" w:rsidRPr="00BB2CC3" w:rsidRDefault="00011ABB" w:rsidP="009E0899">
            <w:r>
              <w:t>NIH</w:t>
            </w:r>
          </w:p>
        </w:tc>
        <w:tc>
          <w:tcPr>
            <w:tcW w:w="3904" w:type="pct"/>
          </w:tcPr>
          <w:p w14:paraId="1C74B285" w14:textId="77777777" w:rsidR="00011ABB" w:rsidRPr="00BB2CC3" w:rsidRDefault="00011ABB" w:rsidP="009E0899">
            <w:r w:rsidRPr="00BB2CC3">
              <w:t>National Institutes of Health</w:t>
            </w:r>
          </w:p>
        </w:tc>
      </w:tr>
      <w:tr w:rsidR="00011ABB" w:rsidRPr="00BB2CC3" w14:paraId="450E4001" w14:textId="77777777" w:rsidTr="00473494">
        <w:trPr>
          <w:trHeight w:val="267"/>
          <w:jc w:val="center"/>
        </w:trPr>
        <w:tc>
          <w:tcPr>
            <w:tcW w:w="1096" w:type="pct"/>
          </w:tcPr>
          <w:p w14:paraId="1BECB14C" w14:textId="77777777" w:rsidR="00011ABB" w:rsidRPr="00BB2CC3" w:rsidRDefault="00011ABB" w:rsidP="009E0899">
            <w:r>
              <w:t>NNTC</w:t>
            </w:r>
          </w:p>
        </w:tc>
        <w:tc>
          <w:tcPr>
            <w:tcW w:w="3904" w:type="pct"/>
          </w:tcPr>
          <w:p w14:paraId="625A80DB" w14:textId="77777777" w:rsidR="00011ABB" w:rsidRPr="00BB2CC3" w:rsidRDefault="00011ABB" w:rsidP="009E0899">
            <w:r w:rsidRPr="00BB2CC3">
              <w:t xml:space="preserve">National </w:t>
            </w:r>
            <w:proofErr w:type="spellStart"/>
            <w:r w:rsidRPr="00BB2CC3">
              <w:t>NeuroHIV</w:t>
            </w:r>
            <w:proofErr w:type="spellEnd"/>
            <w:r w:rsidRPr="00BB2CC3">
              <w:t xml:space="preserve"> Tissue Consortium</w:t>
            </w:r>
          </w:p>
        </w:tc>
      </w:tr>
      <w:tr w:rsidR="00011ABB" w:rsidRPr="00BB2CC3" w14:paraId="5967EC5A" w14:textId="77777777" w:rsidTr="00473494">
        <w:trPr>
          <w:trHeight w:val="267"/>
          <w:jc w:val="center"/>
        </w:trPr>
        <w:tc>
          <w:tcPr>
            <w:tcW w:w="1096" w:type="pct"/>
          </w:tcPr>
          <w:p w14:paraId="4EBA3629" w14:textId="77777777" w:rsidR="00011ABB" w:rsidRDefault="00011ABB" w:rsidP="009E0899">
            <w:r>
              <w:t>NP</w:t>
            </w:r>
          </w:p>
        </w:tc>
        <w:tc>
          <w:tcPr>
            <w:tcW w:w="3904" w:type="pct"/>
          </w:tcPr>
          <w:p w14:paraId="58BCADE4" w14:textId="77777777" w:rsidR="00011ABB" w:rsidRPr="00BB2CC3" w:rsidRDefault="00011ABB" w:rsidP="009E0899">
            <w:r>
              <w:t>Neuropsychological</w:t>
            </w:r>
          </w:p>
        </w:tc>
      </w:tr>
      <w:tr w:rsidR="00011ABB" w:rsidRPr="00BB2CC3" w14:paraId="78C08FAE" w14:textId="77777777" w:rsidTr="00473494">
        <w:trPr>
          <w:trHeight w:val="267"/>
          <w:jc w:val="center"/>
        </w:trPr>
        <w:tc>
          <w:tcPr>
            <w:tcW w:w="1096" w:type="pct"/>
          </w:tcPr>
          <w:p w14:paraId="02E32173" w14:textId="77777777" w:rsidR="00011ABB" w:rsidRPr="00BB2CC3" w:rsidRDefault="00011ABB" w:rsidP="009E0899">
            <w:r>
              <w:t>NPI-O</w:t>
            </w:r>
          </w:p>
        </w:tc>
        <w:tc>
          <w:tcPr>
            <w:tcW w:w="3904" w:type="pct"/>
          </w:tcPr>
          <w:p w14:paraId="5E86E9B4" w14:textId="77777777" w:rsidR="00011ABB" w:rsidRPr="00BB2CC3" w:rsidRDefault="00011ABB" w:rsidP="009E0899">
            <w:r w:rsidRPr="00E0420B">
              <w:rPr>
                <w:rFonts w:eastAsia="Times New Roman" w:cstheme="minorHAnsi"/>
                <w:color w:val="000000"/>
              </w:rPr>
              <w:t>Neurocognitive Impairment Other: Probable neuropsychological impairment or dementia due to other cause</w:t>
            </w:r>
          </w:p>
        </w:tc>
      </w:tr>
      <w:tr w:rsidR="00011ABB" w:rsidRPr="00BB2CC3" w14:paraId="33437865" w14:textId="77777777" w:rsidTr="00473494">
        <w:trPr>
          <w:trHeight w:val="267"/>
          <w:jc w:val="center"/>
        </w:trPr>
        <w:tc>
          <w:tcPr>
            <w:tcW w:w="1096" w:type="pct"/>
          </w:tcPr>
          <w:p w14:paraId="0E550FA2" w14:textId="77777777" w:rsidR="00011ABB" w:rsidRDefault="00011ABB" w:rsidP="009E0899">
            <w:r>
              <w:t>PAOFI</w:t>
            </w:r>
          </w:p>
        </w:tc>
        <w:tc>
          <w:tcPr>
            <w:tcW w:w="3904" w:type="pct"/>
          </w:tcPr>
          <w:p w14:paraId="7045726B" w14:textId="77777777" w:rsidR="00011ABB" w:rsidRPr="00BB2CC3" w:rsidRDefault="00011ABB" w:rsidP="009E0899">
            <w:r w:rsidRPr="00A545D6">
              <w:t>Patients Assessment of Own Functioning Inventory</w:t>
            </w:r>
          </w:p>
        </w:tc>
      </w:tr>
      <w:tr w:rsidR="00011ABB" w:rsidRPr="00BB2CC3" w14:paraId="0BC56527" w14:textId="77777777" w:rsidTr="00473494">
        <w:trPr>
          <w:trHeight w:val="267"/>
          <w:jc w:val="center"/>
        </w:trPr>
        <w:tc>
          <w:tcPr>
            <w:tcW w:w="1096" w:type="pct"/>
          </w:tcPr>
          <w:p w14:paraId="3E6E888B" w14:textId="77777777" w:rsidR="00011ABB" w:rsidRPr="00BB2CC3" w:rsidRDefault="00011ABB" w:rsidP="009E0899">
            <w:r>
              <w:t>PBMC</w:t>
            </w:r>
          </w:p>
        </w:tc>
        <w:tc>
          <w:tcPr>
            <w:tcW w:w="3904" w:type="pct"/>
          </w:tcPr>
          <w:p w14:paraId="31790BC5" w14:textId="77777777" w:rsidR="00011ABB" w:rsidRPr="00BB2CC3" w:rsidRDefault="00011ABB" w:rsidP="009E0899">
            <w:r>
              <w:t>P</w:t>
            </w:r>
            <w:r w:rsidRPr="00624A85">
              <w:t xml:space="preserve">eripheral </w:t>
            </w:r>
            <w:r>
              <w:t>B</w:t>
            </w:r>
            <w:r w:rsidRPr="00624A85">
              <w:t xml:space="preserve">lood </w:t>
            </w:r>
            <w:r>
              <w:t>M</w:t>
            </w:r>
            <w:r w:rsidRPr="00624A85">
              <w:t xml:space="preserve">ononuclear </w:t>
            </w:r>
            <w:r>
              <w:t>C</w:t>
            </w:r>
            <w:r w:rsidRPr="00624A85">
              <w:t>ells</w:t>
            </w:r>
          </w:p>
        </w:tc>
      </w:tr>
      <w:tr w:rsidR="00011ABB" w:rsidRPr="00BB2CC3" w14:paraId="1B5585E2" w14:textId="77777777" w:rsidTr="00473494">
        <w:trPr>
          <w:trHeight w:val="248"/>
          <w:jc w:val="center"/>
        </w:trPr>
        <w:tc>
          <w:tcPr>
            <w:tcW w:w="1096" w:type="pct"/>
          </w:tcPr>
          <w:p w14:paraId="2EC641D1" w14:textId="77777777" w:rsidR="00011ABB" w:rsidRPr="00BB2CC3" w:rsidRDefault="00011ABB" w:rsidP="009E0899">
            <w:r>
              <w:t>PI</w:t>
            </w:r>
          </w:p>
        </w:tc>
        <w:tc>
          <w:tcPr>
            <w:tcW w:w="3904" w:type="pct"/>
          </w:tcPr>
          <w:p w14:paraId="06D7AEB2" w14:textId="77777777" w:rsidR="00011ABB" w:rsidRPr="00BB2CC3" w:rsidRDefault="00011ABB" w:rsidP="009E0899">
            <w:r>
              <w:t>Principal Investigator</w:t>
            </w:r>
          </w:p>
        </w:tc>
      </w:tr>
      <w:tr w:rsidR="00011ABB" w:rsidRPr="00BB2CC3" w14:paraId="60214E4D" w14:textId="77777777" w:rsidTr="00473494">
        <w:trPr>
          <w:trHeight w:val="267"/>
          <w:jc w:val="center"/>
        </w:trPr>
        <w:tc>
          <w:tcPr>
            <w:tcW w:w="1096" w:type="pct"/>
          </w:tcPr>
          <w:p w14:paraId="3AFDF0D0" w14:textId="77777777" w:rsidR="00011ABB" w:rsidRDefault="00011ABB" w:rsidP="009E0899">
            <w:r>
              <w:t>PML</w:t>
            </w:r>
          </w:p>
        </w:tc>
        <w:tc>
          <w:tcPr>
            <w:tcW w:w="3904" w:type="pct"/>
          </w:tcPr>
          <w:p w14:paraId="3B0C40DE" w14:textId="77777777" w:rsidR="00011ABB" w:rsidRPr="00BB2CC3" w:rsidRDefault="00011ABB" w:rsidP="009E0899">
            <w:r w:rsidRPr="00D540A4">
              <w:t xml:space="preserve">Progressive </w:t>
            </w:r>
            <w:r>
              <w:t>M</w:t>
            </w:r>
            <w:r w:rsidRPr="00D540A4">
              <w:t xml:space="preserve">ultifocal </w:t>
            </w:r>
            <w:r>
              <w:t>L</w:t>
            </w:r>
            <w:r w:rsidRPr="00D540A4">
              <w:t>eukoencephalopathy</w:t>
            </w:r>
          </w:p>
        </w:tc>
      </w:tr>
      <w:tr w:rsidR="00011ABB" w:rsidRPr="00BB2CC3" w14:paraId="3D491052" w14:textId="77777777" w:rsidTr="00473494">
        <w:trPr>
          <w:trHeight w:val="267"/>
          <w:jc w:val="center"/>
        </w:trPr>
        <w:tc>
          <w:tcPr>
            <w:tcW w:w="1096" w:type="pct"/>
          </w:tcPr>
          <w:p w14:paraId="78C5CF03" w14:textId="77777777" w:rsidR="00011ABB" w:rsidRDefault="00011ABB" w:rsidP="009E0899">
            <w:r>
              <w:t>PRISM</w:t>
            </w:r>
          </w:p>
        </w:tc>
        <w:tc>
          <w:tcPr>
            <w:tcW w:w="3904" w:type="pct"/>
          </w:tcPr>
          <w:p w14:paraId="57A3ADA2" w14:textId="77777777" w:rsidR="00011ABB" w:rsidRPr="00BB2CC3" w:rsidRDefault="00011ABB" w:rsidP="009E0899">
            <w:r w:rsidRPr="00BB2CC3">
              <w:t>Psychiatric Research Interview for Substance and Mental Disorders</w:t>
            </w:r>
          </w:p>
        </w:tc>
      </w:tr>
      <w:tr w:rsidR="00011ABB" w:rsidRPr="00BB2CC3" w14:paraId="0896014C" w14:textId="77777777" w:rsidTr="00473494">
        <w:trPr>
          <w:trHeight w:val="248"/>
          <w:jc w:val="center"/>
        </w:trPr>
        <w:tc>
          <w:tcPr>
            <w:tcW w:w="1096" w:type="pct"/>
          </w:tcPr>
          <w:p w14:paraId="3703E5EB" w14:textId="77777777" w:rsidR="00011ABB" w:rsidRPr="00BB2CC3" w:rsidRDefault="00011ABB" w:rsidP="009E0899">
            <w:r>
              <w:lastRenderedPageBreak/>
              <w:t>PWH</w:t>
            </w:r>
          </w:p>
        </w:tc>
        <w:tc>
          <w:tcPr>
            <w:tcW w:w="3904" w:type="pct"/>
          </w:tcPr>
          <w:p w14:paraId="2B9830D4" w14:textId="77777777" w:rsidR="00011ABB" w:rsidRPr="00BB2CC3" w:rsidRDefault="00011ABB" w:rsidP="009E0899">
            <w:r>
              <w:t>People with HIV</w:t>
            </w:r>
          </w:p>
        </w:tc>
      </w:tr>
      <w:tr w:rsidR="00011ABB" w:rsidRPr="00BB2CC3" w14:paraId="6A42E92D" w14:textId="77777777" w:rsidTr="00473494">
        <w:trPr>
          <w:trHeight w:val="248"/>
          <w:jc w:val="center"/>
        </w:trPr>
        <w:tc>
          <w:tcPr>
            <w:tcW w:w="1096" w:type="pct"/>
          </w:tcPr>
          <w:p w14:paraId="7DBC70A3" w14:textId="77777777" w:rsidR="00011ABB" w:rsidRDefault="00011ABB" w:rsidP="009E0899">
            <w:proofErr w:type="spellStart"/>
            <w:r>
              <w:t>PWoH</w:t>
            </w:r>
            <w:proofErr w:type="spellEnd"/>
          </w:p>
        </w:tc>
        <w:tc>
          <w:tcPr>
            <w:tcW w:w="3904" w:type="pct"/>
          </w:tcPr>
          <w:p w14:paraId="413A079D" w14:textId="77777777" w:rsidR="00011ABB" w:rsidRPr="00BB2CC3" w:rsidRDefault="00011ABB" w:rsidP="009E0899">
            <w:r>
              <w:t>People without HIV</w:t>
            </w:r>
          </w:p>
        </w:tc>
      </w:tr>
      <w:tr w:rsidR="00011ABB" w:rsidRPr="00BB2CC3" w14:paraId="24A78FAD" w14:textId="77777777" w:rsidTr="00473494">
        <w:trPr>
          <w:trHeight w:val="267"/>
          <w:jc w:val="center"/>
        </w:trPr>
        <w:tc>
          <w:tcPr>
            <w:tcW w:w="1096" w:type="pct"/>
          </w:tcPr>
          <w:p w14:paraId="23F846B4" w14:textId="77777777" w:rsidR="00011ABB" w:rsidRPr="00BB2CC3" w:rsidRDefault="00011ABB" w:rsidP="009E0899">
            <w:r>
              <w:t>RNA</w:t>
            </w:r>
          </w:p>
        </w:tc>
        <w:tc>
          <w:tcPr>
            <w:tcW w:w="3904" w:type="pct"/>
          </w:tcPr>
          <w:p w14:paraId="06BD3BB0" w14:textId="77777777" w:rsidR="00011ABB" w:rsidRPr="00BB2CC3" w:rsidRDefault="00011ABB" w:rsidP="009E0899">
            <w:r w:rsidRPr="00D540A4">
              <w:t xml:space="preserve">Ribonucleic </w:t>
            </w:r>
            <w:r>
              <w:t>A</w:t>
            </w:r>
            <w:r w:rsidRPr="00D540A4">
              <w:t>cid</w:t>
            </w:r>
          </w:p>
        </w:tc>
      </w:tr>
    </w:tbl>
    <w:p w14:paraId="4B3FB74A" w14:textId="77777777" w:rsidR="00011ABB" w:rsidRDefault="00011ABB" w:rsidP="00D4667B">
      <w:pPr>
        <w:pStyle w:val="Style1"/>
      </w:pPr>
      <w:r>
        <w:t>Definitions</w:t>
      </w: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50"/>
        <w:gridCol w:w="7300"/>
      </w:tblGrid>
      <w:tr w:rsidR="00011ABB" w:rsidRPr="00401922" w14:paraId="7A03558C" w14:textId="77777777" w:rsidTr="00473494">
        <w:trPr>
          <w:trHeight w:val="249"/>
          <w:jc w:val="center"/>
        </w:trPr>
        <w:tc>
          <w:tcPr>
            <w:tcW w:w="1096" w:type="pct"/>
            <w:shd w:val="clear" w:color="auto" w:fill="F2F2F2" w:themeFill="background1" w:themeFillShade="F2"/>
          </w:tcPr>
          <w:p w14:paraId="66676ABF" w14:textId="77777777" w:rsidR="00011ABB" w:rsidRPr="00401922" w:rsidRDefault="00011ABB" w:rsidP="009E0899">
            <w:pPr>
              <w:rPr>
                <w:b/>
                <w:bCs/>
              </w:rPr>
            </w:pPr>
            <w:r w:rsidRPr="00401922">
              <w:rPr>
                <w:b/>
                <w:bCs/>
              </w:rPr>
              <w:t>Term</w:t>
            </w:r>
          </w:p>
        </w:tc>
        <w:tc>
          <w:tcPr>
            <w:tcW w:w="3904" w:type="pct"/>
            <w:shd w:val="clear" w:color="auto" w:fill="F2F2F2" w:themeFill="background1" w:themeFillShade="F2"/>
          </w:tcPr>
          <w:p w14:paraId="28770B90" w14:textId="77777777" w:rsidR="00011ABB" w:rsidRPr="00401922" w:rsidRDefault="00011ABB" w:rsidP="009E0899">
            <w:pPr>
              <w:rPr>
                <w:b/>
                <w:bCs/>
              </w:rPr>
            </w:pPr>
            <w:r w:rsidRPr="00401922">
              <w:rPr>
                <w:b/>
                <w:bCs/>
              </w:rPr>
              <w:t>Description</w:t>
            </w:r>
          </w:p>
        </w:tc>
      </w:tr>
      <w:tr w:rsidR="00011ABB" w:rsidRPr="00401922" w14:paraId="21C60570" w14:textId="77777777" w:rsidTr="00473494">
        <w:trPr>
          <w:trHeight w:val="1015"/>
          <w:jc w:val="center"/>
        </w:trPr>
        <w:tc>
          <w:tcPr>
            <w:tcW w:w="1096" w:type="pct"/>
            <w:shd w:val="clear" w:color="auto" w:fill="auto"/>
          </w:tcPr>
          <w:p w14:paraId="6CF5CB93" w14:textId="77777777" w:rsidR="00011ABB" w:rsidRPr="00D52BC2" w:rsidRDefault="00011ABB" w:rsidP="009E0899">
            <w:r>
              <w:t>DCC</w:t>
            </w:r>
          </w:p>
        </w:tc>
        <w:tc>
          <w:tcPr>
            <w:tcW w:w="3904" w:type="pct"/>
            <w:shd w:val="clear" w:color="auto" w:fill="auto"/>
          </w:tcPr>
          <w:p w14:paraId="2C8FC003" w14:textId="77777777" w:rsidR="00011ABB" w:rsidRPr="00D52BC2" w:rsidRDefault="00011ABB" w:rsidP="009E0899">
            <w:r>
              <w:t xml:space="preserve">The Data Coordinating Center (DCC) is responsible for management of the review and approval process for applications.  Should you have any questions regarding your request, please contact </w:t>
            </w:r>
            <w:hyperlink r:id="rId8" w:history="1">
              <w:r w:rsidRPr="00BA37FA">
                <w:rPr>
                  <w:rStyle w:val="Hyperlink"/>
                </w:rPr>
                <w:t>nntc@emmes.com</w:t>
              </w:r>
            </w:hyperlink>
            <w:r>
              <w:t xml:space="preserve">. </w:t>
            </w:r>
          </w:p>
        </w:tc>
      </w:tr>
      <w:tr w:rsidR="00011ABB" w:rsidRPr="00401922" w14:paraId="3F8017F9" w14:textId="77777777" w:rsidTr="00473494">
        <w:trPr>
          <w:trHeight w:val="136"/>
          <w:jc w:val="center"/>
        </w:trPr>
        <w:tc>
          <w:tcPr>
            <w:tcW w:w="1096" w:type="pct"/>
          </w:tcPr>
          <w:p w14:paraId="44CB6511" w14:textId="77777777" w:rsidR="00011ABB" w:rsidRPr="00401922" w:rsidRDefault="00011ABB" w:rsidP="009E0899">
            <w:r w:rsidRPr="00401922">
              <w:t>Specimen</w:t>
            </w:r>
          </w:p>
        </w:tc>
        <w:tc>
          <w:tcPr>
            <w:tcW w:w="3904" w:type="pct"/>
          </w:tcPr>
          <w:p w14:paraId="49F10CAD" w14:textId="77777777" w:rsidR="00011ABB" w:rsidRPr="00401922" w:rsidRDefault="00011ABB" w:rsidP="009E0899">
            <w:r w:rsidRPr="00401922">
              <w:t>A quantity of tissue, blood, or other biologically derived material.</w:t>
            </w:r>
          </w:p>
        </w:tc>
      </w:tr>
      <w:tr w:rsidR="00011ABB" w:rsidRPr="00401922" w14:paraId="2E369C0B" w14:textId="77777777" w:rsidTr="00473494">
        <w:trPr>
          <w:trHeight w:val="249"/>
          <w:jc w:val="center"/>
        </w:trPr>
        <w:tc>
          <w:tcPr>
            <w:tcW w:w="1096" w:type="pct"/>
          </w:tcPr>
          <w:p w14:paraId="30247E1B" w14:textId="77777777" w:rsidR="00011ABB" w:rsidRPr="00401922" w:rsidRDefault="00011ABB" w:rsidP="009E0899">
            <w:r w:rsidRPr="00401922">
              <w:t>Donor</w:t>
            </w:r>
          </w:p>
        </w:tc>
        <w:tc>
          <w:tcPr>
            <w:tcW w:w="3904" w:type="pct"/>
          </w:tcPr>
          <w:p w14:paraId="030692B3" w14:textId="77777777" w:rsidR="00011ABB" w:rsidRPr="00401922" w:rsidRDefault="00011ABB" w:rsidP="009E0899">
            <w:r w:rsidRPr="00401922">
              <w:t>An individual person who has donated tissue to the NNTC.</w:t>
            </w:r>
          </w:p>
        </w:tc>
      </w:tr>
    </w:tbl>
    <w:p w14:paraId="6B3611E4" w14:textId="55CB1B21" w:rsidR="00526AE1" w:rsidRDefault="00EA5425" w:rsidP="00D4667B">
      <w:pPr>
        <w:pStyle w:val="Style1"/>
      </w:pPr>
      <w:r>
        <w:t>Request Processing Checklist</w:t>
      </w:r>
    </w:p>
    <w:p w14:paraId="3F1CBDAE" w14:textId="520BFC5F" w:rsidR="00526AE1" w:rsidRDefault="00526AE1" w:rsidP="00526AE1"/>
    <w:tbl>
      <w:tblPr>
        <w:tblStyle w:val="TableGrid"/>
        <w:tblpPr w:leftFromText="180" w:rightFromText="180" w:vertAnchor="text" w:tblpY="1"/>
        <w:tblOverlap w:val="never"/>
        <w:tblW w:w="5000" w:type="pct"/>
        <w:tblCellMar>
          <w:top w:w="115" w:type="dxa"/>
          <w:bottom w:w="115" w:type="dxa"/>
        </w:tblCellMar>
        <w:tblLook w:val="04A0" w:firstRow="1" w:lastRow="0" w:firstColumn="1" w:lastColumn="0" w:noHBand="0" w:noVBand="1"/>
      </w:tblPr>
      <w:tblGrid>
        <w:gridCol w:w="2374"/>
        <w:gridCol w:w="6012"/>
        <w:gridCol w:w="964"/>
      </w:tblGrid>
      <w:tr w:rsidR="006B5A5D" w:rsidRPr="00BE26FB" w14:paraId="6E1753F6" w14:textId="77777777" w:rsidTr="00473494">
        <w:trPr>
          <w:tblHeader/>
        </w:trPr>
        <w:tc>
          <w:tcPr>
            <w:tcW w:w="4497" w:type="pct"/>
            <w:gridSpan w:val="2"/>
            <w:shd w:val="clear" w:color="auto" w:fill="F2F2F2" w:themeFill="background1" w:themeFillShade="F2"/>
          </w:tcPr>
          <w:p w14:paraId="14D2A497" w14:textId="519E7E22" w:rsidR="006B5A5D" w:rsidRPr="00BE26FB" w:rsidRDefault="006B5A5D">
            <w:pPr>
              <w:jc w:val="center"/>
              <w:rPr>
                <w:b/>
                <w:bCs/>
                <w:sz w:val="28"/>
                <w:szCs w:val="28"/>
              </w:rPr>
            </w:pPr>
            <w:r w:rsidRPr="00BE26FB">
              <w:rPr>
                <w:b/>
                <w:bCs/>
                <w:sz w:val="28"/>
                <w:szCs w:val="28"/>
              </w:rPr>
              <w:t>Application Component</w:t>
            </w:r>
          </w:p>
        </w:tc>
        <w:tc>
          <w:tcPr>
            <w:tcW w:w="503" w:type="pct"/>
            <w:shd w:val="clear" w:color="auto" w:fill="F2F2F2" w:themeFill="background1" w:themeFillShade="F2"/>
          </w:tcPr>
          <w:p w14:paraId="7000E9D4" w14:textId="025F8D0F" w:rsidR="006B5A5D" w:rsidRPr="00BE26FB" w:rsidRDefault="004D38F5">
            <w:pPr>
              <w:rPr>
                <w:b/>
                <w:bCs/>
                <w:sz w:val="28"/>
                <w:szCs w:val="28"/>
              </w:rPr>
            </w:pPr>
            <w:r>
              <w:rPr>
                <w:b/>
                <w:bCs/>
                <w:sz w:val="28"/>
                <w:szCs w:val="28"/>
              </w:rPr>
              <w:t>Done</w:t>
            </w:r>
            <w:r w:rsidR="006B5A5D" w:rsidRPr="00BE26FB">
              <w:rPr>
                <w:b/>
                <w:bCs/>
                <w:sz w:val="28"/>
                <w:szCs w:val="28"/>
              </w:rPr>
              <w:t>?</w:t>
            </w:r>
          </w:p>
        </w:tc>
      </w:tr>
      <w:tr w:rsidR="006B5A5D" w:rsidRPr="004F07B7" w14:paraId="1BCB2622" w14:textId="286BE6CD" w:rsidTr="00473494">
        <w:tc>
          <w:tcPr>
            <w:tcW w:w="5000" w:type="pct"/>
            <w:gridSpan w:val="3"/>
            <w:shd w:val="clear" w:color="auto" w:fill="D9E2F3" w:themeFill="accent1" w:themeFillTint="33"/>
          </w:tcPr>
          <w:p w14:paraId="4E822089" w14:textId="3AEFC534" w:rsidR="006B5A5D" w:rsidRPr="004F07B7" w:rsidRDefault="00B312F7">
            <w:pPr>
              <w:rPr>
                <w:b/>
                <w:bCs/>
                <w:sz w:val="24"/>
                <w:szCs w:val="24"/>
              </w:rPr>
            </w:pPr>
            <w:r>
              <w:rPr>
                <w:b/>
                <w:bCs/>
                <w:sz w:val="24"/>
                <w:szCs w:val="24"/>
              </w:rPr>
              <w:t>Defining Requested Resources</w:t>
            </w:r>
          </w:p>
        </w:tc>
      </w:tr>
      <w:tr w:rsidR="00526AE1" w14:paraId="6E765CFB" w14:textId="71270E58" w:rsidTr="00473494">
        <w:tc>
          <w:tcPr>
            <w:tcW w:w="1276" w:type="pct"/>
          </w:tcPr>
          <w:p w14:paraId="5B829960" w14:textId="040C7025" w:rsidR="00526AE1" w:rsidRDefault="000527DE">
            <w:pPr>
              <w:jc w:val="right"/>
            </w:pPr>
            <w:r>
              <w:t>Define cohort resource(s) for your application</w:t>
            </w:r>
          </w:p>
        </w:tc>
        <w:tc>
          <w:tcPr>
            <w:tcW w:w="3220" w:type="pct"/>
          </w:tcPr>
          <w:p w14:paraId="3176338D" w14:textId="6B80AAB9" w:rsidR="00526AE1" w:rsidRDefault="00526AE1">
            <w:pPr>
              <w:pStyle w:val="ListParagraph"/>
              <w:numPr>
                <w:ilvl w:val="0"/>
                <w:numId w:val="7"/>
              </w:numPr>
              <w:spacing w:after="120"/>
              <w:ind w:left="359" w:hanging="359"/>
              <w:contextualSpacing w:val="0"/>
            </w:pPr>
            <w:r w:rsidRPr="00526AE1">
              <w:rPr>
                <w:b/>
                <w:bCs/>
              </w:rPr>
              <w:t>NNTC Resources</w:t>
            </w:r>
            <w:r>
              <w:t xml:space="preserve">: Tissue and fluid specimens from </w:t>
            </w:r>
            <w:r w:rsidR="004430F9">
              <w:t>PWH</w:t>
            </w:r>
            <w:r>
              <w:t xml:space="preserve"> and </w:t>
            </w:r>
            <w:r w:rsidR="004430F9">
              <w:t>PWOH</w:t>
            </w:r>
            <w:r>
              <w:t xml:space="preserve"> individuals</w:t>
            </w:r>
          </w:p>
          <w:p w14:paraId="0470A162" w14:textId="422264B5" w:rsidR="00526AE1" w:rsidRDefault="00526AE1">
            <w:pPr>
              <w:pStyle w:val="ListParagraph"/>
              <w:numPr>
                <w:ilvl w:val="0"/>
                <w:numId w:val="7"/>
              </w:numPr>
              <w:spacing w:after="120"/>
              <w:ind w:left="359" w:hanging="359"/>
              <w:contextualSpacing w:val="0"/>
            </w:pPr>
            <w:r w:rsidRPr="00526AE1">
              <w:rPr>
                <w:b/>
                <w:bCs/>
              </w:rPr>
              <w:t>CHARTER Resources</w:t>
            </w:r>
            <w:r>
              <w:t xml:space="preserve">: Pre-mortem fluid specimens only, from </w:t>
            </w:r>
            <w:r w:rsidR="004430F9">
              <w:t>PWH</w:t>
            </w:r>
            <w:r>
              <w:t xml:space="preserve"> individuals</w:t>
            </w:r>
          </w:p>
          <w:p w14:paraId="2C5A0405" w14:textId="3C7E4401" w:rsidR="00B312F7" w:rsidRPr="000A1240" w:rsidRDefault="00B312F7">
            <w:pPr>
              <w:pStyle w:val="ListParagraph"/>
              <w:numPr>
                <w:ilvl w:val="1"/>
                <w:numId w:val="7"/>
              </w:numPr>
              <w:spacing w:after="120"/>
              <w:contextualSpacing w:val="0"/>
              <w:rPr>
                <w:rFonts w:cstheme="minorHAnsi"/>
              </w:rPr>
            </w:pPr>
            <w:r w:rsidRPr="000A1240">
              <w:rPr>
                <w:rFonts w:cstheme="minorHAnsi"/>
                <w:b/>
                <w:bCs/>
              </w:rPr>
              <w:t>Note:</w:t>
            </w:r>
            <w:r w:rsidRPr="000A1240">
              <w:rPr>
                <w:rFonts w:cstheme="minorHAnsi"/>
              </w:rPr>
              <w:t xml:space="preserve"> For CHARTER, only </w:t>
            </w:r>
            <w:r w:rsidRPr="000A1240">
              <w:rPr>
                <w:rFonts w:cstheme="minorHAnsi"/>
                <w:b/>
                <w:bCs/>
              </w:rPr>
              <w:t>p</w:t>
            </w:r>
            <w:r w:rsidRPr="000B4E74">
              <w:rPr>
                <w:rStyle w:val="Strong"/>
                <w:rFonts w:cstheme="minorHAnsi"/>
                <w:color w:val="333333"/>
                <w:bdr w:val="none" w:sz="0" w:space="0" w:color="auto" w:frame="1"/>
                <w:shd w:val="clear" w:color="auto" w:fill="FFFFFF"/>
              </w:rPr>
              <w:t>re-mortem fluid</w:t>
            </w:r>
            <w:r w:rsidRPr="000B4E74">
              <w:rPr>
                <w:rFonts w:cstheme="minorHAnsi"/>
                <w:color w:val="333333"/>
                <w:shd w:val="clear" w:color="auto" w:fill="FFFFFF"/>
              </w:rPr>
              <w:t> </w:t>
            </w:r>
            <w:r w:rsidRPr="000B4E74">
              <w:rPr>
                <w:rStyle w:val="Strong"/>
                <w:rFonts w:cstheme="minorHAnsi"/>
                <w:color w:val="333333"/>
                <w:bdr w:val="none" w:sz="0" w:space="0" w:color="auto" w:frame="1"/>
                <w:shd w:val="clear" w:color="auto" w:fill="FFFFFF"/>
              </w:rPr>
              <w:t xml:space="preserve">specimens </w:t>
            </w:r>
            <w:r w:rsidRPr="000B4E74">
              <w:rPr>
                <w:rStyle w:val="Strong"/>
                <w:rFonts w:cstheme="minorHAnsi"/>
                <w:b w:val="0"/>
                <w:bCs w:val="0"/>
                <w:color w:val="333333"/>
                <w:bdr w:val="none" w:sz="0" w:space="0" w:color="auto" w:frame="1"/>
                <w:shd w:val="clear" w:color="auto" w:fill="FFFFFF"/>
              </w:rPr>
              <w:t>available</w:t>
            </w:r>
            <w:r w:rsidRPr="000B4E74">
              <w:rPr>
                <w:rFonts w:cstheme="minorHAnsi"/>
                <w:color w:val="333333"/>
                <w:shd w:val="clear" w:color="auto" w:fill="FFFFFF"/>
              </w:rPr>
              <w:t xml:space="preserve"> from </w:t>
            </w:r>
            <w:r w:rsidR="004430F9">
              <w:rPr>
                <w:rFonts w:cstheme="minorHAnsi"/>
                <w:color w:val="333333"/>
                <w:shd w:val="clear" w:color="auto" w:fill="FFFFFF"/>
              </w:rPr>
              <w:t>PWH</w:t>
            </w:r>
            <w:r w:rsidRPr="000B4E74">
              <w:rPr>
                <w:rFonts w:cstheme="minorHAnsi"/>
                <w:color w:val="333333"/>
                <w:shd w:val="clear" w:color="auto" w:fill="FFFFFF"/>
              </w:rPr>
              <w:t xml:space="preserve"> individuals</w:t>
            </w:r>
          </w:p>
          <w:p w14:paraId="3C42EC77" w14:textId="3359374A" w:rsidR="00526AE1" w:rsidRDefault="00526AE1">
            <w:pPr>
              <w:pStyle w:val="ListParagraph"/>
              <w:numPr>
                <w:ilvl w:val="0"/>
                <w:numId w:val="7"/>
              </w:numPr>
              <w:spacing w:after="120"/>
              <w:ind w:left="359" w:hanging="359"/>
              <w:contextualSpacing w:val="0"/>
            </w:pPr>
            <w:r>
              <w:rPr>
                <w:b/>
                <w:bCs/>
              </w:rPr>
              <w:t>Either</w:t>
            </w:r>
            <w:r>
              <w:t>: Requesting from either NNTC or CHARTER</w:t>
            </w:r>
          </w:p>
        </w:tc>
        <w:sdt>
          <w:sdtPr>
            <w:id w:val="-1603805451"/>
            <w14:checkbox>
              <w14:checked w14:val="0"/>
              <w14:checkedState w14:val="2612" w14:font="MS Gothic"/>
              <w14:uncheckedState w14:val="2610" w14:font="MS Gothic"/>
            </w14:checkbox>
          </w:sdtPr>
          <w:sdtEndPr/>
          <w:sdtContent>
            <w:tc>
              <w:tcPr>
                <w:tcW w:w="503" w:type="pct"/>
                <w:vAlign w:val="center"/>
              </w:tcPr>
              <w:p w14:paraId="025E395D" w14:textId="1683A656" w:rsidR="00526AE1" w:rsidRDefault="00BE26FB">
                <w:pPr>
                  <w:jc w:val="center"/>
                </w:pPr>
                <w:r>
                  <w:rPr>
                    <w:rFonts w:ascii="MS Gothic" w:eastAsia="MS Gothic" w:hAnsi="MS Gothic" w:hint="eastAsia"/>
                  </w:rPr>
                  <w:t>☐</w:t>
                </w:r>
              </w:p>
            </w:tc>
          </w:sdtContent>
        </w:sdt>
      </w:tr>
      <w:tr w:rsidR="00BE26FB" w14:paraId="2DF43C93" w14:textId="73CB4DC5" w:rsidTr="00473494">
        <w:tc>
          <w:tcPr>
            <w:tcW w:w="1276" w:type="pct"/>
          </w:tcPr>
          <w:p w14:paraId="4DD9FB86" w14:textId="3F852BCB" w:rsidR="00BE26FB" w:rsidRDefault="00BE26FB">
            <w:pPr>
              <w:jc w:val="right"/>
            </w:pPr>
            <w:r>
              <w:t>Define application type</w:t>
            </w:r>
          </w:p>
        </w:tc>
        <w:tc>
          <w:tcPr>
            <w:tcW w:w="3220" w:type="pct"/>
          </w:tcPr>
          <w:p w14:paraId="3737C314" w14:textId="3542AC9F" w:rsidR="00BE26FB" w:rsidRPr="00A56A7B" w:rsidRDefault="00BE26FB">
            <w:pPr>
              <w:pStyle w:val="ListParagraph"/>
              <w:numPr>
                <w:ilvl w:val="0"/>
                <w:numId w:val="7"/>
              </w:numPr>
              <w:spacing w:after="120"/>
              <w:ind w:left="359" w:hanging="359"/>
              <w:contextualSpacing w:val="0"/>
              <w:rPr>
                <w:b/>
                <w:bCs/>
              </w:rPr>
            </w:pPr>
            <w:r w:rsidRPr="00A56A7B">
              <w:rPr>
                <w:b/>
                <w:bCs/>
              </w:rPr>
              <w:t xml:space="preserve">Specimen Application: </w:t>
            </w:r>
            <w:r w:rsidRPr="00A56A7B">
              <w:t>For specimen requests</w:t>
            </w:r>
          </w:p>
          <w:p w14:paraId="38E78A73" w14:textId="42D31559" w:rsidR="00BE26FB" w:rsidRPr="00B312F7" w:rsidRDefault="00BE26FB">
            <w:pPr>
              <w:pStyle w:val="ListParagraph"/>
              <w:numPr>
                <w:ilvl w:val="0"/>
                <w:numId w:val="7"/>
              </w:numPr>
              <w:spacing w:after="120"/>
              <w:ind w:left="359" w:hanging="359"/>
              <w:contextualSpacing w:val="0"/>
              <w:rPr>
                <w:b/>
                <w:bCs/>
              </w:rPr>
            </w:pPr>
            <w:r w:rsidRPr="00A56A7B">
              <w:rPr>
                <w:b/>
                <w:bCs/>
              </w:rPr>
              <w:t xml:space="preserve">Data Application: </w:t>
            </w:r>
            <w:r w:rsidRPr="00A56A7B">
              <w:t>For data</w:t>
            </w:r>
            <w:r>
              <w:t>-</w:t>
            </w:r>
            <w:r w:rsidRPr="00A56A7B">
              <w:t>only requests</w:t>
            </w:r>
          </w:p>
          <w:p w14:paraId="36E6D25F" w14:textId="105D6E7D" w:rsidR="00B312F7" w:rsidRPr="00B312F7" w:rsidRDefault="00B312F7">
            <w:pPr>
              <w:pStyle w:val="ListParagraph"/>
              <w:numPr>
                <w:ilvl w:val="1"/>
                <w:numId w:val="7"/>
              </w:numPr>
              <w:spacing w:after="120"/>
              <w:contextualSpacing w:val="0"/>
              <w:rPr>
                <w:b/>
                <w:bCs/>
                <w:sz w:val="24"/>
                <w:szCs w:val="24"/>
              </w:rPr>
            </w:pPr>
            <w:r w:rsidRPr="00B312F7">
              <w:rPr>
                <w:rFonts w:eastAsia="Times New Roman" w:cstheme="minorHAnsi"/>
                <w:i/>
                <w:iCs/>
              </w:rPr>
              <w:t xml:space="preserve">*Data can be provided to characterize specimens requested as part of a Specimen Application </w:t>
            </w:r>
            <w:r w:rsidR="004F0ABB">
              <w:rPr>
                <w:rFonts w:eastAsia="Times New Roman" w:cstheme="minorHAnsi"/>
                <w:i/>
                <w:iCs/>
              </w:rPr>
              <w:t>–</w:t>
            </w:r>
            <w:r w:rsidRPr="00B312F7">
              <w:rPr>
                <w:rFonts w:eastAsia="Times New Roman" w:cstheme="minorHAnsi"/>
                <w:i/>
                <w:iCs/>
              </w:rPr>
              <w:t xml:space="preserve"> a separate Data Application is not needed.</w:t>
            </w:r>
          </w:p>
          <w:p w14:paraId="3E9324B6" w14:textId="7323CADB" w:rsidR="005C62BF" w:rsidRPr="000B4E74" w:rsidRDefault="00BE26FB">
            <w:pPr>
              <w:pStyle w:val="ListParagraph"/>
              <w:numPr>
                <w:ilvl w:val="0"/>
                <w:numId w:val="7"/>
              </w:numPr>
              <w:spacing w:after="120"/>
              <w:ind w:left="359" w:hanging="359"/>
              <w:contextualSpacing w:val="0"/>
              <w:rPr>
                <w:rFonts w:eastAsia="Times New Roman" w:cstheme="minorHAnsi"/>
                <w:sz w:val="24"/>
                <w:szCs w:val="24"/>
              </w:rPr>
            </w:pPr>
            <w:r w:rsidRPr="00994556">
              <w:rPr>
                <w:b/>
                <w:bCs/>
              </w:rPr>
              <w:t>Analysis Application</w:t>
            </w:r>
            <w:r w:rsidR="00BC3C03">
              <w:rPr>
                <w:b/>
                <w:bCs/>
              </w:rPr>
              <w:t xml:space="preserve">: </w:t>
            </w:r>
            <w:r w:rsidR="00BC3C03">
              <w:t>Requests for analys</w:t>
            </w:r>
            <w:r w:rsidR="000E1EF0">
              <w:t>i</w:t>
            </w:r>
            <w:r w:rsidR="00BC3C03">
              <w:t>s</w:t>
            </w:r>
            <w:r w:rsidR="000E1EF0">
              <w:t>(es)</w:t>
            </w:r>
            <w:r w:rsidR="00BC3C03">
              <w:t>, to be performed by the NNTC DCC.</w:t>
            </w:r>
          </w:p>
        </w:tc>
        <w:sdt>
          <w:sdtPr>
            <w:id w:val="-372854955"/>
            <w14:checkbox>
              <w14:checked w14:val="0"/>
              <w14:checkedState w14:val="2612" w14:font="MS Gothic"/>
              <w14:uncheckedState w14:val="2610" w14:font="MS Gothic"/>
            </w14:checkbox>
          </w:sdtPr>
          <w:sdtEndPr/>
          <w:sdtContent>
            <w:tc>
              <w:tcPr>
                <w:tcW w:w="503" w:type="pct"/>
                <w:vAlign w:val="center"/>
              </w:tcPr>
              <w:p w14:paraId="5973661E" w14:textId="51002F9F" w:rsidR="00BE26FB" w:rsidRDefault="00BE26FB">
                <w:pPr>
                  <w:jc w:val="center"/>
                </w:pPr>
                <w:r w:rsidRPr="00DD3E49">
                  <w:rPr>
                    <w:rFonts w:ascii="MS Gothic" w:eastAsia="MS Gothic" w:hAnsi="MS Gothic" w:hint="eastAsia"/>
                  </w:rPr>
                  <w:t>☐</w:t>
                </w:r>
              </w:p>
            </w:tc>
          </w:sdtContent>
        </w:sdt>
      </w:tr>
      <w:tr w:rsidR="006B5A5D" w:rsidRPr="004F07B7" w14:paraId="4EC0AEB4" w14:textId="3B217EDD" w:rsidTr="00473494">
        <w:tc>
          <w:tcPr>
            <w:tcW w:w="5000" w:type="pct"/>
            <w:gridSpan w:val="3"/>
            <w:shd w:val="clear" w:color="auto" w:fill="D9E2F3" w:themeFill="accent1" w:themeFillTint="33"/>
          </w:tcPr>
          <w:p w14:paraId="0F0CC8B1" w14:textId="2BA23176" w:rsidR="006B5A5D" w:rsidRPr="004F07B7" w:rsidRDefault="006B5A5D" w:rsidP="00473494">
            <w:pPr>
              <w:keepNext/>
              <w:keepLines/>
              <w:spacing w:after="120"/>
              <w:rPr>
                <w:sz w:val="24"/>
                <w:szCs w:val="24"/>
              </w:rPr>
            </w:pPr>
            <w:r w:rsidRPr="004F07B7">
              <w:rPr>
                <w:b/>
                <w:bCs/>
                <w:sz w:val="24"/>
                <w:szCs w:val="24"/>
              </w:rPr>
              <w:t>Investigator Information</w:t>
            </w:r>
          </w:p>
        </w:tc>
      </w:tr>
      <w:tr w:rsidR="00526AE1" w14:paraId="177E7CF0" w14:textId="787BF10F" w:rsidTr="00473494">
        <w:tc>
          <w:tcPr>
            <w:tcW w:w="1276" w:type="pct"/>
          </w:tcPr>
          <w:p w14:paraId="50FB0C27" w14:textId="519D82D5" w:rsidR="00526AE1" w:rsidRDefault="00AD7121" w:rsidP="00473494">
            <w:pPr>
              <w:keepNext/>
              <w:keepLines/>
              <w:jc w:val="right"/>
            </w:pPr>
            <w:r>
              <w:lastRenderedPageBreak/>
              <w:t>Provide basic investigator contact and related information</w:t>
            </w:r>
          </w:p>
        </w:tc>
        <w:tc>
          <w:tcPr>
            <w:tcW w:w="3220" w:type="pct"/>
          </w:tcPr>
          <w:p w14:paraId="0A0A7848" w14:textId="77777777" w:rsidR="00526AE1" w:rsidRDefault="00AD7121" w:rsidP="00473494">
            <w:pPr>
              <w:pStyle w:val="ListParagraph"/>
              <w:keepNext/>
              <w:keepLines/>
              <w:numPr>
                <w:ilvl w:val="0"/>
                <w:numId w:val="7"/>
              </w:numPr>
              <w:spacing w:after="120"/>
              <w:ind w:left="359" w:hanging="359"/>
              <w:contextualSpacing w:val="0"/>
            </w:pPr>
            <w:r>
              <w:t>For this you will need to provide:</w:t>
            </w:r>
          </w:p>
          <w:p w14:paraId="68B7E4AB" w14:textId="77777777" w:rsidR="00AD7121" w:rsidRPr="00B712A6" w:rsidRDefault="00AD7121" w:rsidP="00473494">
            <w:pPr>
              <w:pStyle w:val="ListParagraph"/>
              <w:keepNext/>
              <w:keepLines/>
              <w:numPr>
                <w:ilvl w:val="1"/>
                <w:numId w:val="7"/>
              </w:numPr>
              <w:contextualSpacing w:val="0"/>
              <w:rPr>
                <w:rFonts w:cstheme="minorHAnsi"/>
              </w:rPr>
            </w:pPr>
            <w:r w:rsidRPr="00B712A6">
              <w:rPr>
                <w:rFonts w:cstheme="minorHAnsi"/>
              </w:rPr>
              <w:t>First Name:</w:t>
            </w:r>
          </w:p>
          <w:p w14:paraId="71CC7512" w14:textId="77777777" w:rsidR="00AD7121" w:rsidRPr="00B712A6" w:rsidRDefault="00AD7121" w:rsidP="00473494">
            <w:pPr>
              <w:pStyle w:val="ListParagraph"/>
              <w:keepNext/>
              <w:keepLines/>
              <w:numPr>
                <w:ilvl w:val="1"/>
                <w:numId w:val="7"/>
              </w:numPr>
              <w:contextualSpacing w:val="0"/>
              <w:rPr>
                <w:rFonts w:cstheme="minorHAnsi"/>
              </w:rPr>
            </w:pPr>
            <w:r w:rsidRPr="00B712A6">
              <w:rPr>
                <w:rFonts w:cstheme="minorHAnsi"/>
              </w:rPr>
              <w:t>Last Name:</w:t>
            </w:r>
          </w:p>
          <w:p w14:paraId="4BB42488" w14:textId="77777777" w:rsidR="00AD7121" w:rsidRPr="00B712A6" w:rsidRDefault="00AD7121" w:rsidP="00473494">
            <w:pPr>
              <w:pStyle w:val="ListParagraph"/>
              <w:keepNext/>
              <w:keepLines/>
              <w:numPr>
                <w:ilvl w:val="1"/>
                <w:numId w:val="7"/>
              </w:numPr>
              <w:contextualSpacing w:val="0"/>
              <w:rPr>
                <w:rFonts w:cstheme="minorHAnsi"/>
              </w:rPr>
            </w:pPr>
            <w:r w:rsidRPr="00B712A6">
              <w:rPr>
                <w:rFonts w:cstheme="minorHAnsi"/>
              </w:rPr>
              <w:t>Title:</w:t>
            </w:r>
          </w:p>
          <w:p w14:paraId="58EA4BF2" w14:textId="77777777" w:rsidR="00AD7121" w:rsidRPr="00B712A6" w:rsidRDefault="00AD7121" w:rsidP="00473494">
            <w:pPr>
              <w:pStyle w:val="ListParagraph"/>
              <w:keepNext/>
              <w:keepLines/>
              <w:numPr>
                <w:ilvl w:val="1"/>
                <w:numId w:val="7"/>
              </w:numPr>
              <w:contextualSpacing w:val="0"/>
              <w:rPr>
                <w:rFonts w:cstheme="minorHAnsi"/>
              </w:rPr>
            </w:pPr>
            <w:r w:rsidRPr="00B712A6">
              <w:rPr>
                <w:rFonts w:cstheme="minorHAnsi"/>
              </w:rPr>
              <w:t xml:space="preserve">Institution: </w:t>
            </w:r>
          </w:p>
          <w:p w14:paraId="2F707B40" w14:textId="77777777" w:rsidR="00AD7121" w:rsidRPr="00B712A6" w:rsidRDefault="00AD7121" w:rsidP="00473494">
            <w:pPr>
              <w:pStyle w:val="ListParagraph"/>
              <w:keepNext/>
              <w:keepLines/>
              <w:numPr>
                <w:ilvl w:val="1"/>
                <w:numId w:val="7"/>
              </w:numPr>
              <w:contextualSpacing w:val="0"/>
              <w:rPr>
                <w:rFonts w:cstheme="minorHAnsi"/>
              </w:rPr>
            </w:pPr>
            <w:r w:rsidRPr="00B712A6">
              <w:rPr>
                <w:rFonts w:cstheme="minorHAnsi"/>
              </w:rPr>
              <w:t>Department:</w:t>
            </w:r>
          </w:p>
          <w:p w14:paraId="09351527" w14:textId="77777777" w:rsidR="00AD7121" w:rsidRPr="00B712A6" w:rsidRDefault="00AD7121" w:rsidP="00473494">
            <w:pPr>
              <w:pStyle w:val="ListParagraph"/>
              <w:keepNext/>
              <w:keepLines/>
              <w:numPr>
                <w:ilvl w:val="1"/>
                <w:numId w:val="7"/>
              </w:numPr>
              <w:contextualSpacing w:val="0"/>
              <w:rPr>
                <w:rFonts w:cstheme="minorHAnsi"/>
              </w:rPr>
            </w:pPr>
            <w:r w:rsidRPr="00B712A6">
              <w:rPr>
                <w:rFonts w:cstheme="minorHAnsi"/>
              </w:rPr>
              <w:t>Phone:</w:t>
            </w:r>
          </w:p>
          <w:p w14:paraId="547936E8" w14:textId="77777777" w:rsidR="00AD7121" w:rsidRPr="00B712A6" w:rsidRDefault="00AD7121" w:rsidP="00473494">
            <w:pPr>
              <w:pStyle w:val="ListParagraph"/>
              <w:keepNext/>
              <w:keepLines/>
              <w:numPr>
                <w:ilvl w:val="1"/>
                <w:numId w:val="7"/>
              </w:numPr>
              <w:contextualSpacing w:val="0"/>
              <w:rPr>
                <w:rFonts w:cstheme="minorHAnsi"/>
              </w:rPr>
            </w:pPr>
            <w:r w:rsidRPr="00B712A6">
              <w:rPr>
                <w:rFonts w:cstheme="minorHAnsi"/>
              </w:rPr>
              <w:t>Fax:</w:t>
            </w:r>
          </w:p>
          <w:p w14:paraId="493C55E5" w14:textId="5FA10CC8" w:rsidR="00AD7121" w:rsidRPr="00B712A6" w:rsidRDefault="00AD7121" w:rsidP="00473494">
            <w:pPr>
              <w:pStyle w:val="ListParagraph"/>
              <w:keepNext/>
              <w:keepLines/>
              <w:numPr>
                <w:ilvl w:val="1"/>
                <w:numId w:val="7"/>
              </w:numPr>
              <w:contextualSpacing w:val="0"/>
              <w:rPr>
                <w:rFonts w:cstheme="minorHAnsi"/>
              </w:rPr>
            </w:pPr>
            <w:r w:rsidRPr="00B712A6">
              <w:rPr>
                <w:rFonts w:cstheme="minorHAnsi"/>
              </w:rPr>
              <w:t>Email</w:t>
            </w:r>
            <w:r w:rsidR="00011ABB">
              <w:rPr>
                <w:rFonts w:cstheme="minorHAnsi"/>
              </w:rPr>
              <w:t>:</w:t>
            </w:r>
          </w:p>
          <w:p w14:paraId="2AB81672" w14:textId="4FC4342A" w:rsidR="00AD7121" w:rsidRPr="00B712A6" w:rsidRDefault="00AD7121" w:rsidP="00473494">
            <w:pPr>
              <w:pStyle w:val="ListParagraph"/>
              <w:keepNext/>
              <w:keepLines/>
              <w:numPr>
                <w:ilvl w:val="1"/>
                <w:numId w:val="7"/>
              </w:numPr>
              <w:contextualSpacing w:val="0"/>
              <w:rPr>
                <w:rFonts w:cstheme="minorHAnsi"/>
              </w:rPr>
            </w:pPr>
            <w:proofErr w:type="spellStart"/>
            <w:r w:rsidRPr="00B712A6">
              <w:rPr>
                <w:rFonts w:cstheme="minorHAnsi"/>
              </w:rPr>
              <w:t>Biosketch</w:t>
            </w:r>
            <w:proofErr w:type="spellEnd"/>
            <w:r w:rsidRPr="00B712A6">
              <w:rPr>
                <w:rFonts w:cstheme="minorHAnsi"/>
              </w:rPr>
              <w:t xml:space="preserve"> or CV</w:t>
            </w:r>
          </w:p>
          <w:p w14:paraId="0149CF6A" w14:textId="77777777" w:rsidR="009212EF" w:rsidRPr="009212EF" w:rsidRDefault="00AD7121" w:rsidP="00473494">
            <w:pPr>
              <w:pStyle w:val="ListParagraph"/>
              <w:keepNext/>
              <w:keepLines/>
              <w:numPr>
                <w:ilvl w:val="1"/>
                <w:numId w:val="7"/>
              </w:numPr>
              <w:contextualSpacing w:val="0"/>
            </w:pPr>
            <w:r w:rsidRPr="00B712A6">
              <w:rPr>
                <w:rFonts w:cstheme="minorHAnsi"/>
              </w:rPr>
              <w:t>Is there a supervising PI on this project?</w:t>
            </w:r>
            <w:r>
              <w:rPr>
                <w:rFonts w:cstheme="minorHAnsi"/>
              </w:rPr>
              <w:t xml:space="preserve"> </w:t>
            </w:r>
          </w:p>
          <w:p w14:paraId="4A0E0910" w14:textId="0BA91367" w:rsidR="00AD7121" w:rsidRPr="00AD7121" w:rsidRDefault="00AD7121" w:rsidP="00473494">
            <w:pPr>
              <w:pStyle w:val="ListParagraph"/>
              <w:keepNext/>
              <w:keepLines/>
              <w:numPr>
                <w:ilvl w:val="2"/>
                <w:numId w:val="7"/>
              </w:numPr>
              <w:spacing w:after="120"/>
              <w:contextualSpacing w:val="0"/>
            </w:pPr>
            <w:r>
              <w:rPr>
                <w:rFonts w:cstheme="minorHAnsi"/>
              </w:rPr>
              <w:t xml:space="preserve">If </w:t>
            </w:r>
            <w:proofErr w:type="gramStart"/>
            <w:r>
              <w:rPr>
                <w:rFonts w:cstheme="minorHAnsi"/>
              </w:rPr>
              <w:t>Yes</w:t>
            </w:r>
            <w:proofErr w:type="gramEnd"/>
            <w:r>
              <w:rPr>
                <w:rFonts w:cstheme="minorHAnsi"/>
              </w:rPr>
              <w:t>, provide</w:t>
            </w:r>
            <w:r w:rsidR="009212EF">
              <w:rPr>
                <w:rFonts w:cstheme="minorHAnsi"/>
              </w:rPr>
              <w:t xml:space="preserve"> (1) the name of supervising PI, and (2)</w:t>
            </w:r>
            <w:r>
              <w:rPr>
                <w:rFonts w:cstheme="minorHAnsi"/>
              </w:rPr>
              <w:t xml:space="preserve"> a copy of the supervising PI </w:t>
            </w:r>
            <w:proofErr w:type="spellStart"/>
            <w:r w:rsidR="00AB27BF">
              <w:rPr>
                <w:rFonts w:cstheme="minorHAnsi"/>
              </w:rPr>
              <w:t>biosketch</w:t>
            </w:r>
            <w:proofErr w:type="spellEnd"/>
            <w:r w:rsidR="00AB27BF">
              <w:rPr>
                <w:rFonts w:cstheme="minorHAnsi"/>
              </w:rPr>
              <w:t xml:space="preserve"> or </w:t>
            </w:r>
            <w:r>
              <w:rPr>
                <w:rFonts w:cstheme="minorHAnsi"/>
              </w:rPr>
              <w:t>CV.</w:t>
            </w:r>
          </w:p>
        </w:tc>
        <w:sdt>
          <w:sdtPr>
            <w:id w:val="-90934293"/>
            <w14:checkbox>
              <w14:checked w14:val="0"/>
              <w14:checkedState w14:val="2612" w14:font="MS Gothic"/>
              <w14:uncheckedState w14:val="2610" w14:font="MS Gothic"/>
            </w14:checkbox>
          </w:sdtPr>
          <w:sdtEndPr/>
          <w:sdtContent>
            <w:tc>
              <w:tcPr>
                <w:tcW w:w="503" w:type="pct"/>
                <w:vAlign w:val="center"/>
              </w:tcPr>
              <w:p w14:paraId="45DBC695" w14:textId="3981B5C1" w:rsidR="00526AE1" w:rsidRDefault="00473494" w:rsidP="00473494">
                <w:pPr>
                  <w:keepNext/>
                  <w:keepLines/>
                  <w:jc w:val="center"/>
                </w:pPr>
                <w:r>
                  <w:rPr>
                    <w:rFonts w:ascii="MS Gothic" w:eastAsia="MS Gothic" w:hAnsi="MS Gothic" w:hint="eastAsia"/>
                  </w:rPr>
                  <w:t>☐</w:t>
                </w:r>
              </w:p>
            </w:tc>
          </w:sdtContent>
        </w:sdt>
      </w:tr>
      <w:tr w:rsidR="006B5A5D" w:rsidRPr="004F07B7" w14:paraId="0AF7C382" w14:textId="77777777" w:rsidTr="00473494">
        <w:tc>
          <w:tcPr>
            <w:tcW w:w="5000" w:type="pct"/>
            <w:gridSpan w:val="3"/>
            <w:shd w:val="clear" w:color="auto" w:fill="D9E2F3" w:themeFill="accent1" w:themeFillTint="33"/>
          </w:tcPr>
          <w:p w14:paraId="2D149DD5" w14:textId="04422BE0" w:rsidR="006B5A5D" w:rsidRPr="000B4E74" w:rsidRDefault="008E40F8">
            <w:pPr>
              <w:spacing w:after="120"/>
              <w:rPr>
                <w:b/>
                <w:bCs/>
                <w:sz w:val="24"/>
                <w:szCs w:val="24"/>
              </w:rPr>
            </w:pPr>
            <w:r w:rsidRPr="000B4E74">
              <w:rPr>
                <w:b/>
                <w:bCs/>
                <w:sz w:val="24"/>
                <w:szCs w:val="24"/>
              </w:rPr>
              <w:t>Shipment information for specimens and data</w:t>
            </w:r>
          </w:p>
        </w:tc>
      </w:tr>
      <w:tr w:rsidR="00526AE1" w14:paraId="793905F9" w14:textId="1B5E1EF8" w:rsidTr="00473494">
        <w:tc>
          <w:tcPr>
            <w:tcW w:w="1276" w:type="pct"/>
          </w:tcPr>
          <w:p w14:paraId="6A8BB9A8" w14:textId="0A660411" w:rsidR="00526AE1" w:rsidRDefault="00AD7121">
            <w:pPr>
              <w:jc w:val="right"/>
            </w:pPr>
            <w:r>
              <w:t>Provide the requested shipping information</w:t>
            </w:r>
          </w:p>
        </w:tc>
        <w:tc>
          <w:tcPr>
            <w:tcW w:w="3220" w:type="pct"/>
          </w:tcPr>
          <w:p w14:paraId="295927E1" w14:textId="4BDFF8AF" w:rsidR="00526AE1" w:rsidRDefault="00AD7121">
            <w:pPr>
              <w:pStyle w:val="ListParagraph"/>
              <w:numPr>
                <w:ilvl w:val="0"/>
                <w:numId w:val="7"/>
              </w:numPr>
              <w:spacing w:after="120"/>
              <w:ind w:left="359" w:hanging="359"/>
              <w:contextualSpacing w:val="0"/>
            </w:pPr>
            <w:r w:rsidRPr="00AD7121">
              <w:t xml:space="preserve">You </w:t>
            </w:r>
            <w:r>
              <w:t>will need to confirm whether you are the recipient who should be contacted for specimens.  If you are not, you will be asked to provide information for the pertinent individual who will serve in this capacity.</w:t>
            </w:r>
          </w:p>
          <w:p w14:paraId="79E05A61" w14:textId="77777777" w:rsidR="00AD7121" w:rsidRDefault="00AD7121">
            <w:pPr>
              <w:pStyle w:val="ListParagraph"/>
              <w:numPr>
                <w:ilvl w:val="0"/>
                <w:numId w:val="7"/>
              </w:numPr>
              <w:spacing w:after="120"/>
              <w:ind w:left="359" w:hanging="359"/>
              <w:contextualSpacing w:val="0"/>
            </w:pPr>
            <w:r>
              <w:t>You will need to provide the following information:</w:t>
            </w:r>
          </w:p>
          <w:p w14:paraId="5D6FA89F" w14:textId="45C3D8A2" w:rsidR="00AD7121" w:rsidRDefault="00AD7121">
            <w:pPr>
              <w:pStyle w:val="ListParagraph"/>
              <w:numPr>
                <w:ilvl w:val="1"/>
                <w:numId w:val="7"/>
              </w:numPr>
              <w:contextualSpacing w:val="0"/>
            </w:pPr>
            <w:r>
              <w:t xml:space="preserve">Contact phone </w:t>
            </w:r>
            <w:proofErr w:type="gramStart"/>
            <w:r>
              <w:t>number</w:t>
            </w:r>
            <w:proofErr w:type="gramEnd"/>
          </w:p>
          <w:p w14:paraId="1064A1F7" w14:textId="5BD2D736" w:rsidR="00AD7121" w:rsidRDefault="00AD7121">
            <w:pPr>
              <w:pStyle w:val="ListParagraph"/>
              <w:numPr>
                <w:ilvl w:val="1"/>
                <w:numId w:val="7"/>
              </w:numPr>
              <w:contextualSpacing w:val="0"/>
            </w:pPr>
            <w:r>
              <w:t>Street Ad</w:t>
            </w:r>
            <w:r w:rsidR="000C21F4">
              <w:t>d</w:t>
            </w:r>
            <w:r>
              <w:t>ress (city, state, zip, country)</w:t>
            </w:r>
          </w:p>
          <w:p w14:paraId="3A865F5F" w14:textId="77777777" w:rsidR="00AD7121" w:rsidRDefault="00AD7121">
            <w:pPr>
              <w:pStyle w:val="ListParagraph"/>
              <w:numPr>
                <w:ilvl w:val="1"/>
                <w:numId w:val="7"/>
              </w:numPr>
              <w:contextualSpacing w:val="0"/>
            </w:pPr>
            <w:r>
              <w:t>Courier information</w:t>
            </w:r>
          </w:p>
          <w:p w14:paraId="36C3107E" w14:textId="35A9C404" w:rsidR="00AD7121" w:rsidRDefault="00AD7121">
            <w:pPr>
              <w:pStyle w:val="ListParagraph"/>
              <w:numPr>
                <w:ilvl w:val="2"/>
                <w:numId w:val="7"/>
              </w:numPr>
              <w:contextualSpacing w:val="0"/>
            </w:pPr>
            <w:r>
              <w:t>Courier name</w:t>
            </w:r>
          </w:p>
          <w:p w14:paraId="0D5E6443" w14:textId="7B380F29" w:rsidR="00AD7121" w:rsidRPr="00AD7121" w:rsidRDefault="00AD7121">
            <w:pPr>
              <w:pStyle w:val="ListParagraph"/>
              <w:numPr>
                <w:ilvl w:val="2"/>
                <w:numId w:val="7"/>
              </w:numPr>
              <w:contextualSpacing w:val="0"/>
            </w:pPr>
            <w:r>
              <w:t>Courier account number</w:t>
            </w:r>
          </w:p>
        </w:tc>
        <w:sdt>
          <w:sdtPr>
            <w:id w:val="1211994531"/>
            <w14:checkbox>
              <w14:checked w14:val="0"/>
              <w14:checkedState w14:val="2612" w14:font="MS Gothic"/>
              <w14:uncheckedState w14:val="2610" w14:font="MS Gothic"/>
            </w14:checkbox>
          </w:sdtPr>
          <w:sdtEndPr/>
          <w:sdtContent>
            <w:tc>
              <w:tcPr>
                <w:tcW w:w="503" w:type="pct"/>
                <w:vAlign w:val="center"/>
              </w:tcPr>
              <w:p w14:paraId="04D6C599" w14:textId="3FC60AAA" w:rsidR="00526AE1" w:rsidRDefault="00BE26FB">
                <w:pPr>
                  <w:jc w:val="center"/>
                </w:pPr>
                <w:r>
                  <w:rPr>
                    <w:rFonts w:ascii="MS Gothic" w:eastAsia="MS Gothic" w:hAnsi="MS Gothic" w:hint="eastAsia"/>
                  </w:rPr>
                  <w:t>☐</w:t>
                </w:r>
              </w:p>
            </w:tc>
          </w:sdtContent>
        </w:sdt>
      </w:tr>
      <w:tr w:rsidR="006B5A5D" w:rsidRPr="004F07B7" w14:paraId="5681762A" w14:textId="77777777" w:rsidTr="00473494">
        <w:tc>
          <w:tcPr>
            <w:tcW w:w="5000" w:type="pct"/>
            <w:gridSpan w:val="3"/>
            <w:shd w:val="clear" w:color="auto" w:fill="D9E2F3" w:themeFill="accent1" w:themeFillTint="33"/>
          </w:tcPr>
          <w:p w14:paraId="068C7C19" w14:textId="3261CD24" w:rsidR="006B5A5D" w:rsidRPr="004F07B7" w:rsidRDefault="000D4AC7">
            <w:pPr>
              <w:spacing w:after="120"/>
              <w:rPr>
                <w:sz w:val="24"/>
                <w:szCs w:val="24"/>
              </w:rPr>
            </w:pPr>
            <w:r>
              <w:rPr>
                <w:b/>
                <w:bCs/>
                <w:sz w:val="24"/>
                <w:szCs w:val="24"/>
              </w:rPr>
              <w:t>Project Summary</w:t>
            </w:r>
          </w:p>
        </w:tc>
      </w:tr>
      <w:tr w:rsidR="00BE26FB" w14:paraId="67703DFB" w14:textId="77777777" w:rsidTr="00473494">
        <w:tc>
          <w:tcPr>
            <w:tcW w:w="1276" w:type="pct"/>
          </w:tcPr>
          <w:p w14:paraId="6A3E6DEA" w14:textId="19A36438" w:rsidR="00BE26FB" w:rsidRDefault="00BE26FB">
            <w:pPr>
              <w:jc w:val="right"/>
            </w:pPr>
            <w:r>
              <w:t>Project Title</w:t>
            </w:r>
          </w:p>
        </w:tc>
        <w:tc>
          <w:tcPr>
            <w:tcW w:w="3220" w:type="pct"/>
          </w:tcPr>
          <w:p w14:paraId="443F3408" w14:textId="705A13DB" w:rsidR="00BE26FB" w:rsidRPr="00A77988" w:rsidRDefault="00BE26FB">
            <w:pPr>
              <w:pStyle w:val="ListParagraph"/>
              <w:numPr>
                <w:ilvl w:val="0"/>
                <w:numId w:val="7"/>
              </w:numPr>
              <w:spacing w:after="120"/>
              <w:ind w:left="359" w:hanging="359"/>
              <w:contextualSpacing w:val="0"/>
              <w:rPr>
                <w:b/>
                <w:bCs/>
              </w:rPr>
            </w:pPr>
            <w:r>
              <w:t xml:space="preserve">Provide the title </w:t>
            </w:r>
            <w:r w:rsidR="00D01D09">
              <w:t>of</w:t>
            </w:r>
            <w:r>
              <w:t xml:space="preserve"> your proposed project.</w:t>
            </w:r>
          </w:p>
          <w:p w14:paraId="780BA5B6" w14:textId="2B866535" w:rsidR="00BE26FB" w:rsidRPr="00A77988" w:rsidRDefault="00BE26FB">
            <w:pPr>
              <w:pStyle w:val="ListParagraph"/>
              <w:numPr>
                <w:ilvl w:val="1"/>
                <w:numId w:val="7"/>
              </w:numPr>
              <w:spacing w:after="120"/>
              <w:contextualSpacing w:val="0"/>
            </w:pPr>
            <w:r w:rsidRPr="00A77988">
              <w:rPr>
                <w:b/>
                <w:bCs/>
                <w:i/>
                <w:iCs/>
              </w:rPr>
              <w:t>Note</w:t>
            </w:r>
            <w:r w:rsidRPr="00A77988">
              <w:rPr>
                <w:i/>
                <w:iCs/>
              </w:rPr>
              <w:t xml:space="preserve">: </w:t>
            </w:r>
            <w:r>
              <w:rPr>
                <w:i/>
                <w:iCs/>
              </w:rPr>
              <w:t>This is the project title that will be reflected on any communication from NNTC (e.g.</w:t>
            </w:r>
            <w:r w:rsidR="001E3B82">
              <w:rPr>
                <w:i/>
                <w:iCs/>
              </w:rPr>
              <w:t>,</w:t>
            </w:r>
            <w:r>
              <w:rPr>
                <w:i/>
                <w:iCs/>
              </w:rPr>
              <w:t xml:space="preserve"> Letter of Support).  Ensure that the project title is entered exactly as you would like it to appear in any such documentation.</w:t>
            </w:r>
          </w:p>
        </w:tc>
        <w:sdt>
          <w:sdtPr>
            <w:id w:val="2036837824"/>
            <w14:checkbox>
              <w14:checked w14:val="0"/>
              <w14:checkedState w14:val="2612" w14:font="MS Gothic"/>
              <w14:uncheckedState w14:val="2610" w14:font="MS Gothic"/>
            </w14:checkbox>
          </w:sdtPr>
          <w:sdtEndPr/>
          <w:sdtContent>
            <w:tc>
              <w:tcPr>
                <w:tcW w:w="503" w:type="pct"/>
                <w:vAlign w:val="center"/>
              </w:tcPr>
              <w:p w14:paraId="71E1330C" w14:textId="7DE69439" w:rsidR="00BE26FB" w:rsidRDefault="00BE26FB">
                <w:pPr>
                  <w:jc w:val="center"/>
                </w:pPr>
                <w:r w:rsidRPr="005C4427">
                  <w:rPr>
                    <w:rFonts w:ascii="MS Gothic" w:eastAsia="MS Gothic" w:hAnsi="MS Gothic" w:hint="eastAsia"/>
                  </w:rPr>
                  <w:t>☐</w:t>
                </w:r>
              </w:p>
            </w:tc>
          </w:sdtContent>
        </w:sdt>
      </w:tr>
      <w:tr w:rsidR="00033EF7" w14:paraId="32C59835" w14:textId="77777777" w:rsidTr="00473494">
        <w:tc>
          <w:tcPr>
            <w:tcW w:w="1276" w:type="pct"/>
          </w:tcPr>
          <w:p w14:paraId="5612953D" w14:textId="3794D19E" w:rsidR="00033EF7" w:rsidRDefault="00033EF7">
            <w:pPr>
              <w:jc w:val="right"/>
            </w:pPr>
            <w:r w:rsidRPr="00033EF7">
              <w:lastRenderedPageBreak/>
              <w:t>Is your proposed research primarily CNS-focused?</w:t>
            </w:r>
          </w:p>
        </w:tc>
        <w:tc>
          <w:tcPr>
            <w:tcW w:w="3220" w:type="pct"/>
          </w:tcPr>
          <w:p w14:paraId="21F4285E" w14:textId="4008C11C" w:rsidR="00033EF7" w:rsidRDefault="00033EF7">
            <w:pPr>
              <w:pStyle w:val="ListParagraph"/>
              <w:numPr>
                <w:ilvl w:val="0"/>
                <w:numId w:val="7"/>
              </w:numPr>
              <w:spacing w:after="120"/>
              <w:ind w:left="359" w:hanging="359"/>
              <w:contextualSpacing w:val="0"/>
            </w:pPr>
            <w:r>
              <w:t>Indicate whether your proposed research is primarily CNS-focused.</w:t>
            </w:r>
          </w:p>
        </w:tc>
        <w:sdt>
          <w:sdtPr>
            <w:id w:val="-267622947"/>
            <w14:checkbox>
              <w14:checked w14:val="0"/>
              <w14:checkedState w14:val="2612" w14:font="MS Gothic"/>
              <w14:uncheckedState w14:val="2610" w14:font="MS Gothic"/>
            </w14:checkbox>
          </w:sdtPr>
          <w:sdtEndPr/>
          <w:sdtContent>
            <w:tc>
              <w:tcPr>
                <w:tcW w:w="503" w:type="pct"/>
                <w:vAlign w:val="center"/>
              </w:tcPr>
              <w:p w14:paraId="2EBD6482" w14:textId="11D63EE7" w:rsidR="00033EF7" w:rsidRDefault="00040CC1">
                <w:pPr>
                  <w:jc w:val="center"/>
                </w:pPr>
                <w:r>
                  <w:rPr>
                    <w:rFonts w:ascii="MS Gothic" w:eastAsia="MS Gothic" w:hAnsi="MS Gothic" w:hint="eastAsia"/>
                  </w:rPr>
                  <w:t>☐</w:t>
                </w:r>
              </w:p>
            </w:tc>
          </w:sdtContent>
        </w:sdt>
      </w:tr>
      <w:tr w:rsidR="00BE26FB" w14:paraId="0D017D32" w14:textId="77777777" w:rsidTr="00473494">
        <w:tc>
          <w:tcPr>
            <w:tcW w:w="1276" w:type="pct"/>
          </w:tcPr>
          <w:p w14:paraId="5806B24E" w14:textId="47D0B472" w:rsidR="00BE26FB" w:rsidRDefault="00BE26FB">
            <w:pPr>
              <w:jc w:val="right"/>
            </w:pPr>
            <w:r>
              <w:t>Project Outline</w:t>
            </w:r>
          </w:p>
        </w:tc>
        <w:tc>
          <w:tcPr>
            <w:tcW w:w="3220" w:type="pct"/>
          </w:tcPr>
          <w:p w14:paraId="3C55CF59" w14:textId="08D53F2C" w:rsidR="00BE26FB" w:rsidRPr="0067481F" w:rsidRDefault="00BE26FB">
            <w:pPr>
              <w:pStyle w:val="ListParagraph"/>
              <w:numPr>
                <w:ilvl w:val="0"/>
                <w:numId w:val="7"/>
              </w:numPr>
              <w:spacing w:after="120"/>
              <w:ind w:left="359" w:hanging="359"/>
              <w:contextualSpacing w:val="0"/>
              <w:rPr>
                <w:b/>
                <w:bCs/>
              </w:rPr>
            </w:pPr>
            <w:r>
              <w:t xml:space="preserve">You will need to complete the NNTC project outline template.  </w:t>
            </w:r>
            <w:hyperlink r:id="rId9" w:history="1">
              <w:r w:rsidRPr="00A77988">
                <w:rPr>
                  <w:rStyle w:val="Hyperlink"/>
                </w:rPr>
                <w:t>Click here</w:t>
              </w:r>
            </w:hyperlink>
            <w:r>
              <w:t xml:space="preserve"> to download a blank copy.</w:t>
            </w:r>
          </w:p>
          <w:p w14:paraId="77E527F0" w14:textId="42C40C95" w:rsidR="0067481F" w:rsidRPr="0067481F" w:rsidRDefault="0067481F">
            <w:pPr>
              <w:pStyle w:val="ListParagraph"/>
              <w:numPr>
                <w:ilvl w:val="0"/>
                <w:numId w:val="7"/>
              </w:numPr>
              <w:spacing w:after="120"/>
              <w:ind w:left="359" w:hanging="359"/>
              <w:contextualSpacing w:val="0"/>
              <w:rPr>
                <w:b/>
                <w:bCs/>
              </w:rPr>
            </w:pPr>
            <w:r>
              <w:t>As you will see in the template, the following elements are required for all concept outlines:</w:t>
            </w:r>
          </w:p>
          <w:p w14:paraId="76237ECD" w14:textId="647B9EBC" w:rsidR="0067481F" w:rsidRPr="00006C5D" w:rsidRDefault="0067481F">
            <w:pPr>
              <w:pStyle w:val="ListParagraph"/>
              <w:numPr>
                <w:ilvl w:val="1"/>
                <w:numId w:val="7"/>
              </w:numPr>
              <w:spacing w:after="120"/>
              <w:contextualSpacing w:val="0"/>
              <w:rPr>
                <w:b/>
                <w:bCs/>
                <w:i/>
                <w:iCs/>
              </w:rPr>
            </w:pPr>
            <w:r w:rsidRPr="00392100">
              <w:rPr>
                <w:b/>
                <w:bCs/>
                <w:u w:val="single"/>
              </w:rPr>
              <w:t>Background Research</w:t>
            </w:r>
            <w:r w:rsidRPr="00392100">
              <w:rPr>
                <w:b/>
                <w:bCs/>
              </w:rPr>
              <w:t xml:space="preserve">: </w:t>
            </w:r>
            <w:r w:rsidRPr="00006C5D">
              <w:rPr>
                <w:i/>
                <w:iCs/>
              </w:rPr>
              <w:t>Briefly describe prior research that highlights the importance of the proposed research topic.</w:t>
            </w:r>
          </w:p>
          <w:p w14:paraId="75858A41" w14:textId="126A285E" w:rsidR="0067481F" w:rsidRPr="0067481F" w:rsidRDefault="0067481F">
            <w:pPr>
              <w:pStyle w:val="ListParagraph"/>
              <w:numPr>
                <w:ilvl w:val="1"/>
                <w:numId w:val="7"/>
              </w:numPr>
              <w:spacing w:after="120"/>
              <w:contextualSpacing w:val="0"/>
              <w:rPr>
                <w:b/>
                <w:bCs/>
              </w:rPr>
            </w:pPr>
            <w:r w:rsidRPr="00392100">
              <w:rPr>
                <w:b/>
                <w:bCs/>
                <w:u w:val="single"/>
              </w:rPr>
              <w:t>Major Goals of the Research</w:t>
            </w:r>
            <w:r w:rsidRPr="00392100">
              <w:rPr>
                <w:b/>
                <w:bCs/>
              </w:rPr>
              <w:t xml:space="preserve">: </w:t>
            </w:r>
            <w:r w:rsidRPr="00006C5D">
              <w:rPr>
                <w:i/>
                <w:iCs/>
              </w:rPr>
              <w:t>Describe the major goals of the research. List specific aims and hypotheses and how these relate to the research questions.</w:t>
            </w:r>
          </w:p>
          <w:p w14:paraId="0D9B6C4D" w14:textId="63A43206" w:rsidR="0067481F" w:rsidRPr="0067481F" w:rsidRDefault="0067481F">
            <w:pPr>
              <w:pStyle w:val="ListParagraph"/>
              <w:numPr>
                <w:ilvl w:val="1"/>
                <w:numId w:val="7"/>
              </w:numPr>
              <w:spacing w:after="120"/>
              <w:contextualSpacing w:val="0"/>
              <w:rPr>
                <w:b/>
                <w:bCs/>
              </w:rPr>
            </w:pPr>
            <w:r w:rsidRPr="00392100">
              <w:rPr>
                <w:b/>
                <w:bCs/>
                <w:u w:val="single"/>
              </w:rPr>
              <w:t>Analysis Variables</w:t>
            </w:r>
            <w:r w:rsidRPr="00392100">
              <w:rPr>
                <w:b/>
                <w:bCs/>
              </w:rPr>
              <w:t xml:space="preserve">: </w:t>
            </w:r>
            <w:r w:rsidRPr="00006C5D">
              <w:rPr>
                <w:i/>
                <w:iCs/>
              </w:rPr>
              <w:t>List analysis variables: outcome dependent variables, independent variables of primary interest, and other variables to control in the analysis.</w:t>
            </w:r>
          </w:p>
          <w:p w14:paraId="419BB71E" w14:textId="4AB8B6AA" w:rsidR="00CE4BF5" w:rsidRPr="00CE4BF5" w:rsidRDefault="00CE4BF5">
            <w:pPr>
              <w:pStyle w:val="ListParagraph"/>
              <w:numPr>
                <w:ilvl w:val="1"/>
                <w:numId w:val="7"/>
              </w:numPr>
            </w:pPr>
            <w:r w:rsidRPr="00A802D3">
              <w:rPr>
                <w:b/>
                <w:bCs/>
                <w:u w:val="single"/>
              </w:rPr>
              <w:t>Experimental Methodology</w:t>
            </w:r>
            <w:r w:rsidRPr="00A802D3">
              <w:rPr>
                <w:b/>
                <w:bCs/>
              </w:rPr>
              <w:t>:</w:t>
            </w:r>
            <w:r>
              <w:t xml:space="preserve"> </w:t>
            </w:r>
            <w:r w:rsidRPr="00A802D3">
              <w:rPr>
                <w:i/>
                <w:iCs/>
              </w:rPr>
              <w:t xml:space="preserve">For all specimen types/preparations requested in your application, </w:t>
            </w:r>
            <w:r w:rsidR="003E550B">
              <w:rPr>
                <w:i/>
                <w:iCs/>
              </w:rPr>
              <w:t>o</w:t>
            </w:r>
            <w:r w:rsidR="003E550B" w:rsidRPr="003E550B">
              <w:rPr>
                <w:i/>
                <w:iCs/>
              </w:rPr>
              <w:t>utline your experimental design, methods, and statistical approach for the research. Include sufficient information and detail to enable reviewers to evaluate the specific parameters associated with your request (e.g., brain region, specific techniques to be used, specimen weight/size, number of sections, section thickness).</w:t>
            </w:r>
            <w:r w:rsidR="00011ABB">
              <w:rPr>
                <w:i/>
                <w:iCs/>
              </w:rPr>
              <w:t xml:space="preserve"> </w:t>
            </w:r>
            <w:r w:rsidR="00011ABB">
              <w:t xml:space="preserve"> </w:t>
            </w:r>
            <w:r w:rsidR="00011ABB" w:rsidRPr="00011ABB">
              <w:rPr>
                <w:i/>
                <w:iCs/>
              </w:rPr>
              <w:t>This portion of your concept outline should not exceed one page.</w:t>
            </w:r>
            <w:r w:rsidR="00011ABB" w:rsidRPr="00011ABB" w:rsidDel="003E550B">
              <w:rPr>
                <w:i/>
                <w:iCs/>
              </w:rPr>
              <w:t xml:space="preserve"> </w:t>
            </w:r>
          </w:p>
          <w:p w14:paraId="133A3F2F" w14:textId="7B4E9C6D" w:rsidR="0067481F" w:rsidRPr="00006C5D" w:rsidRDefault="0067481F">
            <w:pPr>
              <w:pStyle w:val="ListParagraph"/>
              <w:numPr>
                <w:ilvl w:val="1"/>
                <w:numId w:val="7"/>
              </w:numPr>
              <w:spacing w:after="120"/>
              <w:contextualSpacing w:val="0"/>
              <w:rPr>
                <w:b/>
                <w:bCs/>
                <w:i/>
                <w:iCs/>
              </w:rPr>
            </w:pPr>
            <w:r w:rsidRPr="00392100">
              <w:rPr>
                <w:b/>
                <w:bCs/>
                <w:u w:val="single"/>
              </w:rPr>
              <w:t>Statistical Methods/Approaches</w:t>
            </w:r>
            <w:r w:rsidRPr="00392100">
              <w:rPr>
                <w:b/>
                <w:bCs/>
              </w:rPr>
              <w:t xml:space="preserve">: </w:t>
            </w:r>
            <w:r w:rsidRPr="00006C5D">
              <w:rPr>
                <w:i/>
                <w:iCs/>
              </w:rPr>
              <w:t>Describe the statistical methods anticipated for the research. If requesting specimens, justify the number required via power calculations if the number requested is large, or defend precision of the resulting study estimates if the number is low.</w:t>
            </w:r>
          </w:p>
          <w:p w14:paraId="7AA85A89" w14:textId="7A11DFE8" w:rsidR="0067481F" w:rsidRPr="0067481F" w:rsidRDefault="0067481F">
            <w:pPr>
              <w:pStyle w:val="ListParagraph"/>
              <w:numPr>
                <w:ilvl w:val="1"/>
                <w:numId w:val="7"/>
              </w:numPr>
              <w:spacing w:after="120"/>
              <w:contextualSpacing w:val="0"/>
              <w:rPr>
                <w:b/>
                <w:bCs/>
              </w:rPr>
            </w:pPr>
            <w:r w:rsidRPr="00392100">
              <w:rPr>
                <w:b/>
                <w:bCs/>
                <w:u w:val="single"/>
              </w:rPr>
              <w:t>Feasibility</w:t>
            </w:r>
            <w:r w:rsidRPr="00392100">
              <w:rPr>
                <w:b/>
                <w:bCs/>
              </w:rPr>
              <w:t>:</w:t>
            </w:r>
            <w:r>
              <w:t xml:space="preserve"> </w:t>
            </w:r>
            <w:r w:rsidRPr="00006C5D">
              <w:rPr>
                <w:i/>
                <w:iCs/>
              </w:rPr>
              <w:t xml:space="preserve">Insert a paragraph indicating whether the </w:t>
            </w:r>
            <w:r w:rsidR="001E3B82">
              <w:rPr>
                <w:i/>
                <w:iCs/>
              </w:rPr>
              <w:t xml:space="preserve">experimental and </w:t>
            </w:r>
            <w:r w:rsidRPr="00006C5D">
              <w:rPr>
                <w:i/>
                <w:iCs/>
              </w:rPr>
              <w:t xml:space="preserve">data analysis methods are already </w:t>
            </w:r>
            <w:r w:rsidRPr="00006C5D">
              <w:rPr>
                <w:i/>
                <w:iCs/>
              </w:rPr>
              <w:lastRenderedPageBreak/>
              <w:t xml:space="preserve">established or will have to be developed (and if so, the timeframe to test the system). </w:t>
            </w:r>
            <w:r w:rsidR="001E3B82">
              <w:rPr>
                <w:i/>
                <w:iCs/>
              </w:rPr>
              <w:t xml:space="preserve">If you have any preliminary data and/or figures, it would be appropriate to include those in this portion of your concept outline. </w:t>
            </w:r>
            <w:r w:rsidRPr="00006C5D">
              <w:rPr>
                <w:i/>
                <w:iCs/>
              </w:rPr>
              <w:t>It is important to convey a timeline for completion of the work.</w:t>
            </w:r>
          </w:p>
          <w:p w14:paraId="03000055" w14:textId="32197DFE" w:rsidR="0067481F" w:rsidRPr="00A77988" w:rsidRDefault="0067481F">
            <w:pPr>
              <w:pStyle w:val="ListParagraph"/>
              <w:numPr>
                <w:ilvl w:val="1"/>
                <w:numId w:val="7"/>
              </w:numPr>
              <w:spacing w:after="120"/>
              <w:contextualSpacing w:val="0"/>
              <w:rPr>
                <w:b/>
                <w:bCs/>
              </w:rPr>
            </w:pPr>
            <w:r w:rsidRPr="00392100">
              <w:rPr>
                <w:b/>
                <w:bCs/>
                <w:u w:val="single"/>
              </w:rPr>
              <w:t>Justification</w:t>
            </w:r>
            <w:r w:rsidRPr="00392100">
              <w:rPr>
                <w:b/>
                <w:bCs/>
              </w:rPr>
              <w:t>:</w:t>
            </w:r>
            <w:r>
              <w:t xml:space="preserve"> </w:t>
            </w:r>
            <w:r w:rsidRPr="00006C5D">
              <w:rPr>
                <w:i/>
                <w:iCs/>
              </w:rPr>
              <w:t>Justify the specific specimen types and amounts you are requesting. If this is a data only request, justify the types of data you are requesting.</w:t>
            </w:r>
          </w:p>
          <w:p w14:paraId="36C4C212" w14:textId="77777777" w:rsidR="00BE26FB" w:rsidRPr="00033EF7" w:rsidRDefault="00BE26FB">
            <w:pPr>
              <w:pStyle w:val="ListParagraph"/>
              <w:numPr>
                <w:ilvl w:val="0"/>
                <w:numId w:val="7"/>
              </w:numPr>
              <w:spacing w:after="120"/>
              <w:ind w:left="359" w:hanging="359"/>
              <w:contextualSpacing w:val="0"/>
              <w:rPr>
                <w:rStyle w:val="Strong"/>
                <w:rFonts w:cstheme="minorHAnsi"/>
              </w:rPr>
            </w:pPr>
            <w:r w:rsidRPr="00033EF7">
              <w:rPr>
                <w:rFonts w:cstheme="minorHAnsi"/>
                <w:shd w:val="clear" w:color="auto" w:fill="FFFFFF"/>
              </w:rPr>
              <w:t>Files must be less than </w:t>
            </w:r>
            <w:r w:rsidRPr="00033EF7">
              <w:rPr>
                <w:rStyle w:val="Strong"/>
                <w:rFonts w:cstheme="minorHAnsi"/>
                <w:shd w:val="clear" w:color="auto" w:fill="FFFFFF"/>
              </w:rPr>
              <w:t xml:space="preserve">10 </w:t>
            </w:r>
            <w:proofErr w:type="gramStart"/>
            <w:r w:rsidRPr="00033EF7">
              <w:rPr>
                <w:rStyle w:val="Strong"/>
                <w:rFonts w:cstheme="minorHAnsi"/>
                <w:shd w:val="clear" w:color="auto" w:fill="FFFFFF"/>
              </w:rPr>
              <w:t>MB</w:t>
            </w:r>
            <w:proofErr w:type="gramEnd"/>
          </w:p>
          <w:p w14:paraId="13F3384D" w14:textId="17125E9F" w:rsidR="00BE26FB" w:rsidRPr="00A56A7B" w:rsidRDefault="00BE26FB">
            <w:pPr>
              <w:pStyle w:val="ListParagraph"/>
              <w:numPr>
                <w:ilvl w:val="0"/>
                <w:numId w:val="7"/>
              </w:numPr>
              <w:spacing w:after="120"/>
              <w:ind w:left="359" w:hanging="359"/>
              <w:contextualSpacing w:val="0"/>
              <w:rPr>
                <w:b/>
                <w:bCs/>
              </w:rPr>
            </w:pPr>
            <w:r w:rsidRPr="00033EF7">
              <w:rPr>
                <w:rFonts w:cstheme="minorHAnsi"/>
                <w:shd w:val="clear" w:color="auto" w:fill="FFFFFF"/>
              </w:rPr>
              <w:t>Allowed file types: </w:t>
            </w:r>
            <w:r w:rsidRPr="00033EF7">
              <w:rPr>
                <w:rStyle w:val="Strong"/>
                <w:rFonts w:cstheme="minorHAnsi"/>
                <w:shd w:val="clear" w:color="auto" w:fill="FFFFFF"/>
              </w:rPr>
              <w:t>pdf doc docx</w:t>
            </w:r>
            <w:r w:rsidRPr="00033EF7">
              <w:rPr>
                <w:rFonts w:cstheme="minorHAnsi"/>
                <w:shd w:val="clear" w:color="auto" w:fill="FFFFFF"/>
              </w:rPr>
              <w:t>.</w:t>
            </w:r>
          </w:p>
        </w:tc>
        <w:sdt>
          <w:sdtPr>
            <w:id w:val="597838268"/>
            <w14:checkbox>
              <w14:checked w14:val="0"/>
              <w14:checkedState w14:val="2612" w14:font="MS Gothic"/>
              <w14:uncheckedState w14:val="2610" w14:font="MS Gothic"/>
            </w14:checkbox>
          </w:sdtPr>
          <w:sdtEndPr/>
          <w:sdtContent>
            <w:tc>
              <w:tcPr>
                <w:tcW w:w="503" w:type="pct"/>
                <w:vAlign w:val="center"/>
              </w:tcPr>
              <w:p w14:paraId="74C38CE7" w14:textId="067031E5" w:rsidR="00BE26FB" w:rsidRDefault="00BE26FB">
                <w:pPr>
                  <w:jc w:val="center"/>
                </w:pPr>
                <w:r w:rsidRPr="005C4427">
                  <w:rPr>
                    <w:rFonts w:ascii="MS Gothic" w:eastAsia="MS Gothic" w:hAnsi="MS Gothic" w:hint="eastAsia"/>
                  </w:rPr>
                  <w:t>☐</w:t>
                </w:r>
              </w:p>
            </w:tc>
          </w:sdtContent>
        </w:sdt>
      </w:tr>
      <w:tr w:rsidR="00BE26FB" w14:paraId="21CDF923" w14:textId="77777777" w:rsidTr="00473494">
        <w:tc>
          <w:tcPr>
            <w:tcW w:w="1276" w:type="pct"/>
          </w:tcPr>
          <w:p w14:paraId="0D2CA3A2" w14:textId="03AAF442" w:rsidR="00BE26FB" w:rsidRDefault="00BE26FB">
            <w:pPr>
              <w:jc w:val="right"/>
            </w:pPr>
            <w:r>
              <w:t>Project Supporting Documentation</w:t>
            </w:r>
          </w:p>
        </w:tc>
        <w:tc>
          <w:tcPr>
            <w:tcW w:w="3220" w:type="pct"/>
          </w:tcPr>
          <w:p w14:paraId="1B76A13E" w14:textId="4DF4F017" w:rsidR="00BE26FB" w:rsidRPr="00581B50" w:rsidRDefault="0060668E">
            <w:pPr>
              <w:pStyle w:val="ListParagraph"/>
              <w:numPr>
                <w:ilvl w:val="0"/>
                <w:numId w:val="7"/>
              </w:numPr>
              <w:spacing w:after="120"/>
              <w:ind w:left="359" w:hanging="359"/>
              <w:contextualSpacing w:val="0"/>
              <w:rPr>
                <w:rFonts w:cstheme="minorHAnsi"/>
                <w:b/>
                <w:bCs/>
              </w:rPr>
            </w:pPr>
            <w:r>
              <w:rPr>
                <w:rFonts w:cstheme="minorHAnsi"/>
              </w:rPr>
              <w:t xml:space="preserve">If you feel that any additional documentation would help support your request, you may upload it here.  This is an optional field.  </w:t>
            </w:r>
          </w:p>
          <w:p w14:paraId="636F1C91" w14:textId="38A7E12F" w:rsidR="00BE26FB" w:rsidRPr="00033EF7" w:rsidRDefault="00BE26FB">
            <w:pPr>
              <w:pStyle w:val="ListParagraph"/>
              <w:numPr>
                <w:ilvl w:val="0"/>
                <w:numId w:val="7"/>
              </w:numPr>
              <w:spacing w:after="120"/>
              <w:ind w:left="359" w:hanging="359"/>
              <w:contextualSpacing w:val="0"/>
              <w:rPr>
                <w:rStyle w:val="Strong"/>
                <w:rFonts w:cstheme="minorHAnsi"/>
                <w:sz w:val="24"/>
                <w:szCs w:val="24"/>
              </w:rPr>
            </w:pPr>
            <w:r w:rsidRPr="00033EF7">
              <w:rPr>
                <w:rFonts w:cstheme="minorHAnsi"/>
                <w:shd w:val="clear" w:color="auto" w:fill="FFFFFF"/>
              </w:rPr>
              <w:t>Files must be less than </w:t>
            </w:r>
            <w:r w:rsidRPr="00033EF7">
              <w:rPr>
                <w:rStyle w:val="Strong"/>
                <w:rFonts w:cstheme="minorHAnsi"/>
                <w:shd w:val="clear" w:color="auto" w:fill="FFFFFF"/>
              </w:rPr>
              <w:t>10 MB.</w:t>
            </w:r>
          </w:p>
          <w:p w14:paraId="048E47BC" w14:textId="69685AC5" w:rsidR="00BE26FB" w:rsidRPr="00581B50" w:rsidRDefault="00BE26FB">
            <w:pPr>
              <w:pStyle w:val="ListParagraph"/>
              <w:numPr>
                <w:ilvl w:val="0"/>
                <w:numId w:val="7"/>
              </w:numPr>
              <w:spacing w:after="120"/>
              <w:ind w:left="359" w:hanging="359"/>
              <w:contextualSpacing w:val="0"/>
              <w:rPr>
                <w:rFonts w:cstheme="minorHAnsi"/>
                <w:b/>
                <w:bCs/>
              </w:rPr>
            </w:pPr>
            <w:r w:rsidRPr="00033EF7">
              <w:rPr>
                <w:rFonts w:cstheme="minorHAnsi"/>
                <w:shd w:val="clear" w:color="auto" w:fill="FFFFFF"/>
              </w:rPr>
              <w:t>Allowed file types: </w:t>
            </w:r>
            <w:r w:rsidRPr="00033EF7">
              <w:rPr>
                <w:rStyle w:val="Strong"/>
                <w:rFonts w:cstheme="minorHAnsi"/>
                <w:shd w:val="clear" w:color="auto" w:fill="FFFFFF"/>
              </w:rPr>
              <w:t xml:space="preserve">gif jpg jpeg </w:t>
            </w:r>
            <w:proofErr w:type="spellStart"/>
            <w:r w:rsidRPr="00033EF7">
              <w:rPr>
                <w:rStyle w:val="Strong"/>
                <w:rFonts w:cstheme="minorHAnsi"/>
                <w:shd w:val="clear" w:color="auto" w:fill="FFFFFF"/>
              </w:rPr>
              <w:t>png</w:t>
            </w:r>
            <w:proofErr w:type="spellEnd"/>
            <w:r w:rsidRPr="00033EF7">
              <w:rPr>
                <w:rStyle w:val="Strong"/>
                <w:rFonts w:cstheme="minorHAnsi"/>
                <w:shd w:val="clear" w:color="auto" w:fill="FFFFFF"/>
              </w:rPr>
              <w:t xml:space="preserve"> rtf pdf doc docx</w:t>
            </w:r>
          </w:p>
        </w:tc>
        <w:sdt>
          <w:sdtPr>
            <w:id w:val="846056670"/>
            <w14:checkbox>
              <w14:checked w14:val="0"/>
              <w14:checkedState w14:val="2612" w14:font="MS Gothic"/>
              <w14:uncheckedState w14:val="2610" w14:font="MS Gothic"/>
            </w14:checkbox>
          </w:sdtPr>
          <w:sdtEndPr/>
          <w:sdtContent>
            <w:tc>
              <w:tcPr>
                <w:tcW w:w="503" w:type="pct"/>
                <w:vAlign w:val="center"/>
              </w:tcPr>
              <w:p w14:paraId="6162AE84" w14:textId="644B6D7A" w:rsidR="00BE26FB" w:rsidRDefault="00BE26FB">
                <w:pPr>
                  <w:jc w:val="center"/>
                </w:pPr>
                <w:r w:rsidRPr="005C4427">
                  <w:rPr>
                    <w:rFonts w:ascii="MS Gothic" w:eastAsia="MS Gothic" w:hAnsi="MS Gothic" w:hint="eastAsia"/>
                  </w:rPr>
                  <w:t>☐</w:t>
                </w:r>
              </w:p>
            </w:tc>
          </w:sdtContent>
        </w:sdt>
      </w:tr>
      <w:tr w:rsidR="006B5A5D" w14:paraId="50927456" w14:textId="77777777" w:rsidTr="00473494">
        <w:tc>
          <w:tcPr>
            <w:tcW w:w="5000" w:type="pct"/>
            <w:gridSpan w:val="3"/>
            <w:shd w:val="clear" w:color="auto" w:fill="D9E2F3" w:themeFill="accent1" w:themeFillTint="33"/>
          </w:tcPr>
          <w:p w14:paraId="56AD91DC" w14:textId="01204EC0" w:rsidR="006B5A5D" w:rsidRPr="004F07B7" w:rsidRDefault="000D4AC7">
            <w:pPr>
              <w:rPr>
                <w:b/>
                <w:bCs/>
                <w:sz w:val="24"/>
                <w:szCs w:val="24"/>
              </w:rPr>
            </w:pPr>
            <w:r>
              <w:rPr>
                <w:b/>
                <w:bCs/>
                <w:sz w:val="24"/>
                <w:szCs w:val="24"/>
              </w:rPr>
              <w:t>Resource Utilization</w:t>
            </w:r>
            <w:r w:rsidR="006B5A5D" w:rsidRPr="004F07B7">
              <w:rPr>
                <w:b/>
                <w:bCs/>
                <w:sz w:val="24"/>
                <w:szCs w:val="24"/>
              </w:rPr>
              <w:t xml:space="preserve"> </w:t>
            </w:r>
          </w:p>
          <w:p w14:paraId="3E8E52E3" w14:textId="77777777" w:rsidR="00581B50" w:rsidRDefault="006B5A5D">
            <w:pPr>
              <w:pStyle w:val="ListParagraph"/>
              <w:numPr>
                <w:ilvl w:val="0"/>
                <w:numId w:val="8"/>
              </w:numPr>
              <w:spacing w:before="120" w:after="120"/>
              <w:contextualSpacing w:val="0"/>
            </w:pPr>
            <w:r>
              <w:t xml:space="preserve">This section is required for all investigators who have either (a) </w:t>
            </w:r>
            <w:r w:rsidRPr="00F25621">
              <w:rPr>
                <w:b/>
                <w:bCs/>
              </w:rPr>
              <w:t xml:space="preserve">current funding </w:t>
            </w:r>
            <w:r>
              <w:t>to support the work proposed in their NNTC application, or (b) are actively seeking funding via a specific funding mechanism to support their work.</w:t>
            </w:r>
          </w:p>
          <w:p w14:paraId="43528A5A" w14:textId="6357E8E4" w:rsidR="006B5A5D" w:rsidRDefault="006B5A5D">
            <w:pPr>
              <w:pStyle w:val="ListParagraph"/>
              <w:numPr>
                <w:ilvl w:val="0"/>
                <w:numId w:val="8"/>
              </w:numPr>
              <w:spacing w:before="120" w:after="120"/>
              <w:contextualSpacing w:val="0"/>
            </w:pPr>
            <w:r>
              <w:t xml:space="preserve">Investigators </w:t>
            </w:r>
            <w:r w:rsidRPr="00581B50">
              <w:rPr>
                <w:u w:val="single"/>
              </w:rPr>
              <w:t>without</w:t>
            </w:r>
            <w:r>
              <w:t xml:space="preserve"> current funding may leave this section blank.</w:t>
            </w:r>
          </w:p>
        </w:tc>
      </w:tr>
      <w:tr w:rsidR="00BE26FB" w14:paraId="77B0475F" w14:textId="77777777" w:rsidTr="00473494">
        <w:tc>
          <w:tcPr>
            <w:tcW w:w="1276" w:type="pct"/>
          </w:tcPr>
          <w:p w14:paraId="75DB7EDD" w14:textId="4F79CFC0" w:rsidR="00BE26FB" w:rsidRDefault="00BE26FB">
            <w:pPr>
              <w:jc w:val="right"/>
            </w:pPr>
            <w:r w:rsidRPr="00531110">
              <w:t xml:space="preserve">Total anticipated </w:t>
            </w:r>
            <w:r w:rsidR="0001597A">
              <w:t xml:space="preserve">duration </w:t>
            </w:r>
            <w:r w:rsidRPr="00531110">
              <w:t>for this project:</w:t>
            </w:r>
          </w:p>
        </w:tc>
        <w:tc>
          <w:tcPr>
            <w:tcW w:w="3220" w:type="pct"/>
          </w:tcPr>
          <w:p w14:paraId="009EEB9C" w14:textId="5E8B0188" w:rsidR="00BE26FB" w:rsidRPr="00531110" w:rsidRDefault="00BE26FB">
            <w:pPr>
              <w:pStyle w:val="ListParagraph"/>
              <w:numPr>
                <w:ilvl w:val="0"/>
                <w:numId w:val="7"/>
              </w:numPr>
              <w:spacing w:after="120"/>
              <w:ind w:left="359" w:hanging="359"/>
              <w:contextualSpacing w:val="0"/>
            </w:pPr>
            <w:r>
              <w:t>Enter the total number of months your project is expected to take, overall.</w:t>
            </w:r>
          </w:p>
        </w:tc>
        <w:sdt>
          <w:sdtPr>
            <w:id w:val="-1099640276"/>
            <w14:checkbox>
              <w14:checked w14:val="0"/>
              <w14:checkedState w14:val="2612" w14:font="MS Gothic"/>
              <w14:uncheckedState w14:val="2610" w14:font="MS Gothic"/>
            </w14:checkbox>
          </w:sdtPr>
          <w:sdtEndPr/>
          <w:sdtContent>
            <w:tc>
              <w:tcPr>
                <w:tcW w:w="503" w:type="pct"/>
                <w:vAlign w:val="center"/>
              </w:tcPr>
              <w:p w14:paraId="6BC174F2" w14:textId="59D3EE37" w:rsidR="00BE26FB" w:rsidRDefault="00BE26FB">
                <w:pPr>
                  <w:jc w:val="center"/>
                </w:pPr>
                <w:r w:rsidRPr="00456D48">
                  <w:rPr>
                    <w:rFonts w:ascii="MS Gothic" w:eastAsia="MS Gothic" w:hAnsi="MS Gothic" w:hint="eastAsia"/>
                  </w:rPr>
                  <w:t>☐</w:t>
                </w:r>
              </w:p>
            </w:tc>
          </w:sdtContent>
        </w:sdt>
      </w:tr>
      <w:tr w:rsidR="00BE26FB" w14:paraId="6F7E6027" w14:textId="77777777" w:rsidTr="00473494">
        <w:tc>
          <w:tcPr>
            <w:tcW w:w="1276" w:type="pct"/>
          </w:tcPr>
          <w:p w14:paraId="040409C5" w14:textId="477C0210" w:rsidR="00BE26FB" w:rsidRDefault="00BE26FB">
            <w:pPr>
              <w:jc w:val="right"/>
            </w:pPr>
            <w:r w:rsidRPr="00531110">
              <w:t>Funding for this project is:</w:t>
            </w:r>
          </w:p>
        </w:tc>
        <w:tc>
          <w:tcPr>
            <w:tcW w:w="3220" w:type="pct"/>
          </w:tcPr>
          <w:p w14:paraId="558976C8" w14:textId="1AC7D3A0" w:rsidR="00281FE0" w:rsidRDefault="00BE26FB">
            <w:pPr>
              <w:pStyle w:val="ListParagraph"/>
              <w:numPr>
                <w:ilvl w:val="0"/>
                <w:numId w:val="7"/>
              </w:numPr>
              <w:spacing w:after="120"/>
              <w:ind w:left="359" w:hanging="359"/>
              <w:contextualSpacing w:val="0"/>
            </w:pPr>
            <w:r>
              <w:t>Indicate whether funding is</w:t>
            </w:r>
            <w:r w:rsidR="00281FE0">
              <w:t>:</w:t>
            </w:r>
          </w:p>
          <w:p w14:paraId="1A7F452C" w14:textId="650C9B64" w:rsidR="00281FE0" w:rsidRDefault="00281FE0">
            <w:pPr>
              <w:pStyle w:val="ListParagraph"/>
              <w:numPr>
                <w:ilvl w:val="1"/>
                <w:numId w:val="7"/>
              </w:numPr>
              <w:spacing w:after="120"/>
              <w:contextualSpacing w:val="0"/>
            </w:pPr>
            <w:r>
              <w:t>C</w:t>
            </w:r>
            <w:r w:rsidR="00BE26FB">
              <w:t>urrently being sought</w:t>
            </w:r>
            <w:r>
              <w:t>,</w:t>
            </w:r>
          </w:p>
          <w:p w14:paraId="36EB4A6F" w14:textId="6145A8E9" w:rsidR="00281FE0" w:rsidRDefault="00281FE0">
            <w:pPr>
              <w:pStyle w:val="ListParagraph"/>
              <w:numPr>
                <w:ilvl w:val="1"/>
                <w:numId w:val="7"/>
              </w:numPr>
              <w:spacing w:after="120"/>
              <w:contextualSpacing w:val="0"/>
            </w:pPr>
            <w:r>
              <w:t>P</w:t>
            </w:r>
            <w:r w:rsidR="00BE26FB">
              <w:t>ending award decision</w:t>
            </w:r>
            <w:r>
              <w:t>, or</w:t>
            </w:r>
          </w:p>
          <w:p w14:paraId="29F78683" w14:textId="486DE104" w:rsidR="00BE26FB" w:rsidRPr="00531110" w:rsidRDefault="00281FE0" w:rsidP="00D4667B">
            <w:pPr>
              <w:pStyle w:val="ListParagraph"/>
              <w:numPr>
                <w:ilvl w:val="1"/>
                <w:numId w:val="7"/>
              </w:numPr>
              <w:spacing w:after="120"/>
              <w:contextualSpacing w:val="0"/>
            </w:pPr>
            <w:r>
              <w:t>C</w:t>
            </w:r>
            <w:r w:rsidR="00BE26FB">
              <w:t>urrently available.</w:t>
            </w:r>
          </w:p>
        </w:tc>
        <w:sdt>
          <w:sdtPr>
            <w:id w:val="-1950994350"/>
            <w14:checkbox>
              <w14:checked w14:val="0"/>
              <w14:checkedState w14:val="2612" w14:font="MS Gothic"/>
              <w14:uncheckedState w14:val="2610" w14:font="MS Gothic"/>
            </w14:checkbox>
          </w:sdtPr>
          <w:sdtEndPr/>
          <w:sdtContent>
            <w:tc>
              <w:tcPr>
                <w:tcW w:w="503" w:type="pct"/>
                <w:vAlign w:val="center"/>
              </w:tcPr>
              <w:p w14:paraId="17F00F0F" w14:textId="7C3694AA" w:rsidR="00BE26FB" w:rsidRDefault="00BE26FB">
                <w:pPr>
                  <w:jc w:val="center"/>
                </w:pPr>
                <w:r w:rsidRPr="00456D48">
                  <w:rPr>
                    <w:rFonts w:ascii="MS Gothic" w:eastAsia="MS Gothic" w:hAnsi="MS Gothic" w:hint="eastAsia"/>
                  </w:rPr>
                  <w:t>☐</w:t>
                </w:r>
              </w:p>
            </w:tc>
          </w:sdtContent>
        </w:sdt>
      </w:tr>
      <w:tr w:rsidR="00BE26FB" w14:paraId="5D8D82AA" w14:textId="77777777" w:rsidTr="00473494">
        <w:tc>
          <w:tcPr>
            <w:tcW w:w="1276" w:type="pct"/>
          </w:tcPr>
          <w:p w14:paraId="5E3BB0BA" w14:textId="3D6EC169" w:rsidR="00BE26FB" w:rsidRDefault="00BE26FB">
            <w:pPr>
              <w:jc w:val="right"/>
            </w:pPr>
            <w:r w:rsidRPr="00531110">
              <w:lastRenderedPageBreak/>
              <w:t>Letter of Support Requested</w:t>
            </w:r>
          </w:p>
        </w:tc>
        <w:tc>
          <w:tcPr>
            <w:tcW w:w="3220" w:type="pct"/>
          </w:tcPr>
          <w:p w14:paraId="170EEA40" w14:textId="35728E5B" w:rsidR="00995985" w:rsidRPr="00531110" w:rsidRDefault="00BE26FB">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you are actively seeking funding and would like to request a </w:t>
            </w:r>
            <w:r w:rsidR="00101CBE">
              <w:rPr>
                <w:i/>
                <w:iCs/>
              </w:rPr>
              <w:t xml:space="preserve">provisional </w:t>
            </w:r>
            <w:r>
              <w:rPr>
                <w:i/>
                <w:iCs/>
              </w:rPr>
              <w:t>Letter of Support from the NNTC to support the funding application.</w:t>
            </w:r>
          </w:p>
          <w:p w14:paraId="04E168FB" w14:textId="1F106819" w:rsidR="00BE26FB" w:rsidRDefault="00BE26FB">
            <w:pPr>
              <w:pStyle w:val="ListParagraph"/>
              <w:numPr>
                <w:ilvl w:val="0"/>
                <w:numId w:val="7"/>
              </w:numPr>
              <w:spacing w:after="120"/>
              <w:ind w:left="359" w:hanging="359"/>
              <w:contextualSpacing w:val="0"/>
            </w:pPr>
            <w:r>
              <w:t xml:space="preserve">Indicate if a </w:t>
            </w:r>
            <w:r w:rsidR="00366CC2">
              <w:t xml:space="preserve">provisional </w:t>
            </w:r>
            <w:r>
              <w:t>letter of support is required</w:t>
            </w:r>
            <w:r w:rsidR="00BF4801">
              <w:t xml:space="preserve"> from the NNTC.</w:t>
            </w:r>
          </w:p>
          <w:p w14:paraId="32F7B373" w14:textId="798EB08D" w:rsidR="00995985" w:rsidRPr="00531110" w:rsidRDefault="00995985">
            <w:pPr>
              <w:pStyle w:val="ListParagraph"/>
              <w:numPr>
                <w:ilvl w:val="1"/>
                <w:numId w:val="7"/>
              </w:numPr>
              <w:spacing w:after="120"/>
              <w:contextualSpacing w:val="0"/>
            </w:pPr>
            <w:r>
              <w:t>If you require a</w:t>
            </w:r>
            <w:r w:rsidR="00366CC2">
              <w:t xml:space="preserve"> provisional</w:t>
            </w:r>
            <w:r>
              <w:t xml:space="preserve"> letter of support from the NNTC, </w:t>
            </w:r>
            <w:r w:rsidRPr="00995985">
              <w:rPr>
                <w:u w:val="single"/>
              </w:rPr>
              <w:t xml:space="preserve">it is </w:t>
            </w:r>
            <w:r w:rsidRPr="00995985">
              <w:rPr>
                <w:b/>
                <w:bCs/>
                <w:u w:val="single"/>
              </w:rPr>
              <w:t>imperative</w:t>
            </w:r>
            <w:r w:rsidRPr="00995985">
              <w:rPr>
                <w:u w:val="single"/>
              </w:rPr>
              <w:t xml:space="preserve"> for you to provide any </w:t>
            </w:r>
            <w:r w:rsidRPr="00995985">
              <w:rPr>
                <w:b/>
                <w:bCs/>
                <w:u w:val="single"/>
              </w:rPr>
              <w:t>submission deadline</w:t>
            </w:r>
            <w:r w:rsidRPr="00995985">
              <w:rPr>
                <w:u w:val="single"/>
              </w:rPr>
              <w:t xml:space="preserve"> you have for your funding application</w:t>
            </w:r>
            <w:r>
              <w:t>.</w:t>
            </w:r>
          </w:p>
        </w:tc>
        <w:sdt>
          <w:sdtPr>
            <w:id w:val="-1444686548"/>
            <w14:checkbox>
              <w14:checked w14:val="0"/>
              <w14:checkedState w14:val="2612" w14:font="MS Gothic"/>
              <w14:uncheckedState w14:val="2610" w14:font="MS Gothic"/>
            </w14:checkbox>
          </w:sdtPr>
          <w:sdtEndPr/>
          <w:sdtContent>
            <w:tc>
              <w:tcPr>
                <w:tcW w:w="503" w:type="pct"/>
                <w:vAlign w:val="center"/>
              </w:tcPr>
              <w:p w14:paraId="63AC217C" w14:textId="279D7914" w:rsidR="00BE26FB" w:rsidRDefault="00BE26FB">
                <w:pPr>
                  <w:jc w:val="center"/>
                </w:pPr>
                <w:r w:rsidRPr="00456D48">
                  <w:rPr>
                    <w:rFonts w:ascii="MS Gothic" w:eastAsia="MS Gothic" w:hAnsi="MS Gothic" w:hint="eastAsia"/>
                  </w:rPr>
                  <w:t>☐</w:t>
                </w:r>
              </w:p>
            </w:tc>
          </w:sdtContent>
        </w:sdt>
      </w:tr>
      <w:tr w:rsidR="00B312F7" w14:paraId="7AFE8734" w14:textId="77777777" w:rsidTr="00473494">
        <w:tc>
          <w:tcPr>
            <w:tcW w:w="1276" w:type="pct"/>
          </w:tcPr>
          <w:p w14:paraId="3435E51C" w14:textId="4EFD3D5F" w:rsidR="00B312F7" w:rsidRPr="00531110" w:rsidRDefault="00A32B94">
            <w:pPr>
              <w:jc w:val="right"/>
            </w:pPr>
            <w:r>
              <w:t>Funding Support</w:t>
            </w:r>
          </w:p>
        </w:tc>
        <w:tc>
          <w:tcPr>
            <w:tcW w:w="3220" w:type="pct"/>
          </w:tcPr>
          <w:p w14:paraId="2C199E74" w14:textId="74E4A709" w:rsidR="00B312F7" w:rsidRPr="00BA0BF0" w:rsidRDefault="00366CC2">
            <w:pPr>
              <w:pStyle w:val="ListParagraph"/>
              <w:numPr>
                <w:ilvl w:val="0"/>
                <w:numId w:val="7"/>
              </w:numPr>
              <w:spacing w:after="120"/>
              <w:ind w:left="359" w:hanging="359"/>
              <w:contextualSpacing w:val="0"/>
            </w:pPr>
            <w:r>
              <w:t>If you have a</w:t>
            </w:r>
            <w:r w:rsidR="00BA0BF0" w:rsidRPr="00BA0BF0">
              <w:t xml:space="preserve"> grant/contract supporting your proposed research, you will need to provide the following</w:t>
            </w:r>
            <w:r w:rsidR="00B312F7" w:rsidRPr="00BA0BF0">
              <w:t xml:space="preserve"> </w:t>
            </w:r>
            <w:r w:rsidR="00BA0BF0" w:rsidRPr="00BA0BF0">
              <w:t>information:</w:t>
            </w:r>
          </w:p>
          <w:p w14:paraId="48C4F6FA" w14:textId="28E750E7" w:rsidR="00BA0BF0" w:rsidRPr="00BA0BF0" w:rsidRDefault="00BA0BF0">
            <w:pPr>
              <w:pStyle w:val="ListParagraph"/>
              <w:numPr>
                <w:ilvl w:val="1"/>
                <w:numId w:val="7"/>
              </w:numPr>
              <w:contextualSpacing w:val="0"/>
            </w:pPr>
            <w:r>
              <w:t>Funding Source</w:t>
            </w:r>
          </w:p>
          <w:p w14:paraId="10E8D522" w14:textId="77777777" w:rsidR="00BA0BF0" w:rsidRPr="00BA0BF0" w:rsidRDefault="00BA0BF0">
            <w:pPr>
              <w:pStyle w:val="ListParagraph"/>
              <w:numPr>
                <w:ilvl w:val="2"/>
                <w:numId w:val="7"/>
              </w:numPr>
              <w:contextualSpacing w:val="0"/>
            </w:pPr>
            <w:r w:rsidRPr="00BA0BF0">
              <w:t>If you do not find your funding source in the dropdown list, please specify in the “If Other, Specify” field.</w:t>
            </w:r>
          </w:p>
          <w:p w14:paraId="09F39448" w14:textId="71AE95B0" w:rsidR="00BA0BF0" w:rsidRPr="00BA0BF0" w:rsidRDefault="00BA0BF0">
            <w:pPr>
              <w:pStyle w:val="ListParagraph"/>
              <w:numPr>
                <w:ilvl w:val="1"/>
                <w:numId w:val="7"/>
              </w:numPr>
              <w:contextualSpacing w:val="0"/>
            </w:pPr>
            <w:r>
              <w:t>Grant/Contract Number</w:t>
            </w:r>
          </w:p>
          <w:p w14:paraId="730E0A22" w14:textId="77777777" w:rsidR="00BA0BF0" w:rsidRDefault="00BA0BF0">
            <w:pPr>
              <w:pStyle w:val="ListParagraph"/>
              <w:numPr>
                <w:ilvl w:val="1"/>
                <w:numId w:val="7"/>
              </w:numPr>
              <w:contextualSpacing w:val="0"/>
            </w:pPr>
            <w:r>
              <w:t>Funding start date</w:t>
            </w:r>
          </w:p>
          <w:p w14:paraId="7A2CEE25" w14:textId="77777777" w:rsidR="00BA0BF0" w:rsidRDefault="00BA0BF0">
            <w:pPr>
              <w:pStyle w:val="ListParagraph"/>
              <w:numPr>
                <w:ilvl w:val="1"/>
                <w:numId w:val="7"/>
              </w:numPr>
              <w:contextualSpacing w:val="0"/>
            </w:pPr>
            <w:r>
              <w:t>Funding end date</w:t>
            </w:r>
            <w:r w:rsidRPr="00BA0BF0">
              <w:tab/>
            </w:r>
          </w:p>
          <w:p w14:paraId="12A32DF4" w14:textId="7C57E45C" w:rsidR="00A802D3" w:rsidRPr="00D4667B" w:rsidRDefault="00C177FE" w:rsidP="00D4667B">
            <w:pPr>
              <w:pStyle w:val="ListParagraph"/>
              <w:numPr>
                <w:ilvl w:val="0"/>
                <w:numId w:val="7"/>
              </w:numPr>
              <w:spacing w:before="120" w:after="120"/>
              <w:ind w:left="359" w:hanging="359"/>
              <w:contextualSpacing w:val="0"/>
              <w:rPr>
                <w:i/>
                <w:iCs/>
              </w:rPr>
            </w:pPr>
            <w:r w:rsidRPr="00BA0BF0">
              <w:rPr>
                <w:i/>
                <w:iCs/>
              </w:rPr>
              <w:t xml:space="preserve">Indicate if funding is supported by NIH </w:t>
            </w:r>
            <w:r>
              <w:rPr>
                <w:i/>
                <w:iCs/>
              </w:rPr>
              <w:t>or other (e.g., other government sources besides NIH)</w:t>
            </w:r>
            <w:r w:rsidRPr="00BA0BF0">
              <w:rPr>
                <w:i/>
                <w:iCs/>
              </w:rPr>
              <w:t xml:space="preserve">. If funding is supported by NIH, indicate the </w:t>
            </w:r>
            <w:r>
              <w:rPr>
                <w:i/>
                <w:iCs/>
              </w:rPr>
              <w:t xml:space="preserve">specific </w:t>
            </w:r>
            <w:r w:rsidRPr="00BA0BF0">
              <w:rPr>
                <w:i/>
                <w:iCs/>
              </w:rPr>
              <w:t>grant or contract number.</w:t>
            </w:r>
          </w:p>
        </w:tc>
        <w:sdt>
          <w:sdtPr>
            <w:id w:val="-1110272645"/>
            <w14:checkbox>
              <w14:checked w14:val="0"/>
              <w14:checkedState w14:val="2612" w14:font="MS Gothic"/>
              <w14:uncheckedState w14:val="2610" w14:font="MS Gothic"/>
            </w14:checkbox>
          </w:sdtPr>
          <w:sdtEndPr/>
          <w:sdtContent>
            <w:tc>
              <w:tcPr>
                <w:tcW w:w="503" w:type="pct"/>
                <w:vAlign w:val="center"/>
              </w:tcPr>
              <w:p w14:paraId="1926A7C2" w14:textId="76A5E056" w:rsidR="00B312F7" w:rsidRDefault="00040CC1">
                <w:pPr>
                  <w:jc w:val="center"/>
                </w:pPr>
                <w:r>
                  <w:rPr>
                    <w:rFonts w:ascii="MS Gothic" w:eastAsia="MS Gothic" w:hAnsi="MS Gothic" w:hint="eastAsia"/>
                  </w:rPr>
                  <w:t>☐</w:t>
                </w:r>
              </w:p>
            </w:tc>
          </w:sdtContent>
        </w:sdt>
      </w:tr>
      <w:tr w:rsidR="006B5A5D" w14:paraId="63798CEC" w14:textId="77777777" w:rsidTr="00473494">
        <w:tc>
          <w:tcPr>
            <w:tcW w:w="5000" w:type="pct"/>
            <w:gridSpan w:val="3"/>
            <w:shd w:val="clear" w:color="auto" w:fill="D9E2F3" w:themeFill="accent1" w:themeFillTint="33"/>
          </w:tcPr>
          <w:p w14:paraId="15EA22D9" w14:textId="77777777" w:rsidR="006B5A5D" w:rsidRPr="004F07B7" w:rsidRDefault="006B5A5D">
            <w:pPr>
              <w:spacing w:before="120" w:after="120"/>
              <w:rPr>
                <w:b/>
                <w:bCs/>
                <w:sz w:val="24"/>
                <w:szCs w:val="24"/>
              </w:rPr>
            </w:pPr>
            <w:r w:rsidRPr="004F07B7">
              <w:rPr>
                <w:b/>
                <w:bCs/>
                <w:sz w:val="24"/>
                <w:szCs w:val="24"/>
              </w:rPr>
              <w:t>Participant Group Selection</w:t>
            </w:r>
          </w:p>
          <w:p w14:paraId="139E4488" w14:textId="77777777" w:rsidR="006B5A5D" w:rsidRDefault="006B5A5D">
            <w:pPr>
              <w:pStyle w:val="ListParagraph"/>
              <w:numPr>
                <w:ilvl w:val="0"/>
                <w:numId w:val="9"/>
              </w:numPr>
              <w:spacing w:before="120" w:after="120"/>
              <w:contextualSpacing w:val="0"/>
            </w:pPr>
            <w:r>
              <w:t xml:space="preserve">For </w:t>
            </w:r>
            <w:r w:rsidRPr="003E786C">
              <w:rPr>
                <w:u w:val="single"/>
              </w:rPr>
              <w:t>each</w:t>
            </w:r>
            <w:r>
              <w:t xml:space="preserve"> of the study groups in your application, you must specify </w:t>
            </w:r>
            <w:proofErr w:type="gramStart"/>
            <w:r>
              <w:t>all of</w:t>
            </w:r>
            <w:proofErr w:type="gramEnd"/>
            <w:r>
              <w:t xml:space="preserve"> the following</w:t>
            </w:r>
            <w:r w:rsidR="003E786C">
              <w:t>.</w:t>
            </w:r>
          </w:p>
          <w:p w14:paraId="619670FD" w14:textId="7EC24249" w:rsidR="003E786C" w:rsidRDefault="003E786C">
            <w:pPr>
              <w:pStyle w:val="ListParagraph"/>
              <w:numPr>
                <w:ilvl w:val="0"/>
                <w:numId w:val="9"/>
              </w:numPr>
              <w:spacing w:before="120" w:after="120"/>
              <w:contextualSpacing w:val="0"/>
            </w:pPr>
            <w:r>
              <w:t>It is critical that your group definitions be mutually exclusive.</w:t>
            </w:r>
          </w:p>
        </w:tc>
      </w:tr>
      <w:tr w:rsidR="00BE26FB" w14:paraId="7C117832" w14:textId="77777777" w:rsidTr="00473494">
        <w:tc>
          <w:tcPr>
            <w:tcW w:w="1276" w:type="pct"/>
          </w:tcPr>
          <w:p w14:paraId="18DA8DD3" w14:textId="1761591A" w:rsidR="00BE26FB" w:rsidRDefault="00BE26FB">
            <w:pPr>
              <w:jc w:val="right"/>
            </w:pPr>
            <w:r>
              <w:t>Number of cases</w:t>
            </w:r>
          </w:p>
        </w:tc>
        <w:tc>
          <w:tcPr>
            <w:tcW w:w="3220" w:type="pct"/>
          </w:tcPr>
          <w:p w14:paraId="137F97DE" w14:textId="15E37F28" w:rsidR="00BE26FB" w:rsidRPr="00531110" w:rsidRDefault="00BE26FB">
            <w:pPr>
              <w:pStyle w:val="ListParagraph"/>
              <w:numPr>
                <w:ilvl w:val="0"/>
                <w:numId w:val="7"/>
              </w:numPr>
              <w:spacing w:after="120"/>
              <w:ind w:left="359" w:hanging="359"/>
              <w:contextualSpacing w:val="0"/>
            </w:pPr>
            <w:r>
              <w:t>Specify the number of individual cases (donors) that are required for the study group.</w:t>
            </w:r>
          </w:p>
        </w:tc>
        <w:sdt>
          <w:sdtPr>
            <w:id w:val="85736501"/>
            <w14:checkbox>
              <w14:checked w14:val="0"/>
              <w14:checkedState w14:val="2612" w14:font="MS Gothic"/>
              <w14:uncheckedState w14:val="2610" w14:font="MS Gothic"/>
            </w14:checkbox>
          </w:sdtPr>
          <w:sdtEndPr/>
          <w:sdtContent>
            <w:tc>
              <w:tcPr>
                <w:tcW w:w="503" w:type="pct"/>
                <w:vAlign w:val="center"/>
              </w:tcPr>
              <w:p w14:paraId="20F1ECAD" w14:textId="40E67252" w:rsidR="00BE26FB" w:rsidRDefault="00BE26FB">
                <w:pPr>
                  <w:jc w:val="center"/>
                </w:pPr>
                <w:r w:rsidRPr="00E569DE">
                  <w:rPr>
                    <w:rFonts w:ascii="MS Gothic" w:eastAsia="MS Gothic" w:hAnsi="MS Gothic" w:hint="eastAsia"/>
                  </w:rPr>
                  <w:t>☐</w:t>
                </w:r>
              </w:p>
            </w:tc>
          </w:sdtContent>
        </w:sdt>
      </w:tr>
      <w:tr w:rsidR="00BE26FB" w14:paraId="60CBDC81" w14:textId="77777777" w:rsidTr="00473494">
        <w:tc>
          <w:tcPr>
            <w:tcW w:w="1276" w:type="pct"/>
          </w:tcPr>
          <w:p w14:paraId="453CFDB7" w14:textId="27EA2EFA" w:rsidR="00BE26FB" w:rsidRDefault="00BE26FB">
            <w:pPr>
              <w:jc w:val="right"/>
            </w:pPr>
            <w:r>
              <w:t>HIV status</w:t>
            </w:r>
          </w:p>
        </w:tc>
        <w:tc>
          <w:tcPr>
            <w:tcW w:w="3220" w:type="pct"/>
          </w:tcPr>
          <w:p w14:paraId="3627866F" w14:textId="77777777" w:rsidR="00BE26FB" w:rsidRDefault="00BE26FB">
            <w:pPr>
              <w:pStyle w:val="ListParagraph"/>
              <w:numPr>
                <w:ilvl w:val="0"/>
                <w:numId w:val="7"/>
              </w:numPr>
              <w:spacing w:after="120"/>
              <w:ind w:left="359" w:hanging="359"/>
              <w:contextualSpacing w:val="0"/>
            </w:pPr>
            <w:r>
              <w:t>Choose the appropriate HIV status for the study group:</w:t>
            </w:r>
          </w:p>
          <w:p w14:paraId="5E0C42EF" w14:textId="512B7AD9" w:rsidR="00BE26FB" w:rsidRDefault="004430F9">
            <w:pPr>
              <w:pStyle w:val="ListParagraph"/>
              <w:numPr>
                <w:ilvl w:val="1"/>
                <w:numId w:val="7"/>
              </w:numPr>
              <w:contextualSpacing w:val="0"/>
            </w:pPr>
            <w:r>
              <w:t>PWH</w:t>
            </w:r>
          </w:p>
          <w:p w14:paraId="39E66D00" w14:textId="732FA135" w:rsidR="00BE26FB" w:rsidRDefault="004430F9">
            <w:pPr>
              <w:pStyle w:val="ListParagraph"/>
              <w:numPr>
                <w:ilvl w:val="1"/>
                <w:numId w:val="7"/>
              </w:numPr>
              <w:contextualSpacing w:val="0"/>
            </w:pPr>
            <w:proofErr w:type="spellStart"/>
            <w:r>
              <w:t>PW</w:t>
            </w:r>
            <w:r w:rsidR="00532407">
              <w:t>o</w:t>
            </w:r>
            <w:r>
              <w:t>H</w:t>
            </w:r>
            <w:proofErr w:type="spellEnd"/>
          </w:p>
          <w:p w14:paraId="4FDE3085" w14:textId="48E27803" w:rsidR="00BE26FB" w:rsidRPr="00531110" w:rsidRDefault="00BE26FB">
            <w:pPr>
              <w:pStyle w:val="ListParagraph"/>
              <w:numPr>
                <w:ilvl w:val="1"/>
                <w:numId w:val="7"/>
              </w:numPr>
              <w:contextualSpacing w:val="0"/>
            </w:pPr>
            <w:r>
              <w:t>Seroconverted</w:t>
            </w:r>
          </w:p>
        </w:tc>
        <w:sdt>
          <w:sdtPr>
            <w:id w:val="-948393210"/>
            <w14:checkbox>
              <w14:checked w14:val="0"/>
              <w14:checkedState w14:val="2612" w14:font="MS Gothic"/>
              <w14:uncheckedState w14:val="2610" w14:font="MS Gothic"/>
            </w14:checkbox>
          </w:sdtPr>
          <w:sdtEndPr/>
          <w:sdtContent>
            <w:tc>
              <w:tcPr>
                <w:tcW w:w="503" w:type="pct"/>
                <w:vAlign w:val="center"/>
              </w:tcPr>
              <w:p w14:paraId="19F82C65" w14:textId="2F242C5F" w:rsidR="00BE26FB" w:rsidRDefault="00BE26FB">
                <w:pPr>
                  <w:jc w:val="center"/>
                </w:pPr>
                <w:r w:rsidRPr="00E569DE">
                  <w:rPr>
                    <w:rFonts w:ascii="MS Gothic" w:eastAsia="MS Gothic" w:hAnsi="MS Gothic" w:hint="eastAsia"/>
                  </w:rPr>
                  <w:t>☐</w:t>
                </w:r>
              </w:p>
            </w:tc>
          </w:sdtContent>
        </w:sdt>
      </w:tr>
      <w:tr w:rsidR="00BE26FB" w14:paraId="1DDE49BA" w14:textId="77777777" w:rsidTr="00473494">
        <w:tc>
          <w:tcPr>
            <w:tcW w:w="1276" w:type="pct"/>
          </w:tcPr>
          <w:p w14:paraId="07D73B73" w14:textId="317B3BF2" w:rsidR="00BE26FB" w:rsidRDefault="00BE26FB">
            <w:pPr>
              <w:jc w:val="right"/>
            </w:pPr>
            <w:r w:rsidRPr="001B0C39">
              <w:lastRenderedPageBreak/>
              <w:t>Include Pathology</w:t>
            </w:r>
          </w:p>
        </w:tc>
        <w:tc>
          <w:tcPr>
            <w:tcW w:w="3220" w:type="pct"/>
          </w:tcPr>
          <w:p w14:paraId="594FEF83" w14:textId="77777777" w:rsidR="00BE26FB" w:rsidRDefault="00BE26FB">
            <w:pPr>
              <w:pStyle w:val="ListParagraph"/>
              <w:numPr>
                <w:ilvl w:val="0"/>
                <w:numId w:val="7"/>
              </w:numPr>
              <w:spacing w:after="120"/>
              <w:ind w:left="359" w:hanging="359"/>
              <w:contextualSpacing w:val="0"/>
            </w:pPr>
            <w:r>
              <w:t>Choose any pathology(</w:t>
            </w:r>
            <w:proofErr w:type="spellStart"/>
            <w:r>
              <w:t>ies</w:t>
            </w:r>
            <w:proofErr w:type="spellEnd"/>
            <w:r>
              <w:t xml:space="preserve">) that apply to the study group as an </w:t>
            </w:r>
            <w:r w:rsidRPr="00983619">
              <w:rPr>
                <w:b/>
                <w:bCs/>
                <w:u w:val="single"/>
              </w:rPr>
              <w:t>inclusion</w:t>
            </w:r>
            <w:r>
              <w:t xml:space="preserve"> criterion.  All </w:t>
            </w:r>
            <w:hyperlink w:anchor="pathologies" w:history="1">
              <w:r w:rsidRPr="003E180A">
                <w:rPr>
                  <w:rStyle w:val="Hyperlink"/>
                </w:rPr>
                <w:t>pathologies available for selection</w:t>
              </w:r>
            </w:hyperlink>
            <w:r>
              <w:t xml:space="preserve"> are available for reference below in this document.</w:t>
            </w:r>
          </w:p>
          <w:p w14:paraId="6710648C" w14:textId="3693B690" w:rsidR="00B74767" w:rsidRPr="00531110" w:rsidRDefault="00B74767">
            <w:pPr>
              <w:pStyle w:val="ListParagraph"/>
              <w:numPr>
                <w:ilvl w:val="0"/>
                <w:numId w:val="7"/>
              </w:numPr>
              <w:spacing w:after="120"/>
              <w:ind w:left="359" w:hanging="359"/>
              <w:contextualSpacing w:val="0"/>
            </w:pPr>
            <w:r>
              <w:rPr>
                <w:i/>
                <w:iCs/>
              </w:rPr>
              <w:t>This only pertains to requests for specimens from decedents.</w:t>
            </w:r>
          </w:p>
        </w:tc>
        <w:sdt>
          <w:sdtPr>
            <w:id w:val="864879394"/>
            <w14:checkbox>
              <w14:checked w14:val="0"/>
              <w14:checkedState w14:val="2612" w14:font="MS Gothic"/>
              <w14:uncheckedState w14:val="2610" w14:font="MS Gothic"/>
            </w14:checkbox>
          </w:sdtPr>
          <w:sdtEndPr/>
          <w:sdtContent>
            <w:tc>
              <w:tcPr>
                <w:tcW w:w="503" w:type="pct"/>
                <w:vAlign w:val="center"/>
              </w:tcPr>
              <w:p w14:paraId="7AEE2A6B" w14:textId="07B4481F" w:rsidR="00BE26FB" w:rsidRDefault="00670053">
                <w:pPr>
                  <w:jc w:val="center"/>
                </w:pPr>
                <w:r>
                  <w:rPr>
                    <w:rFonts w:ascii="MS Gothic" w:eastAsia="MS Gothic" w:hAnsi="MS Gothic" w:hint="eastAsia"/>
                  </w:rPr>
                  <w:t>☐</w:t>
                </w:r>
              </w:p>
            </w:tc>
          </w:sdtContent>
        </w:sdt>
      </w:tr>
      <w:tr w:rsidR="00BE26FB" w14:paraId="32E169C6" w14:textId="77777777" w:rsidTr="00473494">
        <w:tc>
          <w:tcPr>
            <w:tcW w:w="1276" w:type="pct"/>
          </w:tcPr>
          <w:p w14:paraId="73BF2BF9" w14:textId="5FB78E06" w:rsidR="00BE26FB" w:rsidRDefault="00BE26FB">
            <w:pPr>
              <w:jc w:val="right"/>
            </w:pPr>
            <w:r w:rsidRPr="001B0C39">
              <w:t>Exclude Pathology</w:t>
            </w:r>
          </w:p>
        </w:tc>
        <w:tc>
          <w:tcPr>
            <w:tcW w:w="3220" w:type="pct"/>
          </w:tcPr>
          <w:p w14:paraId="17B24C10" w14:textId="77777777" w:rsidR="00BE26FB" w:rsidRDefault="00BE26FB">
            <w:pPr>
              <w:pStyle w:val="ListParagraph"/>
              <w:numPr>
                <w:ilvl w:val="0"/>
                <w:numId w:val="7"/>
              </w:numPr>
              <w:spacing w:after="120"/>
              <w:ind w:left="359" w:hanging="359"/>
              <w:contextualSpacing w:val="0"/>
            </w:pPr>
            <w:r>
              <w:t>Choose any pathology(</w:t>
            </w:r>
            <w:proofErr w:type="spellStart"/>
            <w:r>
              <w:t>ies</w:t>
            </w:r>
            <w:proofErr w:type="spellEnd"/>
            <w:r>
              <w:t xml:space="preserve">) that apply to the study group as an </w:t>
            </w:r>
            <w:r w:rsidRPr="00983619">
              <w:rPr>
                <w:b/>
                <w:bCs/>
                <w:u w:val="single"/>
              </w:rPr>
              <w:t>exclusion</w:t>
            </w:r>
            <w:r>
              <w:t xml:space="preserve"> criterion.  All </w:t>
            </w:r>
            <w:hyperlink w:anchor="pathologies" w:history="1">
              <w:r w:rsidRPr="003E180A">
                <w:rPr>
                  <w:rStyle w:val="Hyperlink"/>
                </w:rPr>
                <w:t>pathologies available for selection</w:t>
              </w:r>
            </w:hyperlink>
            <w:r>
              <w:t xml:space="preserve"> are available for reference below in this document.</w:t>
            </w:r>
          </w:p>
          <w:p w14:paraId="0806F3A2" w14:textId="2E1CC04E" w:rsidR="00B74767" w:rsidRPr="00531110" w:rsidRDefault="00B74767">
            <w:pPr>
              <w:pStyle w:val="ListParagraph"/>
              <w:numPr>
                <w:ilvl w:val="0"/>
                <w:numId w:val="7"/>
              </w:numPr>
              <w:spacing w:after="120"/>
              <w:ind w:left="359" w:hanging="359"/>
              <w:contextualSpacing w:val="0"/>
            </w:pPr>
            <w:r>
              <w:rPr>
                <w:i/>
                <w:iCs/>
              </w:rPr>
              <w:t>This only pertains to requests for specimens from decedents.</w:t>
            </w:r>
          </w:p>
        </w:tc>
        <w:sdt>
          <w:sdtPr>
            <w:id w:val="1408505448"/>
            <w14:checkbox>
              <w14:checked w14:val="0"/>
              <w14:checkedState w14:val="2612" w14:font="MS Gothic"/>
              <w14:uncheckedState w14:val="2610" w14:font="MS Gothic"/>
            </w14:checkbox>
          </w:sdtPr>
          <w:sdtEndPr/>
          <w:sdtContent>
            <w:tc>
              <w:tcPr>
                <w:tcW w:w="503" w:type="pct"/>
                <w:vAlign w:val="center"/>
              </w:tcPr>
              <w:p w14:paraId="0DBD5137" w14:textId="7397C5EA" w:rsidR="00BE26FB" w:rsidRDefault="00BE26FB">
                <w:pPr>
                  <w:jc w:val="center"/>
                </w:pPr>
                <w:r w:rsidRPr="00E569DE">
                  <w:rPr>
                    <w:rFonts w:ascii="MS Gothic" w:eastAsia="MS Gothic" w:hAnsi="MS Gothic" w:hint="eastAsia"/>
                  </w:rPr>
                  <w:t>☐</w:t>
                </w:r>
              </w:p>
            </w:tc>
          </w:sdtContent>
        </w:sdt>
      </w:tr>
      <w:tr w:rsidR="00BE26FB" w14:paraId="41528803" w14:textId="77777777" w:rsidTr="00473494">
        <w:tc>
          <w:tcPr>
            <w:tcW w:w="1276" w:type="pct"/>
          </w:tcPr>
          <w:p w14:paraId="0CA38CA7" w14:textId="43905911" w:rsidR="00BE26FB" w:rsidRDefault="00BE26FB">
            <w:pPr>
              <w:jc w:val="right"/>
            </w:pPr>
            <w:r w:rsidRPr="00E820DE">
              <w:t>Neurocognitive Strata</w:t>
            </w:r>
          </w:p>
        </w:tc>
        <w:tc>
          <w:tcPr>
            <w:tcW w:w="3220" w:type="pct"/>
          </w:tcPr>
          <w:p w14:paraId="26D0A4F9" w14:textId="1425D71F" w:rsidR="00BE26FB" w:rsidRDefault="00BE26FB">
            <w:pPr>
              <w:pStyle w:val="ListParagraph"/>
              <w:numPr>
                <w:ilvl w:val="0"/>
                <w:numId w:val="7"/>
              </w:numPr>
              <w:spacing w:after="120"/>
              <w:ind w:left="359" w:hanging="359"/>
              <w:contextualSpacing w:val="0"/>
            </w:pPr>
            <w:r>
              <w:t>Select the neurocognitive strata appropriate for cases that should be included in the study group.</w:t>
            </w:r>
            <w:r w:rsidR="005C62BF">
              <w:t xml:space="preserve">  </w:t>
            </w:r>
            <w:hyperlink w:anchor="neurocogdx" w:history="1">
              <w:r w:rsidR="005C62BF" w:rsidRPr="005C62BF">
                <w:rPr>
                  <w:rStyle w:val="Hyperlink"/>
                </w:rPr>
                <w:t>See below</w:t>
              </w:r>
            </w:hyperlink>
            <w:r w:rsidR="005C62BF">
              <w:t xml:space="preserve"> for further guidance for the diagnoses listed below.</w:t>
            </w:r>
            <w:r>
              <w:t xml:space="preserve">  Select from the following options:</w:t>
            </w:r>
          </w:p>
          <w:p w14:paraId="435FC9AE" w14:textId="39584D64" w:rsidR="00BE26FB" w:rsidRDefault="00BE26FB">
            <w:pPr>
              <w:pStyle w:val="ListParagraph"/>
              <w:numPr>
                <w:ilvl w:val="1"/>
                <w:numId w:val="7"/>
              </w:numPr>
              <w:contextualSpacing w:val="0"/>
            </w:pPr>
            <w:r w:rsidRPr="00D4667B">
              <w:rPr>
                <w:b/>
                <w:bCs/>
              </w:rPr>
              <w:t>N/A</w:t>
            </w:r>
            <w:r w:rsidR="003C62CC">
              <w:t xml:space="preserve">: </w:t>
            </w:r>
            <w:r w:rsidR="00F701B8">
              <w:rPr>
                <w:i/>
                <w:iCs/>
              </w:rPr>
              <w:t>Any of the below classifications would be appropriate for the study group you are defining.</w:t>
            </w:r>
          </w:p>
          <w:p w14:paraId="4CC8FC77" w14:textId="5966F2DB" w:rsidR="00BE26FB" w:rsidRDefault="00BE26FB" w:rsidP="00D4667B">
            <w:pPr>
              <w:pStyle w:val="ListParagraph"/>
              <w:numPr>
                <w:ilvl w:val="1"/>
                <w:numId w:val="7"/>
              </w:numPr>
            </w:pPr>
            <w:r w:rsidRPr="00D4667B">
              <w:rPr>
                <w:b/>
                <w:bCs/>
              </w:rPr>
              <w:t>Normal</w:t>
            </w:r>
            <w:r w:rsidR="00FE404E">
              <w:t xml:space="preserve">: </w:t>
            </w:r>
            <w:r w:rsidR="00FE404E" w:rsidRPr="00D4667B">
              <w:rPr>
                <w:i/>
                <w:iCs/>
              </w:rPr>
              <w:t xml:space="preserve">Participant had no significant cognitive complaints, no evidence of impairment on neuropsychological testing, and/or no loss of functional capacity. Normal should not be considered </w:t>
            </w:r>
            <w:proofErr w:type="spellStart"/>
            <w:r w:rsidR="00FE404E" w:rsidRPr="00D4667B">
              <w:rPr>
                <w:i/>
                <w:iCs/>
              </w:rPr>
              <w:t>analagous</w:t>
            </w:r>
            <w:proofErr w:type="spellEnd"/>
            <w:r w:rsidR="00FE404E" w:rsidRPr="00D4667B">
              <w:rPr>
                <w:i/>
                <w:iCs/>
              </w:rPr>
              <w:t xml:space="preserve"> to ANI/</w:t>
            </w:r>
            <w:proofErr w:type="spellStart"/>
            <w:r w:rsidR="00FE404E" w:rsidRPr="00D4667B">
              <w:rPr>
                <w:i/>
                <w:iCs/>
              </w:rPr>
              <w:t>Subsyndromic</w:t>
            </w:r>
            <w:proofErr w:type="spellEnd"/>
            <w:r w:rsidR="00FE404E" w:rsidRPr="00D4667B">
              <w:rPr>
                <w:i/>
                <w:iCs/>
              </w:rPr>
              <w:t>.</w:t>
            </w:r>
          </w:p>
          <w:p w14:paraId="558A3C6B" w14:textId="4A2D4312" w:rsidR="00BE26FB" w:rsidRDefault="00BE26FB">
            <w:pPr>
              <w:pStyle w:val="ListParagraph"/>
              <w:numPr>
                <w:ilvl w:val="1"/>
                <w:numId w:val="7"/>
              </w:numPr>
              <w:contextualSpacing w:val="0"/>
            </w:pPr>
            <w:r w:rsidRPr="00D4667B">
              <w:rPr>
                <w:b/>
                <w:bCs/>
              </w:rPr>
              <w:t>ANI/</w:t>
            </w:r>
            <w:proofErr w:type="spellStart"/>
            <w:r w:rsidRPr="00D4667B">
              <w:rPr>
                <w:b/>
                <w:bCs/>
              </w:rPr>
              <w:t>Subsyndromic</w:t>
            </w:r>
            <w:proofErr w:type="spellEnd"/>
            <w:r w:rsidR="00FE404E">
              <w:t xml:space="preserve">: </w:t>
            </w:r>
            <w:r w:rsidR="00FE404E" w:rsidRPr="00D4667B">
              <w:rPr>
                <w:i/>
                <w:iCs/>
              </w:rPr>
              <w:t>Participant had no significant cognitive complaints, but neuropsychological testing revealed evidence of mild NP abnormalities that do not impair activities associated with daily living or manifest themselves with clinical symptoms. ANI/</w:t>
            </w:r>
            <w:proofErr w:type="spellStart"/>
            <w:r w:rsidR="00FE404E" w:rsidRPr="00D4667B">
              <w:rPr>
                <w:i/>
                <w:iCs/>
              </w:rPr>
              <w:t>Subsyndromic</w:t>
            </w:r>
            <w:proofErr w:type="spellEnd"/>
            <w:r w:rsidR="00FE404E" w:rsidRPr="00D4667B">
              <w:rPr>
                <w:i/>
                <w:iCs/>
              </w:rPr>
              <w:t xml:space="preserve"> should not be considered </w:t>
            </w:r>
            <w:r w:rsidR="000E0E6F" w:rsidRPr="000E0E6F">
              <w:rPr>
                <w:i/>
                <w:iCs/>
              </w:rPr>
              <w:t>analogous</w:t>
            </w:r>
            <w:r w:rsidR="00FE404E" w:rsidRPr="00D4667B">
              <w:rPr>
                <w:i/>
                <w:iCs/>
              </w:rPr>
              <w:t xml:space="preserve"> to Normal.</w:t>
            </w:r>
          </w:p>
          <w:p w14:paraId="333CB0E2" w14:textId="594A4010" w:rsidR="00BE26FB" w:rsidRPr="00D4667B" w:rsidRDefault="00BE26FB">
            <w:pPr>
              <w:pStyle w:val="ListParagraph"/>
              <w:numPr>
                <w:ilvl w:val="1"/>
                <w:numId w:val="7"/>
              </w:numPr>
              <w:contextualSpacing w:val="0"/>
              <w:rPr>
                <w:i/>
                <w:iCs/>
              </w:rPr>
            </w:pPr>
            <w:r w:rsidRPr="00D4667B">
              <w:rPr>
                <w:b/>
                <w:bCs/>
              </w:rPr>
              <w:t>MND/MCMD</w:t>
            </w:r>
            <w:r w:rsidR="00FE404E">
              <w:t xml:space="preserve">: </w:t>
            </w:r>
            <w:r w:rsidR="00FE404E" w:rsidRPr="00D4667B">
              <w:rPr>
                <w:i/>
                <w:iCs/>
              </w:rPr>
              <w:t>Participant or others report symptoms of cognitive decline; evidence of mild NP impairment; decline in functional capacity that does not reach severity required to diagnose dementia.  Subject may or may not have had a diagnostic evaluation to rule out other causes of cognitive impairment.</w:t>
            </w:r>
          </w:p>
          <w:p w14:paraId="3A5AAA0A" w14:textId="7DAF90F4" w:rsidR="00BE26FB" w:rsidRPr="00D4667B" w:rsidRDefault="00BE26FB">
            <w:pPr>
              <w:pStyle w:val="ListParagraph"/>
              <w:numPr>
                <w:ilvl w:val="1"/>
                <w:numId w:val="7"/>
              </w:numPr>
              <w:contextualSpacing w:val="0"/>
              <w:rPr>
                <w:i/>
                <w:iCs/>
              </w:rPr>
            </w:pPr>
            <w:r w:rsidRPr="00D4667B">
              <w:rPr>
                <w:b/>
                <w:bCs/>
              </w:rPr>
              <w:t>HAD</w:t>
            </w:r>
            <w:r w:rsidR="00FE404E">
              <w:t xml:space="preserve">: </w:t>
            </w:r>
            <w:r w:rsidR="00FE404E" w:rsidRPr="00D4667B">
              <w:rPr>
                <w:i/>
                <w:iCs/>
              </w:rPr>
              <w:t xml:space="preserve">Participant or others report symptoms of cognitive decline; evidence of moderate or severe NP impairment on neuropsychological testing; decline in </w:t>
            </w:r>
            <w:r w:rsidR="00FE404E" w:rsidRPr="00D4667B">
              <w:rPr>
                <w:i/>
                <w:iCs/>
              </w:rPr>
              <w:lastRenderedPageBreak/>
              <w:t>functional capacity that reaches the level of a dementia; subject may or may not have had a diagnostic evaluation to rule out other causes of neuropsychological impairment.</w:t>
            </w:r>
          </w:p>
          <w:p w14:paraId="79578D39" w14:textId="5CB61B3E" w:rsidR="00BE26FB" w:rsidRPr="00531110" w:rsidRDefault="00BE26FB">
            <w:pPr>
              <w:pStyle w:val="ListParagraph"/>
              <w:numPr>
                <w:ilvl w:val="1"/>
                <w:numId w:val="7"/>
              </w:numPr>
              <w:contextualSpacing w:val="0"/>
            </w:pPr>
            <w:r w:rsidRPr="00D4667B">
              <w:rPr>
                <w:b/>
                <w:bCs/>
              </w:rPr>
              <w:t>NPI-O</w:t>
            </w:r>
            <w:r w:rsidR="00FE404E">
              <w:t xml:space="preserve">: </w:t>
            </w:r>
            <w:r w:rsidR="00FE404E" w:rsidRPr="00D4667B">
              <w:rPr>
                <w:i/>
                <w:iCs/>
              </w:rPr>
              <w:t>Participant has impairment of some degree but there is history, physical finding, or laboratory evidence of one or more opportunistic infections (such as Toxoplasmosis encephalitis, Cryptococcal meningitis, etc.), tumors (such as Primary CNS Lymphoma), other acquired neurological diseases (such as stroke), metabolic disease (such as hepatic encephalopathy) or any other condition that would cause the impairment.  A specific diagnosis is given for common AIDS-related CNS diseases.</w:t>
            </w:r>
          </w:p>
        </w:tc>
        <w:sdt>
          <w:sdtPr>
            <w:id w:val="1092667551"/>
            <w14:checkbox>
              <w14:checked w14:val="0"/>
              <w14:checkedState w14:val="2612" w14:font="MS Gothic"/>
              <w14:uncheckedState w14:val="2610" w14:font="MS Gothic"/>
            </w14:checkbox>
          </w:sdtPr>
          <w:sdtEndPr/>
          <w:sdtContent>
            <w:tc>
              <w:tcPr>
                <w:tcW w:w="503" w:type="pct"/>
                <w:vAlign w:val="center"/>
              </w:tcPr>
              <w:p w14:paraId="2ED1CA81" w14:textId="773219F6" w:rsidR="00BE26FB" w:rsidRDefault="00BE26FB">
                <w:pPr>
                  <w:jc w:val="center"/>
                </w:pPr>
                <w:r w:rsidRPr="00E569DE">
                  <w:rPr>
                    <w:rFonts w:ascii="MS Gothic" w:eastAsia="MS Gothic" w:hAnsi="MS Gothic" w:hint="eastAsia"/>
                  </w:rPr>
                  <w:t>☐</w:t>
                </w:r>
              </w:p>
            </w:tc>
          </w:sdtContent>
        </w:sdt>
      </w:tr>
      <w:tr w:rsidR="00BE26FB" w14:paraId="7C9346D8" w14:textId="77777777" w:rsidTr="00473494">
        <w:tc>
          <w:tcPr>
            <w:tcW w:w="1276" w:type="pct"/>
          </w:tcPr>
          <w:p w14:paraId="1638AA11" w14:textId="6187BCFC" w:rsidR="00BE26FB" w:rsidRDefault="00BE26FB">
            <w:pPr>
              <w:jc w:val="right"/>
            </w:pPr>
            <w:r>
              <w:t>Age</w:t>
            </w:r>
          </w:p>
        </w:tc>
        <w:tc>
          <w:tcPr>
            <w:tcW w:w="3220" w:type="pct"/>
          </w:tcPr>
          <w:p w14:paraId="7FDF9375" w14:textId="77777777" w:rsidR="00BE26FB" w:rsidRDefault="00BE26FB">
            <w:pPr>
              <w:pStyle w:val="ListParagraph"/>
              <w:numPr>
                <w:ilvl w:val="0"/>
                <w:numId w:val="7"/>
              </w:numPr>
              <w:spacing w:after="120"/>
              <w:ind w:left="359" w:hanging="359"/>
              <w:contextualSpacing w:val="0"/>
            </w:pPr>
            <w:r>
              <w:t xml:space="preserve">Define any age range requirements for the study </w:t>
            </w:r>
            <w:proofErr w:type="gramStart"/>
            <w:r>
              <w:t>group</w:t>
            </w:r>
            <w:proofErr w:type="gramEnd"/>
          </w:p>
          <w:p w14:paraId="16E112E3" w14:textId="08C0A8A6" w:rsidR="004F0ABB" w:rsidRPr="000B4E74" w:rsidRDefault="004F0ABB">
            <w:pPr>
              <w:pStyle w:val="ListParagraph"/>
              <w:numPr>
                <w:ilvl w:val="0"/>
                <w:numId w:val="7"/>
              </w:numPr>
              <w:spacing w:after="120"/>
              <w:ind w:left="359" w:hanging="359"/>
              <w:contextualSpacing w:val="0"/>
              <w:rPr>
                <w:i/>
                <w:iCs/>
              </w:rPr>
            </w:pPr>
            <w:r w:rsidRPr="000B4E74">
              <w:rPr>
                <w:i/>
                <w:iCs/>
              </w:rPr>
              <w:t xml:space="preserve">Note: If you require that </w:t>
            </w:r>
            <w:proofErr w:type="gramStart"/>
            <w:r w:rsidRPr="000B4E74">
              <w:rPr>
                <w:i/>
                <w:iCs/>
              </w:rPr>
              <w:t>cases</w:t>
            </w:r>
            <w:proofErr w:type="gramEnd"/>
            <w:r w:rsidRPr="000B4E74">
              <w:rPr>
                <w:i/>
                <w:iCs/>
              </w:rPr>
              <w:t xml:space="preserve"> come from a range of ages, you can specify that here (i.e. “18 – 45”).</w:t>
            </w:r>
          </w:p>
        </w:tc>
        <w:sdt>
          <w:sdtPr>
            <w:id w:val="-1338689759"/>
            <w14:checkbox>
              <w14:checked w14:val="0"/>
              <w14:checkedState w14:val="2612" w14:font="MS Gothic"/>
              <w14:uncheckedState w14:val="2610" w14:font="MS Gothic"/>
            </w14:checkbox>
          </w:sdtPr>
          <w:sdtEndPr/>
          <w:sdtContent>
            <w:tc>
              <w:tcPr>
                <w:tcW w:w="503" w:type="pct"/>
                <w:vAlign w:val="center"/>
              </w:tcPr>
              <w:p w14:paraId="539E5798" w14:textId="21A883D8" w:rsidR="00BE26FB" w:rsidRDefault="00BE26FB">
                <w:pPr>
                  <w:jc w:val="center"/>
                </w:pPr>
                <w:r w:rsidRPr="00E569DE">
                  <w:rPr>
                    <w:rFonts w:ascii="MS Gothic" w:eastAsia="MS Gothic" w:hAnsi="MS Gothic" w:hint="eastAsia"/>
                  </w:rPr>
                  <w:t>☐</w:t>
                </w:r>
              </w:p>
            </w:tc>
          </w:sdtContent>
        </w:sdt>
      </w:tr>
      <w:tr w:rsidR="00BE26FB" w14:paraId="1A185903" w14:textId="77777777" w:rsidTr="00473494">
        <w:tc>
          <w:tcPr>
            <w:tcW w:w="1276" w:type="pct"/>
          </w:tcPr>
          <w:p w14:paraId="3911CA80" w14:textId="526CE4AF" w:rsidR="00BE26FB" w:rsidRDefault="00BE26FB">
            <w:pPr>
              <w:jc w:val="right"/>
            </w:pPr>
            <w:r>
              <w:t>Gender</w:t>
            </w:r>
          </w:p>
        </w:tc>
        <w:tc>
          <w:tcPr>
            <w:tcW w:w="3220" w:type="pct"/>
          </w:tcPr>
          <w:p w14:paraId="0B035FD8" w14:textId="22EEB130" w:rsidR="00BE26FB" w:rsidRDefault="00BE26FB">
            <w:pPr>
              <w:pStyle w:val="ListParagraph"/>
              <w:numPr>
                <w:ilvl w:val="0"/>
                <w:numId w:val="7"/>
              </w:numPr>
              <w:spacing w:after="120"/>
              <w:ind w:left="359" w:hanging="359"/>
              <w:contextualSpacing w:val="0"/>
            </w:pPr>
            <w:r>
              <w:t xml:space="preserve">If cases to be included should be of a particular gender, you must indicate the appropriate gender here. Select from the </w:t>
            </w:r>
            <w:proofErr w:type="gramStart"/>
            <w:r>
              <w:t>following</w:t>
            </w:r>
            <w:proofErr w:type="gramEnd"/>
          </w:p>
          <w:p w14:paraId="3A1053A2" w14:textId="1B5BE90E" w:rsidR="00BE26FB" w:rsidRDefault="00BE26FB">
            <w:pPr>
              <w:pStyle w:val="ListParagraph"/>
              <w:numPr>
                <w:ilvl w:val="1"/>
                <w:numId w:val="7"/>
              </w:numPr>
              <w:contextualSpacing w:val="0"/>
            </w:pPr>
            <w:r>
              <w:t>Male</w:t>
            </w:r>
          </w:p>
          <w:p w14:paraId="7A92580E" w14:textId="4444260F" w:rsidR="00BE26FB" w:rsidRPr="00531110" w:rsidRDefault="00BE26FB">
            <w:pPr>
              <w:pStyle w:val="ListParagraph"/>
              <w:numPr>
                <w:ilvl w:val="1"/>
                <w:numId w:val="7"/>
              </w:numPr>
              <w:contextualSpacing w:val="0"/>
            </w:pPr>
            <w:r>
              <w:t>Female</w:t>
            </w:r>
          </w:p>
        </w:tc>
        <w:sdt>
          <w:sdtPr>
            <w:id w:val="-1314094670"/>
            <w14:checkbox>
              <w14:checked w14:val="0"/>
              <w14:checkedState w14:val="2612" w14:font="MS Gothic"/>
              <w14:uncheckedState w14:val="2610" w14:font="MS Gothic"/>
            </w14:checkbox>
          </w:sdtPr>
          <w:sdtEndPr/>
          <w:sdtContent>
            <w:tc>
              <w:tcPr>
                <w:tcW w:w="503" w:type="pct"/>
                <w:vAlign w:val="center"/>
              </w:tcPr>
              <w:p w14:paraId="5B48FCD5" w14:textId="72C4CA33" w:rsidR="00BE26FB" w:rsidRDefault="00BE26FB">
                <w:pPr>
                  <w:jc w:val="center"/>
                </w:pPr>
                <w:r w:rsidRPr="00E569DE">
                  <w:rPr>
                    <w:rFonts w:ascii="MS Gothic" w:eastAsia="MS Gothic" w:hAnsi="MS Gothic" w:hint="eastAsia"/>
                  </w:rPr>
                  <w:t>☐</w:t>
                </w:r>
              </w:p>
            </w:tc>
          </w:sdtContent>
        </w:sdt>
      </w:tr>
      <w:tr w:rsidR="00BE26FB" w14:paraId="3C5F5CA5" w14:textId="3E672638" w:rsidTr="00473494">
        <w:tc>
          <w:tcPr>
            <w:tcW w:w="1276" w:type="pct"/>
          </w:tcPr>
          <w:p w14:paraId="1BA72509" w14:textId="75A97FFF" w:rsidR="00BE26FB" w:rsidRDefault="00BE26FB">
            <w:pPr>
              <w:jc w:val="right"/>
            </w:pPr>
            <w:r w:rsidRPr="00D03D40">
              <w:t>Inclusion Criteria</w:t>
            </w:r>
          </w:p>
        </w:tc>
        <w:tc>
          <w:tcPr>
            <w:tcW w:w="3220" w:type="pct"/>
          </w:tcPr>
          <w:p w14:paraId="76447C3E" w14:textId="5581D068" w:rsidR="00BE26FB" w:rsidRPr="00531110" w:rsidRDefault="00BE26FB">
            <w:pPr>
              <w:pStyle w:val="ListParagraph"/>
              <w:numPr>
                <w:ilvl w:val="0"/>
                <w:numId w:val="7"/>
              </w:numPr>
              <w:spacing w:after="120"/>
              <w:ind w:left="359" w:hanging="359"/>
              <w:contextualSpacing w:val="0"/>
            </w:pPr>
            <w:r>
              <w:t>Define any other inclusion criteria</w:t>
            </w:r>
          </w:p>
        </w:tc>
        <w:sdt>
          <w:sdtPr>
            <w:id w:val="-808937946"/>
            <w14:checkbox>
              <w14:checked w14:val="0"/>
              <w14:checkedState w14:val="2612" w14:font="MS Gothic"/>
              <w14:uncheckedState w14:val="2610" w14:font="MS Gothic"/>
            </w14:checkbox>
          </w:sdtPr>
          <w:sdtEndPr/>
          <w:sdtContent>
            <w:tc>
              <w:tcPr>
                <w:tcW w:w="503" w:type="pct"/>
                <w:vAlign w:val="center"/>
              </w:tcPr>
              <w:p w14:paraId="16320F8F" w14:textId="672978D1" w:rsidR="00BE26FB" w:rsidRDefault="00BE26FB">
                <w:pPr>
                  <w:jc w:val="center"/>
                </w:pPr>
                <w:r w:rsidRPr="008F39A8">
                  <w:rPr>
                    <w:rFonts w:ascii="MS Gothic" w:eastAsia="MS Gothic" w:hAnsi="MS Gothic" w:hint="eastAsia"/>
                  </w:rPr>
                  <w:t>☐</w:t>
                </w:r>
              </w:p>
            </w:tc>
          </w:sdtContent>
        </w:sdt>
      </w:tr>
      <w:tr w:rsidR="00BE26FB" w14:paraId="1432D109" w14:textId="198B92EE" w:rsidTr="00473494">
        <w:tc>
          <w:tcPr>
            <w:tcW w:w="1276" w:type="pct"/>
          </w:tcPr>
          <w:p w14:paraId="3172052D" w14:textId="163A48D7" w:rsidR="00BE26FB" w:rsidRDefault="00BE26FB">
            <w:pPr>
              <w:jc w:val="right"/>
            </w:pPr>
            <w:r w:rsidRPr="00D03D40">
              <w:t>Exclusion Criteria</w:t>
            </w:r>
          </w:p>
        </w:tc>
        <w:tc>
          <w:tcPr>
            <w:tcW w:w="3220" w:type="pct"/>
          </w:tcPr>
          <w:p w14:paraId="7E3D6403" w14:textId="31999338" w:rsidR="00BE26FB" w:rsidRPr="00531110" w:rsidRDefault="00BE26FB">
            <w:pPr>
              <w:pStyle w:val="ListParagraph"/>
              <w:numPr>
                <w:ilvl w:val="0"/>
                <w:numId w:val="7"/>
              </w:numPr>
              <w:spacing w:after="120"/>
              <w:ind w:left="359" w:hanging="359"/>
              <w:contextualSpacing w:val="0"/>
            </w:pPr>
            <w:r>
              <w:t>Define any other exclusion criteria</w:t>
            </w:r>
          </w:p>
        </w:tc>
        <w:sdt>
          <w:sdtPr>
            <w:id w:val="2048484864"/>
            <w14:checkbox>
              <w14:checked w14:val="0"/>
              <w14:checkedState w14:val="2612" w14:font="MS Gothic"/>
              <w14:uncheckedState w14:val="2610" w14:font="MS Gothic"/>
            </w14:checkbox>
          </w:sdtPr>
          <w:sdtEndPr/>
          <w:sdtContent>
            <w:tc>
              <w:tcPr>
                <w:tcW w:w="503" w:type="pct"/>
                <w:vAlign w:val="center"/>
              </w:tcPr>
              <w:p w14:paraId="1A906DDC" w14:textId="2D578A99" w:rsidR="00BE26FB" w:rsidRDefault="00BE26FB">
                <w:pPr>
                  <w:jc w:val="center"/>
                </w:pPr>
                <w:r w:rsidRPr="008F39A8">
                  <w:rPr>
                    <w:rFonts w:ascii="MS Gothic" w:eastAsia="MS Gothic" w:hAnsi="MS Gothic" w:hint="eastAsia"/>
                  </w:rPr>
                  <w:t>☐</w:t>
                </w:r>
              </w:p>
            </w:tc>
          </w:sdtContent>
        </w:sdt>
      </w:tr>
      <w:tr w:rsidR="00BE26FB" w14:paraId="3502A380" w14:textId="77777777" w:rsidTr="00473494">
        <w:tc>
          <w:tcPr>
            <w:tcW w:w="1276" w:type="pct"/>
          </w:tcPr>
          <w:p w14:paraId="07A96AC4" w14:textId="699EBC70" w:rsidR="00BE26FB" w:rsidRPr="00D03D40" w:rsidRDefault="00BE26FB">
            <w:pPr>
              <w:jc w:val="right"/>
            </w:pPr>
            <w:r w:rsidRPr="00D03D40">
              <w:t>Comments</w:t>
            </w:r>
          </w:p>
        </w:tc>
        <w:tc>
          <w:tcPr>
            <w:tcW w:w="3220" w:type="pct"/>
          </w:tcPr>
          <w:p w14:paraId="0971A7DD" w14:textId="68F81077" w:rsidR="00BE26FB" w:rsidRPr="00531110" w:rsidRDefault="00BE26FB">
            <w:pPr>
              <w:pStyle w:val="ListParagraph"/>
              <w:numPr>
                <w:ilvl w:val="0"/>
                <w:numId w:val="7"/>
              </w:numPr>
              <w:spacing w:after="120"/>
              <w:ind w:left="359" w:hanging="359"/>
              <w:contextualSpacing w:val="0"/>
            </w:pPr>
            <w:r>
              <w:t>Use this field to specify any other clarifying or helpful information, not otherwise covered in one of the other fields on this part of your application.</w:t>
            </w:r>
          </w:p>
        </w:tc>
        <w:sdt>
          <w:sdtPr>
            <w:id w:val="618259994"/>
            <w14:checkbox>
              <w14:checked w14:val="0"/>
              <w14:checkedState w14:val="2612" w14:font="MS Gothic"/>
              <w14:uncheckedState w14:val="2610" w14:font="MS Gothic"/>
            </w14:checkbox>
          </w:sdtPr>
          <w:sdtEndPr/>
          <w:sdtContent>
            <w:tc>
              <w:tcPr>
                <w:tcW w:w="503" w:type="pct"/>
                <w:vAlign w:val="center"/>
              </w:tcPr>
              <w:p w14:paraId="684187C6" w14:textId="701B71AB" w:rsidR="00BE26FB" w:rsidRDefault="00BE26FB">
                <w:pPr>
                  <w:jc w:val="center"/>
                </w:pPr>
                <w:r w:rsidRPr="008F39A8">
                  <w:rPr>
                    <w:rFonts w:ascii="MS Gothic" w:eastAsia="MS Gothic" w:hAnsi="MS Gothic" w:hint="eastAsia"/>
                  </w:rPr>
                  <w:t>☐</w:t>
                </w:r>
              </w:p>
            </w:tc>
          </w:sdtContent>
        </w:sdt>
      </w:tr>
      <w:tr w:rsidR="00040CC1" w14:paraId="60C53A35" w14:textId="77777777" w:rsidTr="00473494">
        <w:tc>
          <w:tcPr>
            <w:tcW w:w="1276" w:type="pct"/>
          </w:tcPr>
          <w:p w14:paraId="393A0FF6" w14:textId="4CBF104C" w:rsidR="00040CC1" w:rsidRPr="00D03D40" w:rsidRDefault="00040CC1">
            <w:pPr>
              <w:jc w:val="right"/>
            </w:pPr>
            <w:r>
              <w:t>Add/Remove a Row</w:t>
            </w:r>
          </w:p>
        </w:tc>
        <w:tc>
          <w:tcPr>
            <w:tcW w:w="3220" w:type="pct"/>
          </w:tcPr>
          <w:p w14:paraId="6AF150FA" w14:textId="5D1DBA7C" w:rsidR="00040CC1" w:rsidRDefault="00040CC1">
            <w:pPr>
              <w:pStyle w:val="ListParagraph"/>
              <w:numPr>
                <w:ilvl w:val="0"/>
                <w:numId w:val="7"/>
              </w:numPr>
              <w:spacing w:after="120"/>
              <w:ind w:left="359" w:hanging="359"/>
              <w:contextualSpacing w:val="0"/>
            </w:pPr>
            <w:r>
              <w:t>Each group defined in your application must have its own dedicated row in this table.  Add rows as appropriate, using the “Add a Row” button.</w:t>
            </w:r>
          </w:p>
          <w:p w14:paraId="03832C75" w14:textId="46BC7A82" w:rsidR="00040CC1" w:rsidRDefault="00040CC1">
            <w:pPr>
              <w:pStyle w:val="ListParagraph"/>
              <w:numPr>
                <w:ilvl w:val="1"/>
                <w:numId w:val="7"/>
              </w:numPr>
              <w:spacing w:after="120"/>
              <w:contextualSpacing w:val="0"/>
            </w:pPr>
            <w:r>
              <w:rPr>
                <w:i/>
                <w:iCs/>
              </w:rPr>
              <w:lastRenderedPageBreak/>
              <w:t>Note: If you need to modify your request to remove an entire row, there is a “Remove a Row” button as well.  This will delete the entire row for the last group in the grid.</w:t>
            </w:r>
          </w:p>
        </w:tc>
        <w:sdt>
          <w:sdtPr>
            <w:id w:val="946042743"/>
            <w14:checkbox>
              <w14:checked w14:val="0"/>
              <w14:checkedState w14:val="2612" w14:font="MS Gothic"/>
              <w14:uncheckedState w14:val="2610" w14:font="MS Gothic"/>
            </w14:checkbox>
          </w:sdtPr>
          <w:sdtEndPr/>
          <w:sdtContent>
            <w:tc>
              <w:tcPr>
                <w:tcW w:w="503" w:type="pct"/>
                <w:vAlign w:val="center"/>
              </w:tcPr>
              <w:p w14:paraId="5A4D410B" w14:textId="357AC482" w:rsidR="00040CC1" w:rsidRDefault="00040CC1">
                <w:pPr>
                  <w:jc w:val="center"/>
                </w:pPr>
                <w:r>
                  <w:rPr>
                    <w:rFonts w:ascii="MS Gothic" w:eastAsia="MS Gothic" w:hAnsi="MS Gothic" w:hint="eastAsia"/>
                  </w:rPr>
                  <w:t>☐</w:t>
                </w:r>
              </w:p>
            </w:tc>
          </w:sdtContent>
        </w:sdt>
      </w:tr>
      <w:tr w:rsidR="006B5A5D" w:rsidRPr="004F07B7" w14:paraId="49875BC5" w14:textId="77777777" w:rsidTr="00473494">
        <w:tc>
          <w:tcPr>
            <w:tcW w:w="5000" w:type="pct"/>
            <w:gridSpan w:val="3"/>
            <w:shd w:val="clear" w:color="auto" w:fill="D9E2F3" w:themeFill="accent1" w:themeFillTint="33"/>
          </w:tcPr>
          <w:p w14:paraId="019AE7E8" w14:textId="7F6ED8C8" w:rsidR="000D4AC7" w:rsidRPr="004F07B7" w:rsidRDefault="006B5A5D">
            <w:pPr>
              <w:spacing w:before="120" w:after="120"/>
              <w:rPr>
                <w:b/>
                <w:bCs/>
                <w:sz w:val="24"/>
                <w:szCs w:val="24"/>
              </w:rPr>
            </w:pPr>
            <w:r w:rsidRPr="004F07B7">
              <w:rPr>
                <w:b/>
                <w:bCs/>
                <w:sz w:val="24"/>
                <w:szCs w:val="24"/>
              </w:rPr>
              <w:t>Sample Selection</w:t>
            </w:r>
          </w:p>
          <w:p w14:paraId="501BA86B" w14:textId="77777777" w:rsidR="006B5A5D" w:rsidRDefault="000D4AC7">
            <w:pPr>
              <w:spacing w:before="120" w:after="120"/>
              <w:rPr>
                <w:i/>
                <w:iCs/>
                <w:sz w:val="24"/>
                <w:szCs w:val="24"/>
              </w:rPr>
            </w:pPr>
            <w:r w:rsidRPr="000B4E74">
              <w:rPr>
                <w:i/>
                <w:iCs/>
                <w:sz w:val="24"/>
                <w:szCs w:val="24"/>
              </w:rPr>
              <w:t xml:space="preserve">This section is </w:t>
            </w:r>
            <w:r>
              <w:rPr>
                <w:i/>
                <w:iCs/>
                <w:sz w:val="24"/>
                <w:szCs w:val="24"/>
              </w:rPr>
              <w:t xml:space="preserve">only applicable for specimen requests.  If you are submitting a data request, you may proceed to </w:t>
            </w:r>
            <w:r w:rsidR="007A688E">
              <w:rPr>
                <w:i/>
                <w:iCs/>
                <w:sz w:val="24"/>
                <w:szCs w:val="24"/>
              </w:rPr>
              <w:t xml:space="preserve">the </w:t>
            </w:r>
            <w:hyperlink w:anchor="datarequestelements" w:history="1">
              <w:r w:rsidR="007A688E" w:rsidRPr="007A688E">
                <w:rPr>
                  <w:rStyle w:val="Hyperlink"/>
                  <w:i/>
                  <w:iCs/>
                  <w:sz w:val="24"/>
                  <w:szCs w:val="24"/>
                </w:rPr>
                <w:t>Data Request Elements</w:t>
              </w:r>
            </w:hyperlink>
            <w:r w:rsidR="007A688E">
              <w:rPr>
                <w:i/>
                <w:iCs/>
                <w:sz w:val="24"/>
                <w:szCs w:val="24"/>
              </w:rPr>
              <w:t xml:space="preserve"> portion of this checklist.</w:t>
            </w:r>
          </w:p>
          <w:p w14:paraId="615D0B4C" w14:textId="5018EC82" w:rsidR="005B0F68" w:rsidRPr="000B4E74" w:rsidRDefault="005B0F68">
            <w:pPr>
              <w:spacing w:before="120" w:after="120"/>
              <w:rPr>
                <w:i/>
                <w:iCs/>
                <w:color w:val="FF0000"/>
                <w:sz w:val="24"/>
                <w:szCs w:val="24"/>
              </w:rPr>
            </w:pPr>
            <w:r w:rsidRPr="00B06650">
              <w:rPr>
                <w:i/>
                <w:iCs/>
                <w:sz w:val="24"/>
                <w:szCs w:val="24"/>
              </w:rPr>
              <w:t>Please note that NNTC “standard” specimen types, preparations are defined throughout this portion of the checklist.  Please be reminded that selecting options beyond NNTC standards may impact your Request Complexity Level.</w:t>
            </w:r>
            <w:r>
              <w:rPr>
                <w:i/>
                <w:iCs/>
                <w:sz w:val="24"/>
                <w:szCs w:val="24"/>
              </w:rPr>
              <w:t xml:space="preserve">  Non-standard selections are likely to lead to longer review and fulfillment timeframes.</w:t>
            </w:r>
          </w:p>
        </w:tc>
      </w:tr>
      <w:tr w:rsidR="00BE26FB" w14:paraId="3AA1B76B" w14:textId="77777777" w:rsidTr="00473494">
        <w:tc>
          <w:tcPr>
            <w:tcW w:w="1276" w:type="pct"/>
          </w:tcPr>
          <w:p w14:paraId="5BDE14C7" w14:textId="03211372" w:rsidR="00BE26FB" w:rsidRPr="00D03D40" w:rsidRDefault="00E42505">
            <w:pPr>
              <w:jc w:val="right"/>
            </w:pPr>
            <w:r w:rsidRPr="00E42505">
              <w:t>Samples requested</w:t>
            </w:r>
          </w:p>
        </w:tc>
        <w:tc>
          <w:tcPr>
            <w:tcW w:w="3220" w:type="pct"/>
          </w:tcPr>
          <w:p w14:paraId="15DC1194" w14:textId="77777777" w:rsidR="00BE26FB" w:rsidRDefault="00E42505">
            <w:pPr>
              <w:pStyle w:val="ListParagraph"/>
              <w:numPr>
                <w:ilvl w:val="0"/>
                <w:numId w:val="7"/>
              </w:numPr>
              <w:spacing w:after="120"/>
              <w:ind w:left="359" w:hanging="359"/>
              <w:contextualSpacing w:val="0"/>
            </w:pPr>
            <w:r>
              <w:t>Select the type(s) of specimens you are requesting:</w:t>
            </w:r>
          </w:p>
          <w:p w14:paraId="6FA6888D" w14:textId="77777777" w:rsidR="00E42505" w:rsidRDefault="00E42505">
            <w:pPr>
              <w:pStyle w:val="ListParagraph"/>
              <w:numPr>
                <w:ilvl w:val="1"/>
                <w:numId w:val="7"/>
              </w:numPr>
              <w:contextualSpacing w:val="0"/>
            </w:pPr>
            <w:r>
              <w:t>CNS</w:t>
            </w:r>
          </w:p>
          <w:p w14:paraId="1159802A" w14:textId="77777777" w:rsidR="00E42505" w:rsidRDefault="00E42505">
            <w:pPr>
              <w:pStyle w:val="ListParagraph"/>
              <w:numPr>
                <w:ilvl w:val="1"/>
                <w:numId w:val="7"/>
              </w:numPr>
              <w:contextualSpacing w:val="0"/>
            </w:pPr>
            <w:r>
              <w:t>Systemic</w:t>
            </w:r>
          </w:p>
          <w:p w14:paraId="76C59D77" w14:textId="77777777" w:rsidR="00E42505" w:rsidRDefault="00E42505">
            <w:pPr>
              <w:pStyle w:val="ListParagraph"/>
              <w:numPr>
                <w:ilvl w:val="1"/>
                <w:numId w:val="7"/>
              </w:numPr>
              <w:spacing w:after="120"/>
              <w:contextualSpacing w:val="0"/>
            </w:pPr>
            <w:r>
              <w:t>Fluids</w:t>
            </w:r>
          </w:p>
          <w:p w14:paraId="71CFFDFE" w14:textId="730F1188" w:rsidR="00E42505" w:rsidRPr="00531110" w:rsidRDefault="00E42505">
            <w:pPr>
              <w:pStyle w:val="ListParagraph"/>
              <w:numPr>
                <w:ilvl w:val="0"/>
                <w:numId w:val="7"/>
              </w:numPr>
              <w:spacing w:after="120"/>
              <w:ind w:left="359" w:hanging="359"/>
              <w:contextualSpacing w:val="0"/>
            </w:pPr>
            <w:r>
              <w:rPr>
                <w:i/>
                <w:iCs/>
              </w:rPr>
              <w:t>If you would like to request more than one of the above specimen types, you can select multiple options by clicking on your first choice, then hold CTRL while you select any additional types.</w:t>
            </w:r>
          </w:p>
        </w:tc>
        <w:sdt>
          <w:sdtPr>
            <w:id w:val="2060122655"/>
            <w14:checkbox>
              <w14:checked w14:val="0"/>
              <w14:checkedState w14:val="2612" w14:font="MS Gothic"/>
              <w14:uncheckedState w14:val="2610" w14:font="MS Gothic"/>
            </w14:checkbox>
          </w:sdtPr>
          <w:sdtEndPr/>
          <w:sdtContent>
            <w:tc>
              <w:tcPr>
                <w:tcW w:w="503" w:type="pct"/>
                <w:vAlign w:val="center"/>
              </w:tcPr>
              <w:p w14:paraId="534FE219" w14:textId="6EFFD25C" w:rsidR="00BE26FB" w:rsidRDefault="00BE26FB">
                <w:pPr>
                  <w:jc w:val="center"/>
                </w:pPr>
                <w:r w:rsidRPr="00192FC8">
                  <w:rPr>
                    <w:rFonts w:ascii="MS Gothic" w:eastAsia="MS Gothic" w:hAnsi="MS Gothic" w:hint="eastAsia"/>
                  </w:rPr>
                  <w:t>☐</w:t>
                </w:r>
              </w:p>
            </w:tc>
          </w:sdtContent>
        </w:sdt>
      </w:tr>
      <w:tr w:rsidR="004B309C" w14:paraId="69173626" w14:textId="77777777" w:rsidTr="00473494">
        <w:tc>
          <w:tcPr>
            <w:tcW w:w="5000" w:type="pct"/>
            <w:gridSpan w:val="3"/>
            <w:shd w:val="clear" w:color="auto" w:fill="F2F2F2" w:themeFill="background1" w:themeFillShade="F2"/>
          </w:tcPr>
          <w:p w14:paraId="6F887CCF" w14:textId="77777777" w:rsidR="004B309C" w:rsidRDefault="004B309C">
            <w:pPr>
              <w:rPr>
                <w:b/>
                <w:bCs/>
              </w:rPr>
            </w:pPr>
            <w:r>
              <w:rPr>
                <w:b/>
                <w:bCs/>
              </w:rPr>
              <w:t xml:space="preserve">For CNS and/or Systemic Specimens, you will need to provide the following </w:t>
            </w:r>
            <w:proofErr w:type="gramStart"/>
            <w:r>
              <w:rPr>
                <w:b/>
                <w:bCs/>
              </w:rPr>
              <w:t>details</w:t>
            </w:r>
            <w:proofErr w:type="gramEnd"/>
          </w:p>
          <w:p w14:paraId="24764A90" w14:textId="7AA6AD39" w:rsidR="00E34680" w:rsidRPr="00D4667B" w:rsidRDefault="00E34680">
            <w:pPr>
              <w:rPr>
                <w:i/>
                <w:iCs/>
              </w:rPr>
            </w:pPr>
            <w:r>
              <w:rPr>
                <w:i/>
                <w:iCs/>
              </w:rPr>
              <w:t xml:space="preserve">For each CNS, Systemic Specimen requested, you will complete </w:t>
            </w:r>
            <w:proofErr w:type="gramStart"/>
            <w:r>
              <w:rPr>
                <w:i/>
                <w:iCs/>
              </w:rPr>
              <w:t>all of</w:t>
            </w:r>
            <w:proofErr w:type="gramEnd"/>
            <w:r>
              <w:rPr>
                <w:i/>
                <w:iCs/>
              </w:rPr>
              <w:t xml:space="preserve"> the following.</w:t>
            </w:r>
          </w:p>
        </w:tc>
      </w:tr>
      <w:tr w:rsidR="00BE26FB" w14:paraId="3ED6654A" w14:textId="77777777" w:rsidTr="00473494">
        <w:tc>
          <w:tcPr>
            <w:tcW w:w="1276" w:type="pct"/>
          </w:tcPr>
          <w:p w14:paraId="11F88280" w14:textId="0894F0FD" w:rsidR="00BE26FB" w:rsidRPr="00D03D40" w:rsidRDefault="004B309C">
            <w:pPr>
              <w:jc w:val="right"/>
            </w:pPr>
            <w:r>
              <w:t>CNS Type</w:t>
            </w:r>
          </w:p>
        </w:tc>
        <w:tc>
          <w:tcPr>
            <w:tcW w:w="3220" w:type="pct"/>
          </w:tcPr>
          <w:p w14:paraId="2E9B637C" w14:textId="6CF56863" w:rsidR="00C70249" w:rsidRDefault="00C70249">
            <w:pPr>
              <w:pStyle w:val="ListParagraph"/>
              <w:numPr>
                <w:ilvl w:val="0"/>
                <w:numId w:val="7"/>
              </w:numPr>
              <w:spacing w:after="120"/>
              <w:ind w:left="359" w:hanging="359"/>
              <w:contextualSpacing w:val="0"/>
            </w:pPr>
            <w:r>
              <w:t xml:space="preserve">Select a specific specimen type you are </w:t>
            </w:r>
            <w:proofErr w:type="gramStart"/>
            <w:r>
              <w:t>requesting</w:t>
            </w:r>
            <w:proofErr w:type="gramEnd"/>
          </w:p>
          <w:p w14:paraId="48FD6052" w14:textId="1E513C70" w:rsidR="004D38F5" w:rsidRDefault="004D38F5">
            <w:pPr>
              <w:pStyle w:val="ListParagraph"/>
              <w:numPr>
                <w:ilvl w:val="1"/>
                <w:numId w:val="7"/>
              </w:numPr>
              <w:spacing w:after="120"/>
              <w:contextualSpacing w:val="0"/>
            </w:pPr>
            <w:r>
              <w:t xml:space="preserve">For </w:t>
            </w:r>
            <w:r w:rsidRPr="004D38F5">
              <w:rPr>
                <w:b/>
                <w:bCs/>
              </w:rPr>
              <w:t>CNS specimens</w:t>
            </w:r>
            <w:r>
              <w:t xml:space="preserve">, see the </w:t>
            </w:r>
            <w:hyperlink w:anchor="cnsspecimens" w:history="1">
              <w:r w:rsidR="00702E23">
                <w:rPr>
                  <w:rStyle w:val="Hyperlink"/>
                </w:rPr>
                <w:t>Appendix C</w:t>
              </w:r>
            </w:hyperlink>
            <w:r>
              <w:t xml:space="preserve"> for a listing of the options you can select.</w:t>
            </w:r>
          </w:p>
          <w:p w14:paraId="617B86A5" w14:textId="61FD1124" w:rsidR="004D38F5" w:rsidRDefault="004D38F5">
            <w:pPr>
              <w:pStyle w:val="ListParagraph"/>
              <w:numPr>
                <w:ilvl w:val="1"/>
                <w:numId w:val="7"/>
              </w:numPr>
              <w:spacing w:after="120"/>
              <w:contextualSpacing w:val="0"/>
            </w:pPr>
            <w:r>
              <w:t xml:space="preserve">For </w:t>
            </w:r>
            <w:r w:rsidRPr="004D38F5">
              <w:rPr>
                <w:b/>
                <w:bCs/>
              </w:rPr>
              <w:t>Systemic Specimens</w:t>
            </w:r>
            <w:r>
              <w:t xml:space="preserve">, see the </w:t>
            </w:r>
            <w:hyperlink w:anchor="systemicspecimens" w:history="1">
              <w:r w:rsidR="00702E23">
                <w:rPr>
                  <w:rStyle w:val="Hyperlink"/>
                </w:rPr>
                <w:t>Appendix D</w:t>
              </w:r>
            </w:hyperlink>
            <w:r>
              <w:t xml:space="preserve"> for a listing of the options you can select.</w:t>
            </w:r>
          </w:p>
          <w:p w14:paraId="05B31C94" w14:textId="5DFD0BFA" w:rsidR="00C70249" w:rsidRPr="00531110" w:rsidRDefault="00187C5B">
            <w:pPr>
              <w:pStyle w:val="ListParagraph"/>
              <w:numPr>
                <w:ilvl w:val="1"/>
                <w:numId w:val="7"/>
              </w:numPr>
              <w:spacing w:after="120"/>
              <w:contextualSpacing w:val="0"/>
            </w:pPr>
            <w:r>
              <w:t>If your specimen type of interest is not among the available options, use the “Other” selection.</w:t>
            </w:r>
          </w:p>
        </w:tc>
        <w:sdt>
          <w:sdtPr>
            <w:id w:val="-659620657"/>
            <w14:checkbox>
              <w14:checked w14:val="0"/>
              <w14:checkedState w14:val="2612" w14:font="MS Gothic"/>
              <w14:uncheckedState w14:val="2610" w14:font="MS Gothic"/>
            </w14:checkbox>
          </w:sdtPr>
          <w:sdtEndPr/>
          <w:sdtContent>
            <w:tc>
              <w:tcPr>
                <w:tcW w:w="503" w:type="pct"/>
                <w:vAlign w:val="center"/>
              </w:tcPr>
              <w:p w14:paraId="435C1675" w14:textId="07B68C51" w:rsidR="00BE26FB" w:rsidRDefault="00BE26FB">
                <w:pPr>
                  <w:jc w:val="center"/>
                </w:pPr>
                <w:r w:rsidRPr="00192FC8">
                  <w:rPr>
                    <w:rFonts w:ascii="MS Gothic" w:eastAsia="MS Gothic" w:hAnsi="MS Gothic" w:hint="eastAsia"/>
                  </w:rPr>
                  <w:t>☐</w:t>
                </w:r>
              </w:p>
            </w:tc>
          </w:sdtContent>
        </w:sdt>
      </w:tr>
      <w:tr w:rsidR="00BE26FB" w14:paraId="3C2ADBFF" w14:textId="77777777" w:rsidTr="00473494">
        <w:tc>
          <w:tcPr>
            <w:tcW w:w="1276" w:type="pct"/>
          </w:tcPr>
          <w:p w14:paraId="5A93E50B" w14:textId="6673C074" w:rsidR="00BE26FB" w:rsidRPr="00D03D40" w:rsidRDefault="00187C5B">
            <w:pPr>
              <w:jc w:val="right"/>
            </w:pPr>
            <w:r w:rsidRPr="00187C5B">
              <w:lastRenderedPageBreak/>
              <w:t>If other, specify</w:t>
            </w:r>
          </w:p>
        </w:tc>
        <w:tc>
          <w:tcPr>
            <w:tcW w:w="3220" w:type="pct"/>
          </w:tcPr>
          <w:p w14:paraId="76C6C61D" w14:textId="2C3E4DB3" w:rsidR="00BE26FB" w:rsidRPr="00531110" w:rsidRDefault="00187C5B">
            <w:pPr>
              <w:pStyle w:val="ListParagraph"/>
              <w:numPr>
                <w:ilvl w:val="0"/>
                <w:numId w:val="7"/>
              </w:numPr>
              <w:spacing w:after="120"/>
              <w:ind w:left="359" w:hanging="359"/>
              <w:contextualSpacing w:val="0"/>
            </w:pPr>
            <w:r>
              <w:t>If you select “Other” as your specimen type, you will need to specify your own detail in this free-text field.</w:t>
            </w:r>
          </w:p>
        </w:tc>
        <w:sdt>
          <w:sdtPr>
            <w:id w:val="40095978"/>
            <w14:checkbox>
              <w14:checked w14:val="0"/>
              <w14:checkedState w14:val="2612" w14:font="MS Gothic"/>
              <w14:uncheckedState w14:val="2610" w14:font="MS Gothic"/>
            </w14:checkbox>
          </w:sdtPr>
          <w:sdtEndPr/>
          <w:sdtContent>
            <w:tc>
              <w:tcPr>
                <w:tcW w:w="503" w:type="pct"/>
                <w:vAlign w:val="center"/>
              </w:tcPr>
              <w:p w14:paraId="42AB2EB0" w14:textId="065E7CAE" w:rsidR="00BE26FB" w:rsidRDefault="00BE26FB">
                <w:pPr>
                  <w:jc w:val="center"/>
                </w:pPr>
                <w:r w:rsidRPr="00192FC8">
                  <w:rPr>
                    <w:rFonts w:ascii="MS Gothic" w:eastAsia="MS Gothic" w:hAnsi="MS Gothic" w:hint="eastAsia"/>
                  </w:rPr>
                  <w:t>☐</w:t>
                </w:r>
              </w:p>
            </w:tc>
          </w:sdtContent>
        </w:sdt>
      </w:tr>
      <w:tr w:rsidR="00BE26FB" w14:paraId="63C9EE1B" w14:textId="77777777" w:rsidTr="00473494">
        <w:tc>
          <w:tcPr>
            <w:tcW w:w="1276" w:type="pct"/>
          </w:tcPr>
          <w:p w14:paraId="345D07C0" w14:textId="240B52EE" w:rsidR="00BE26FB" w:rsidRPr="00D03D40" w:rsidRDefault="00C310F3">
            <w:pPr>
              <w:jc w:val="right"/>
            </w:pPr>
            <w:r>
              <w:t>Preparation</w:t>
            </w:r>
          </w:p>
        </w:tc>
        <w:tc>
          <w:tcPr>
            <w:tcW w:w="3220" w:type="pct"/>
          </w:tcPr>
          <w:p w14:paraId="4D877401" w14:textId="77777777" w:rsidR="00BE26FB" w:rsidRDefault="007E6F42">
            <w:pPr>
              <w:pStyle w:val="ListParagraph"/>
              <w:numPr>
                <w:ilvl w:val="0"/>
                <w:numId w:val="7"/>
              </w:numPr>
              <w:spacing w:after="120"/>
              <w:ind w:left="359" w:hanging="359"/>
              <w:contextualSpacing w:val="0"/>
            </w:pPr>
            <w:r>
              <w:t>Specify the specimen preparation you require for your specimen type.</w:t>
            </w:r>
          </w:p>
          <w:p w14:paraId="735D3EFD" w14:textId="59EB4C5A" w:rsidR="007E6F42" w:rsidRDefault="004A033F">
            <w:pPr>
              <w:pStyle w:val="ListParagraph"/>
              <w:numPr>
                <w:ilvl w:val="0"/>
                <w:numId w:val="7"/>
              </w:numPr>
              <w:spacing w:after="120"/>
              <w:ind w:left="359" w:hanging="359"/>
              <w:contextualSpacing w:val="0"/>
            </w:pPr>
            <w:r>
              <w:t>O</w:t>
            </w:r>
            <w:r w:rsidR="007E6F42">
              <w:t xml:space="preserve">ptions </w:t>
            </w:r>
            <w:r>
              <w:t xml:space="preserve">for </w:t>
            </w:r>
            <w:r w:rsidRPr="004A033F">
              <w:rPr>
                <w:b/>
                <w:bCs/>
              </w:rPr>
              <w:t>CNS tissues</w:t>
            </w:r>
            <w:r>
              <w:t xml:space="preserve"> </w:t>
            </w:r>
            <w:r w:rsidR="007E6F42">
              <w:t>include:</w:t>
            </w:r>
          </w:p>
          <w:p w14:paraId="0450CE42" w14:textId="3DFC6269" w:rsidR="007E6F42" w:rsidRDefault="007E6F42">
            <w:pPr>
              <w:pStyle w:val="ListParagraph"/>
              <w:numPr>
                <w:ilvl w:val="1"/>
                <w:numId w:val="7"/>
              </w:numPr>
              <w:contextualSpacing w:val="0"/>
            </w:pPr>
            <w:r>
              <w:t>Snap frozen block -70</w:t>
            </w:r>
            <w:r w:rsidR="00BA22C0" w:rsidRPr="00D4667B">
              <w:rPr>
                <w:vertAlign w:val="superscript"/>
              </w:rPr>
              <w:t>o</w:t>
            </w:r>
            <w:r w:rsidR="00BA22C0">
              <w:t>C</w:t>
            </w:r>
            <w:r>
              <w:t xml:space="preserve"> (not treated with </w:t>
            </w:r>
            <w:proofErr w:type="spellStart"/>
            <w:r>
              <w:t>cryopreservatives</w:t>
            </w:r>
            <w:proofErr w:type="spellEnd"/>
            <w:r>
              <w:t>)</w:t>
            </w:r>
            <w:r w:rsidR="00386DEF">
              <w:t xml:space="preserve"> (standard)</w:t>
            </w:r>
          </w:p>
          <w:p w14:paraId="2B0568F5" w14:textId="4F786E8E" w:rsidR="007E6F42" w:rsidRDefault="007E6F42">
            <w:pPr>
              <w:pStyle w:val="ListParagraph"/>
              <w:numPr>
                <w:ilvl w:val="1"/>
                <w:numId w:val="7"/>
              </w:numPr>
              <w:contextualSpacing w:val="0"/>
            </w:pPr>
            <w:r>
              <w:t>Fixed in 10% buffered formalin</w:t>
            </w:r>
            <w:r w:rsidR="00386DEF">
              <w:t xml:space="preserve"> (standard)</w:t>
            </w:r>
          </w:p>
          <w:p w14:paraId="09985493" w14:textId="3D526AAD" w:rsidR="007E6F42" w:rsidRDefault="008D7077">
            <w:pPr>
              <w:pStyle w:val="ListParagraph"/>
              <w:numPr>
                <w:ilvl w:val="1"/>
                <w:numId w:val="7"/>
              </w:numPr>
              <w:contextualSpacing w:val="0"/>
            </w:pPr>
            <w:r>
              <w:t>F</w:t>
            </w:r>
            <w:r w:rsidRPr="008D7077">
              <w:t>ormalin-fixed paraffin-embedded tissue</w:t>
            </w:r>
            <w:r>
              <w:t xml:space="preserve"> </w:t>
            </w:r>
            <w:r w:rsidR="007E6F42">
              <w:t>sections</w:t>
            </w:r>
            <w:r w:rsidR="000E0E6F">
              <w:t xml:space="preserve"> (FFPE)</w:t>
            </w:r>
            <w:r w:rsidR="00386DEF">
              <w:t xml:space="preserve"> (standard)</w:t>
            </w:r>
          </w:p>
          <w:p w14:paraId="01D57CB3" w14:textId="2D7C2CCB" w:rsidR="007E6F42" w:rsidRDefault="007E6F42">
            <w:pPr>
              <w:pStyle w:val="ListParagraph"/>
              <w:numPr>
                <w:ilvl w:val="1"/>
                <w:numId w:val="7"/>
              </w:numPr>
              <w:contextualSpacing w:val="0"/>
            </w:pPr>
            <w:r>
              <w:t>Fresh</w:t>
            </w:r>
            <w:r w:rsidR="0099268D">
              <w:t xml:space="preserve"> (not standard for NNTC, will require special arrangement)</w:t>
            </w:r>
          </w:p>
          <w:p w14:paraId="3BF7C75A" w14:textId="6E86B619" w:rsidR="004A033F" w:rsidRDefault="004A033F">
            <w:pPr>
              <w:pStyle w:val="ListParagraph"/>
              <w:numPr>
                <w:ilvl w:val="0"/>
                <w:numId w:val="7"/>
              </w:numPr>
              <w:spacing w:after="120"/>
              <w:ind w:left="359" w:hanging="359"/>
              <w:contextualSpacing w:val="0"/>
            </w:pPr>
            <w:r>
              <w:t xml:space="preserve">Options for </w:t>
            </w:r>
            <w:r w:rsidRPr="004A033F">
              <w:rPr>
                <w:b/>
                <w:bCs/>
              </w:rPr>
              <w:t>Systemic tissues</w:t>
            </w:r>
            <w:r>
              <w:t xml:space="preserve"> include:</w:t>
            </w:r>
          </w:p>
          <w:p w14:paraId="2BA7A3DC" w14:textId="69042DEA" w:rsidR="004A033F" w:rsidRDefault="004A033F">
            <w:pPr>
              <w:pStyle w:val="ListParagraph"/>
              <w:numPr>
                <w:ilvl w:val="1"/>
                <w:numId w:val="7"/>
              </w:numPr>
              <w:contextualSpacing w:val="0"/>
            </w:pPr>
            <w:r>
              <w:t>Snap frozen block -70</w:t>
            </w:r>
            <w:r w:rsidR="00E17CA7" w:rsidRPr="00D4667B">
              <w:rPr>
                <w:vertAlign w:val="superscript"/>
              </w:rPr>
              <w:t>o</w:t>
            </w:r>
            <w:r w:rsidR="00E17CA7">
              <w:t>C</w:t>
            </w:r>
            <w:r>
              <w:t xml:space="preserve"> (not treated with </w:t>
            </w:r>
            <w:proofErr w:type="spellStart"/>
            <w:r>
              <w:t>cryopreservatives</w:t>
            </w:r>
            <w:proofErr w:type="spellEnd"/>
            <w:r>
              <w:t>)</w:t>
            </w:r>
            <w:r w:rsidR="00E9174E">
              <w:t xml:space="preserve"> (standard)</w:t>
            </w:r>
          </w:p>
          <w:p w14:paraId="5945F26E" w14:textId="072B0A09" w:rsidR="004A033F" w:rsidRDefault="004A033F">
            <w:pPr>
              <w:pStyle w:val="ListParagraph"/>
              <w:numPr>
                <w:ilvl w:val="1"/>
                <w:numId w:val="7"/>
              </w:numPr>
              <w:contextualSpacing w:val="0"/>
            </w:pPr>
            <w:r>
              <w:t>Fixed in 10% buffered formalin</w:t>
            </w:r>
            <w:r w:rsidR="00E9174E">
              <w:t xml:space="preserve"> (standard)</w:t>
            </w:r>
          </w:p>
          <w:p w14:paraId="6FFF14EF" w14:textId="0E2BB429" w:rsidR="004A033F" w:rsidRPr="00531110" w:rsidRDefault="004A033F">
            <w:pPr>
              <w:pStyle w:val="ListParagraph"/>
              <w:numPr>
                <w:ilvl w:val="1"/>
                <w:numId w:val="7"/>
              </w:numPr>
              <w:contextualSpacing w:val="0"/>
            </w:pPr>
            <w:r>
              <w:t>Paraffin sections</w:t>
            </w:r>
            <w:r w:rsidR="00E9174E">
              <w:t xml:space="preserve"> (standard)</w:t>
            </w:r>
          </w:p>
        </w:tc>
        <w:sdt>
          <w:sdtPr>
            <w:id w:val="-473759831"/>
            <w14:checkbox>
              <w14:checked w14:val="0"/>
              <w14:checkedState w14:val="2612" w14:font="MS Gothic"/>
              <w14:uncheckedState w14:val="2610" w14:font="MS Gothic"/>
            </w14:checkbox>
          </w:sdtPr>
          <w:sdtEndPr/>
          <w:sdtContent>
            <w:tc>
              <w:tcPr>
                <w:tcW w:w="503" w:type="pct"/>
                <w:vAlign w:val="center"/>
              </w:tcPr>
              <w:p w14:paraId="27D2F9E7" w14:textId="318C4878" w:rsidR="00BE26FB" w:rsidRDefault="00BE26FB">
                <w:pPr>
                  <w:jc w:val="center"/>
                </w:pPr>
                <w:r w:rsidRPr="00192FC8">
                  <w:rPr>
                    <w:rFonts w:ascii="MS Gothic" w:eastAsia="MS Gothic" w:hAnsi="MS Gothic" w:hint="eastAsia"/>
                  </w:rPr>
                  <w:t>☐</w:t>
                </w:r>
              </w:p>
            </w:tc>
          </w:sdtContent>
        </w:sdt>
      </w:tr>
      <w:tr w:rsidR="00BE26FB" w14:paraId="1BFDEC6D" w14:textId="77777777" w:rsidTr="00473494">
        <w:tc>
          <w:tcPr>
            <w:tcW w:w="1276" w:type="pct"/>
          </w:tcPr>
          <w:p w14:paraId="76FFCBDF" w14:textId="64A5FA23" w:rsidR="00BE26FB" w:rsidRPr="00D03D40" w:rsidRDefault="007E6F42">
            <w:pPr>
              <w:jc w:val="right"/>
            </w:pPr>
            <w:r w:rsidRPr="007E6F42">
              <w:t>Weight/dimensions</w:t>
            </w:r>
          </w:p>
        </w:tc>
        <w:tc>
          <w:tcPr>
            <w:tcW w:w="3220" w:type="pct"/>
          </w:tcPr>
          <w:p w14:paraId="6729BB4B" w14:textId="1DD34C83" w:rsidR="00FF06B0" w:rsidRDefault="007E6F42">
            <w:pPr>
              <w:pStyle w:val="ListParagraph"/>
              <w:numPr>
                <w:ilvl w:val="0"/>
                <w:numId w:val="7"/>
              </w:numPr>
              <w:spacing w:after="120"/>
              <w:ind w:left="359" w:hanging="359"/>
              <w:contextualSpacing w:val="0"/>
              <w:rPr>
                <w:i/>
                <w:iCs/>
              </w:rPr>
            </w:pPr>
            <w:r w:rsidRPr="007E6F42">
              <w:rPr>
                <w:i/>
                <w:iCs/>
              </w:rPr>
              <w:t>Weight/Dimensions and # of Blocks are to be completed only for Frozen</w:t>
            </w:r>
            <w:r w:rsidR="00AC42CB">
              <w:rPr>
                <w:i/>
                <w:iCs/>
              </w:rPr>
              <w:t xml:space="preserve"> </w:t>
            </w:r>
            <w:r w:rsidRPr="007E6F42">
              <w:rPr>
                <w:i/>
                <w:iCs/>
              </w:rPr>
              <w:t>preparations.</w:t>
            </w:r>
          </w:p>
          <w:p w14:paraId="592EE9C2" w14:textId="77777777" w:rsidR="001C6B64" w:rsidRPr="00D4667B" w:rsidRDefault="007E6F42">
            <w:pPr>
              <w:pStyle w:val="ListParagraph"/>
              <w:numPr>
                <w:ilvl w:val="0"/>
                <w:numId w:val="7"/>
              </w:numPr>
              <w:spacing w:after="120"/>
              <w:ind w:left="359" w:hanging="359"/>
              <w:contextualSpacing w:val="0"/>
              <w:rPr>
                <w:i/>
                <w:iCs/>
              </w:rPr>
            </w:pPr>
            <w:r>
              <w:t>Specify the weight</w:t>
            </w:r>
            <w:r w:rsidR="001C6B64">
              <w:t xml:space="preserve"> or</w:t>
            </w:r>
            <w:r>
              <w:t xml:space="preserve"> dimensions for any tissue blocks you are requesting.</w:t>
            </w:r>
          </w:p>
          <w:p w14:paraId="4E3D10AA" w14:textId="57785B9B" w:rsidR="00D9483C" w:rsidRPr="00D4667B" w:rsidRDefault="00D9483C" w:rsidP="006943BF">
            <w:pPr>
              <w:pStyle w:val="ListParagraph"/>
              <w:numPr>
                <w:ilvl w:val="0"/>
                <w:numId w:val="7"/>
              </w:numPr>
              <w:spacing w:after="120"/>
              <w:ind w:left="359" w:hanging="359"/>
              <w:contextualSpacing w:val="0"/>
              <w:rPr>
                <w:i/>
                <w:iCs/>
              </w:rPr>
            </w:pPr>
            <w:r>
              <w:rPr>
                <w:i/>
                <w:iCs/>
              </w:rPr>
              <w:t>Standard block size is ~500mg (1 cm x 1 cm x 0.5 cm). If you are requesting a different thickness, please ensure that you include justification for non-standard thickness in your concept outline.</w:t>
            </w:r>
          </w:p>
        </w:tc>
        <w:sdt>
          <w:sdtPr>
            <w:id w:val="-611748936"/>
            <w14:checkbox>
              <w14:checked w14:val="0"/>
              <w14:checkedState w14:val="2612" w14:font="MS Gothic"/>
              <w14:uncheckedState w14:val="2610" w14:font="MS Gothic"/>
            </w14:checkbox>
          </w:sdtPr>
          <w:sdtEndPr/>
          <w:sdtContent>
            <w:tc>
              <w:tcPr>
                <w:tcW w:w="503" w:type="pct"/>
                <w:vAlign w:val="center"/>
              </w:tcPr>
              <w:p w14:paraId="17B5294B" w14:textId="54D2A60D" w:rsidR="00BE26FB" w:rsidRDefault="00BE26FB">
                <w:pPr>
                  <w:jc w:val="center"/>
                </w:pPr>
                <w:r w:rsidRPr="00192FC8">
                  <w:rPr>
                    <w:rFonts w:ascii="MS Gothic" w:eastAsia="MS Gothic" w:hAnsi="MS Gothic" w:hint="eastAsia"/>
                  </w:rPr>
                  <w:t>☐</w:t>
                </w:r>
              </w:p>
            </w:tc>
          </w:sdtContent>
        </w:sdt>
      </w:tr>
      <w:tr w:rsidR="00BE26FB" w14:paraId="2C514C11" w14:textId="77777777" w:rsidTr="00473494">
        <w:tc>
          <w:tcPr>
            <w:tcW w:w="1276" w:type="pct"/>
          </w:tcPr>
          <w:p w14:paraId="5F8C2289" w14:textId="18215A4A" w:rsidR="00BE26FB" w:rsidRPr="00D03D40" w:rsidRDefault="00C310F3">
            <w:pPr>
              <w:jc w:val="right"/>
            </w:pPr>
            <w:r>
              <w:t>Number</w:t>
            </w:r>
            <w:r w:rsidR="007E6F42" w:rsidRPr="007E6F42">
              <w:t xml:space="preserve"> of blocks per case</w:t>
            </w:r>
          </w:p>
        </w:tc>
        <w:tc>
          <w:tcPr>
            <w:tcW w:w="3220" w:type="pct"/>
          </w:tcPr>
          <w:p w14:paraId="0D7EF492" w14:textId="642C1FC8" w:rsidR="00FF06B0" w:rsidRDefault="00FF06B0">
            <w:pPr>
              <w:pStyle w:val="ListParagraph"/>
              <w:numPr>
                <w:ilvl w:val="0"/>
                <w:numId w:val="7"/>
              </w:numPr>
              <w:spacing w:after="120"/>
              <w:ind w:left="359" w:hanging="359"/>
              <w:contextualSpacing w:val="0"/>
            </w:pPr>
            <w:r w:rsidRPr="007E6F42">
              <w:rPr>
                <w:i/>
                <w:iCs/>
              </w:rPr>
              <w:t>Weight/Dimensions and # of Blocks are to be completed only for Frozen preparations.</w:t>
            </w:r>
          </w:p>
          <w:p w14:paraId="1E15DE14" w14:textId="0BCC1DD1" w:rsidR="00BE26FB" w:rsidRPr="00531110" w:rsidRDefault="00FF06B0">
            <w:pPr>
              <w:pStyle w:val="ListParagraph"/>
              <w:numPr>
                <w:ilvl w:val="0"/>
                <w:numId w:val="7"/>
              </w:numPr>
              <w:spacing w:after="120"/>
              <w:ind w:left="359" w:hanging="359"/>
              <w:contextualSpacing w:val="0"/>
            </w:pPr>
            <w:r>
              <w:t>Specify the number of blocks per individual you are requesting.</w:t>
            </w:r>
          </w:p>
        </w:tc>
        <w:sdt>
          <w:sdtPr>
            <w:id w:val="1618098805"/>
            <w14:checkbox>
              <w14:checked w14:val="0"/>
              <w14:checkedState w14:val="2612" w14:font="MS Gothic"/>
              <w14:uncheckedState w14:val="2610" w14:font="MS Gothic"/>
            </w14:checkbox>
          </w:sdtPr>
          <w:sdtEndPr/>
          <w:sdtContent>
            <w:tc>
              <w:tcPr>
                <w:tcW w:w="503" w:type="pct"/>
                <w:vAlign w:val="center"/>
              </w:tcPr>
              <w:p w14:paraId="47F565DB" w14:textId="74415BEE" w:rsidR="00BE26FB" w:rsidRDefault="00BE26FB">
                <w:pPr>
                  <w:jc w:val="center"/>
                </w:pPr>
                <w:r w:rsidRPr="00192FC8">
                  <w:rPr>
                    <w:rFonts w:ascii="MS Gothic" w:eastAsia="MS Gothic" w:hAnsi="MS Gothic" w:hint="eastAsia"/>
                  </w:rPr>
                  <w:t>☐</w:t>
                </w:r>
              </w:p>
            </w:tc>
          </w:sdtContent>
        </w:sdt>
      </w:tr>
      <w:tr w:rsidR="00BE26FB" w14:paraId="35C6FA8A" w14:textId="77777777" w:rsidTr="00473494">
        <w:tc>
          <w:tcPr>
            <w:tcW w:w="1276" w:type="pct"/>
          </w:tcPr>
          <w:p w14:paraId="35B66188" w14:textId="4D95AC84" w:rsidR="00BE26FB" w:rsidRPr="00D03D40" w:rsidRDefault="007E6F42">
            <w:pPr>
              <w:jc w:val="right"/>
            </w:pPr>
            <w:r w:rsidRPr="007E6F42">
              <w:t>Thickness</w:t>
            </w:r>
          </w:p>
        </w:tc>
        <w:tc>
          <w:tcPr>
            <w:tcW w:w="3220" w:type="pct"/>
          </w:tcPr>
          <w:p w14:paraId="2D6E642F" w14:textId="6C75F30E" w:rsidR="00FF06B0" w:rsidRPr="000B4E74" w:rsidRDefault="00FF06B0">
            <w:pPr>
              <w:pStyle w:val="ListParagraph"/>
              <w:numPr>
                <w:ilvl w:val="0"/>
                <w:numId w:val="7"/>
              </w:numPr>
              <w:spacing w:after="120"/>
              <w:ind w:left="359" w:hanging="359"/>
              <w:contextualSpacing w:val="0"/>
              <w:rPr>
                <w:i/>
                <w:iCs/>
              </w:rPr>
            </w:pPr>
            <w:r w:rsidRPr="00FF06B0">
              <w:rPr>
                <w:i/>
                <w:iCs/>
              </w:rPr>
              <w:t>Thickness and # of Sections are to be completed only for Paraffin preparations.</w:t>
            </w:r>
          </w:p>
          <w:p w14:paraId="21D15BC9" w14:textId="77777777" w:rsidR="00FF06B0" w:rsidRPr="00D4667B" w:rsidRDefault="00FF06B0">
            <w:pPr>
              <w:pStyle w:val="ListParagraph"/>
              <w:numPr>
                <w:ilvl w:val="0"/>
                <w:numId w:val="7"/>
              </w:numPr>
              <w:spacing w:after="120"/>
              <w:ind w:left="359" w:hanging="359"/>
              <w:contextualSpacing w:val="0"/>
              <w:rPr>
                <w:i/>
                <w:iCs/>
              </w:rPr>
            </w:pPr>
            <w:r>
              <w:lastRenderedPageBreak/>
              <w:t>If you are requesting sections, specify the desired thickness here.</w:t>
            </w:r>
          </w:p>
          <w:p w14:paraId="30C86DD5" w14:textId="55A37EC7" w:rsidR="004D1FD4" w:rsidRPr="00FF06B0" w:rsidRDefault="004D1FD4">
            <w:pPr>
              <w:pStyle w:val="ListParagraph"/>
              <w:numPr>
                <w:ilvl w:val="0"/>
                <w:numId w:val="7"/>
              </w:numPr>
              <w:spacing w:after="120"/>
              <w:ind w:left="359" w:hanging="359"/>
              <w:contextualSpacing w:val="0"/>
              <w:rPr>
                <w:i/>
                <w:iCs/>
              </w:rPr>
            </w:pPr>
            <w:r>
              <w:rPr>
                <w:i/>
                <w:iCs/>
              </w:rPr>
              <w:t>Standard section thickness is 4-6</w:t>
            </w:r>
            <w:r w:rsidR="006943BF">
              <w:rPr>
                <w:i/>
                <w:iCs/>
              </w:rPr>
              <w:t xml:space="preserve"> </w:t>
            </w:r>
            <w:r>
              <w:rPr>
                <w:i/>
                <w:iCs/>
              </w:rPr>
              <w:t>µm.  If you are requesting a different thickness, please ensure that you include justification for non-standard thickness in your concept outline.</w:t>
            </w:r>
          </w:p>
        </w:tc>
        <w:sdt>
          <w:sdtPr>
            <w:id w:val="350306320"/>
            <w14:checkbox>
              <w14:checked w14:val="0"/>
              <w14:checkedState w14:val="2612" w14:font="MS Gothic"/>
              <w14:uncheckedState w14:val="2610" w14:font="MS Gothic"/>
            </w14:checkbox>
          </w:sdtPr>
          <w:sdtEndPr/>
          <w:sdtContent>
            <w:tc>
              <w:tcPr>
                <w:tcW w:w="503" w:type="pct"/>
                <w:vAlign w:val="center"/>
              </w:tcPr>
              <w:p w14:paraId="142A4C8A" w14:textId="03D97418" w:rsidR="00BE26FB" w:rsidRDefault="00BE26FB">
                <w:pPr>
                  <w:jc w:val="center"/>
                </w:pPr>
                <w:r w:rsidRPr="00192FC8">
                  <w:rPr>
                    <w:rFonts w:ascii="MS Gothic" w:eastAsia="MS Gothic" w:hAnsi="MS Gothic" w:hint="eastAsia"/>
                  </w:rPr>
                  <w:t>☐</w:t>
                </w:r>
              </w:p>
            </w:tc>
          </w:sdtContent>
        </w:sdt>
      </w:tr>
      <w:tr w:rsidR="009B522A" w14:paraId="21BF4467" w14:textId="77777777" w:rsidTr="009B522A">
        <w:tc>
          <w:tcPr>
            <w:tcW w:w="1276" w:type="pct"/>
          </w:tcPr>
          <w:p w14:paraId="6F7B4FB0" w14:textId="77777777" w:rsidR="009B522A" w:rsidRPr="00D03D40" w:rsidRDefault="009B522A">
            <w:pPr>
              <w:jc w:val="right"/>
            </w:pPr>
            <w:r>
              <w:t>Number</w:t>
            </w:r>
            <w:r w:rsidRPr="007E6F42">
              <w:t xml:space="preserve"> of sections per case</w:t>
            </w:r>
          </w:p>
        </w:tc>
        <w:tc>
          <w:tcPr>
            <w:tcW w:w="3220" w:type="pct"/>
          </w:tcPr>
          <w:p w14:paraId="68ACFF0F" w14:textId="77777777" w:rsidR="009B522A" w:rsidRPr="00D4667B" w:rsidRDefault="009B522A">
            <w:pPr>
              <w:pStyle w:val="ListParagraph"/>
              <w:numPr>
                <w:ilvl w:val="0"/>
                <w:numId w:val="7"/>
              </w:numPr>
              <w:spacing w:after="120"/>
              <w:ind w:left="359" w:hanging="359"/>
              <w:contextualSpacing w:val="0"/>
            </w:pPr>
            <w:r w:rsidRPr="00FF06B0">
              <w:rPr>
                <w:i/>
                <w:iCs/>
              </w:rPr>
              <w:t>Thickness and # of Sections are to be completed only for Paraffin preparations.</w:t>
            </w:r>
          </w:p>
          <w:p w14:paraId="4FC1C07C" w14:textId="77777777" w:rsidR="009B522A" w:rsidRDefault="009B522A" w:rsidP="00E529C2">
            <w:pPr>
              <w:pStyle w:val="ListParagraph"/>
              <w:numPr>
                <w:ilvl w:val="0"/>
                <w:numId w:val="7"/>
              </w:numPr>
              <w:spacing w:after="120"/>
              <w:ind w:left="359" w:hanging="359"/>
              <w:contextualSpacing w:val="0"/>
            </w:pPr>
            <w:r>
              <w:t>Specify the number of sections per individual you are requesting from the NNTC.</w:t>
            </w:r>
          </w:p>
          <w:p w14:paraId="57022D50" w14:textId="77777777" w:rsidR="009B522A" w:rsidRPr="00531110" w:rsidRDefault="009B522A">
            <w:pPr>
              <w:pStyle w:val="ListParagraph"/>
              <w:numPr>
                <w:ilvl w:val="0"/>
                <w:numId w:val="7"/>
              </w:numPr>
              <w:spacing w:after="120"/>
              <w:ind w:left="359" w:hanging="359"/>
              <w:contextualSpacing w:val="0"/>
            </w:pPr>
            <w:r>
              <w:rPr>
                <w:i/>
                <w:iCs/>
              </w:rPr>
              <w:t xml:space="preserve">Standard number of sections per case is </w:t>
            </w:r>
            <w:r>
              <w:rPr>
                <w:i/>
                <w:iCs/>
                <w:u w:val="single"/>
              </w:rPr>
              <w:t>&lt;</w:t>
            </w:r>
            <w:r>
              <w:rPr>
                <w:i/>
                <w:iCs/>
              </w:rPr>
              <w:t xml:space="preserve"> 6.  If you are requesting a different number of sections per case, please ensure that you include justification for non-standard amounts in your concept outline.</w:t>
            </w:r>
          </w:p>
        </w:tc>
        <w:sdt>
          <w:sdtPr>
            <w:id w:val="-2069567657"/>
            <w14:checkbox>
              <w14:checked w14:val="0"/>
              <w14:checkedState w14:val="2612" w14:font="MS Gothic"/>
              <w14:uncheckedState w14:val="2610" w14:font="MS Gothic"/>
            </w14:checkbox>
          </w:sdtPr>
          <w:sdtEndPr/>
          <w:sdtContent>
            <w:tc>
              <w:tcPr>
                <w:tcW w:w="503" w:type="pct"/>
                <w:vAlign w:val="center"/>
              </w:tcPr>
              <w:p w14:paraId="09912EDB" w14:textId="77777777" w:rsidR="009B522A" w:rsidRDefault="009B522A">
                <w:pPr>
                  <w:jc w:val="center"/>
                </w:pPr>
                <w:r>
                  <w:rPr>
                    <w:rFonts w:ascii="MS Gothic" w:eastAsia="MS Gothic" w:hAnsi="MS Gothic" w:hint="eastAsia"/>
                  </w:rPr>
                  <w:t>☐</w:t>
                </w:r>
              </w:p>
            </w:tc>
          </w:sdtContent>
        </w:sdt>
      </w:tr>
      <w:tr w:rsidR="009B522A" w14:paraId="185D492C" w14:textId="77777777" w:rsidTr="009B522A">
        <w:tc>
          <w:tcPr>
            <w:tcW w:w="1276" w:type="pct"/>
          </w:tcPr>
          <w:p w14:paraId="41AFE9C7" w14:textId="77777777" w:rsidR="009B522A" w:rsidRPr="00205464" w:rsidRDefault="009B522A">
            <w:pPr>
              <w:jc w:val="right"/>
            </w:pPr>
            <w:r w:rsidRPr="00C721CC">
              <w:t>Specimens critical for protocol</w:t>
            </w:r>
          </w:p>
        </w:tc>
        <w:tc>
          <w:tcPr>
            <w:tcW w:w="3220" w:type="pct"/>
          </w:tcPr>
          <w:p w14:paraId="14A84047" w14:textId="77777777" w:rsidR="009B522A" w:rsidRDefault="009B522A">
            <w:pPr>
              <w:pStyle w:val="ListParagraph"/>
              <w:numPr>
                <w:ilvl w:val="0"/>
                <w:numId w:val="7"/>
              </w:numPr>
              <w:spacing w:after="120"/>
              <w:ind w:left="359" w:hanging="359"/>
              <w:contextualSpacing w:val="0"/>
              <w:rPr>
                <w:i/>
                <w:iCs/>
              </w:rPr>
            </w:pPr>
            <w:r>
              <w:t>Indicate whether these specimens are critical for the completion of your proposed research.</w:t>
            </w:r>
          </w:p>
        </w:tc>
        <w:sdt>
          <w:sdtPr>
            <w:id w:val="1584713183"/>
            <w14:checkbox>
              <w14:checked w14:val="0"/>
              <w14:checkedState w14:val="2612" w14:font="MS Gothic"/>
              <w14:uncheckedState w14:val="2610" w14:font="MS Gothic"/>
            </w14:checkbox>
          </w:sdtPr>
          <w:sdtEndPr/>
          <w:sdtContent>
            <w:tc>
              <w:tcPr>
                <w:tcW w:w="503" w:type="pct"/>
                <w:vAlign w:val="center"/>
              </w:tcPr>
              <w:p w14:paraId="15B69420" w14:textId="77777777" w:rsidR="009B522A" w:rsidRDefault="009B522A">
                <w:pPr>
                  <w:jc w:val="center"/>
                </w:pPr>
                <w:r>
                  <w:rPr>
                    <w:rFonts w:ascii="MS Gothic" w:eastAsia="MS Gothic" w:hAnsi="MS Gothic" w:hint="eastAsia"/>
                  </w:rPr>
                  <w:t>☐</w:t>
                </w:r>
              </w:p>
            </w:tc>
          </w:sdtContent>
        </w:sdt>
      </w:tr>
      <w:tr w:rsidR="009B522A" w14:paraId="07015780" w14:textId="77777777" w:rsidTr="009B522A">
        <w:tc>
          <w:tcPr>
            <w:tcW w:w="1276" w:type="pct"/>
          </w:tcPr>
          <w:p w14:paraId="4DCCE3A4" w14:textId="77777777" w:rsidR="009B522A" w:rsidRPr="00C721CC" w:rsidRDefault="009B522A">
            <w:pPr>
              <w:jc w:val="right"/>
            </w:pPr>
            <w:r>
              <w:t>Add/Remove a Row</w:t>
            </w:r>
          </w:p>
        </w:tc>
        <w:tc>
          <w:tcPr>
            <w:tcW w:w="3220" w:type="pct"/>
          </w:tcPr>
          <w:p w14:paraId="4845EF6E" w14:textId="77777777" w:rsidR="009B522A" w:rsidRDefault="009B522A">
            <w:pPr>
              <w:pStyle w:val="ListParagraph"/>
              <w:numPr>
                <w:ilvl w:val="0"/>
                <w:numId w:val="7"/>
              </w:numPr>
              <w:spacing w:after="120"/>
              <w:ind w:left="359" w:hanging="359"/>
              <w:contextualSpacing w:val="0"/>
            </w:pPr>
            <w:r>
              <w:t>Each specific specimen type being requested must have its own dedicated row in this table.  Add rows as appropriate, using the “Add a Row” button.</w:t>
            </w:r>
          </w:p>
          <w:p w14:paraId="3DFF3B88" w14:textId="77777777" w:rsidR="009B522A" w:rsidRDefault="009B522A">
            <w:pPr>
              <w:pStyle w:val="ListParagraph"/>
              <w:numPr>
                <w:ilvl w:val="1"/>
                <w:numId w:val="7"/>
              </w:numPr>
              <w:spacing w:after="120"/>
              <w:contextualSpacing w:val="0"/>
            </w:pPr>
            <w:r>
              <w:rPr>
                <w:i/>
                <w:iCs/>
              </w:rPr>
              <w:t>Note: If you need to modify your request to remove an entire row, there is a “Remove a Row” button as well.  This will delete the entire last row in the grid.</w:t>
            </w:r>
          </w:p>
        </w:tc>
        <w:sdt>
          <w:sdtPr>
            <w:id w:val="1572773261"/>
            <w14:checkbox>
              <w14:checked w14:val="0"/>
              <w14:checkedState w14:val="2612" w14:font="MS Gothic"/>
              <w14:uncheckedState w14:val="2610" w14:font="MS Gothic"/>
            </w14:checkbox>
          </w:sdtPr>
          <w:sdtEndPr/>
          <w:sdtContent>
            <w:tc>
              <w:tcPr>
                <w:tcW w:w="503" w:type="pct"/>
                <w:vAlign w:val="center"/>
              </w:tcPr>
              <w:p w14:paraId="039BB1D1" w14:textId="77777777" w:rsidR="009B522A" w:rsidRDefault="009B522A">
                <w:pPr>
                  <w:jc w:val="center"/>
                </w:pPr>
                <w:r>
                  <w:rPr>
                    <w:rFonts w:ascii="MS Gothic" w:eastAsia="MS Gothic" w:hAnsi="MS Gothic" w:hint="eastAsia"/>
                  </w:rPr>
                  <w:t>☐</w:t>
                </w:r>
              </w:p>
            </w:tc>
          </w:sdtContent>
        </w:sdt>
      </w:tr>
      <w:tr w:rsidR="009B522A" w14:paraId="18416B50" w14:textId="77777777" w:rsidTr="009B522A">
        <w:tc>
          <w:tcPr>
            <w:tcW w:w="5000" w:type="pct"/>
            <w:gridSpan w:val="3"/>
            <w:shd w:val="clear" w:color="auto" w:fill="F2F2F2" w:themeFill="background1" w:themeFillShade="F2"/>
          </w:tcPr>
          <w:p w14:paraId="5986824B" w14:textId="77777777" w:rsidR="009B522A" w:rsidRPr="004B309C" w:rsidRDefault="009B522A">
            <w:pPr>
              <w:rPr>
                <w:b/>
                <w:bCs/>
              </w:rPr>
            </w:pPr>
            <w:r>
              <w:rPr>
                <w:b/>
                <w:bCs/>
              </w:rPr>
              <w:t>For Fluid Specimens, you will need to provide the following details</w:t>
            </w:r>
          </w:p>
        </w:tc>
      </w:tr>
      <w:tr w:rsidR="009B522A" w14:paraId="53FCA0BA" w14:textId="77777777" w:rsidTr="009B522A">
        <w:tc>
          <w:tcPr>
            <w:tcW w:w="1276" w:type="pct"/>
          </w:tcPr>
          <w:p w14:paraId="20BE9D67" w14:textId="77777777" w:rsidR="009B522A" w:rsidRPr="00D03D40" w:rsidRDefault="009B522A">
            <w:pPr>
              <w:jc w:val="right"/>
            </w:pPr>
            <w:r w:rsidRPr="00205464">
              <w:t>Fluid sample</w:t>
            </w:r>
          </w:p>
        </w:tc>
        <w:tc>
          <w:tcPr>
            <w:tcW w:w="3220" w:type="pct"/>
          </w:tcPr>
          <w:p w14:paraId="4BA93AE1" w14:textId="77777777" w:rsidR="009B522A" w:rsidRDefault="009B522A">
            <w:pPr>
              <w:pStyle w:val="ListParagraph"/>
              <w:numPr>
                <w:ilvl w:val="0"/>
                <w:numId w:val="7"/>
              </w:numPr>
              <w:spacing w:after="120"/>
              <w:ind w:left="359" w:hanging="359"/>
              <w:contextualSpacing w:val="0"/>
            </w:pPr>
            <w:r>
              <w:t>Select a specific fluid specimen type you are requesting.  Available options are as follows:</w:t>
            </w:r>
          </w:p>
          <w:p w14:paraId="3644A800" w14:textId="77777777" w:rsidR="009B522A" w:rsidRPr="001F018D" w:rsidRDefault="009B522A">
            <w:pPr>
              <w:pStyle w:val="ListParagraph"/>
              <w:numPr>
                <w:ilvl w:val="1"/>
                <w:numId w:val="7"/>
              </w:numPr>
              <w:contextualSpacing w:val="0"/>
            </w:pPr>
            <w:r w:rsidRPr="001F018D">
              <w:t>Any blood</w:t>
            </w:r>
            <w:r w:rsidRPr="00D4667B">
              <w:t xml:space="preserve"> (not standard)</w:t>
            </w:r>
          </w:p>
          <w:p w14:paraId="02EDCED0" w14:textId="77777777" w:rsidR="009B522A" w:rsidRPr="001F018D" w:rsidRDefault="009B522A">
            <w:pPr>
              <w:pStyle w:val="ListParagraph"/>
              <w:numPr>
                <w:ilvl w:val="1"/>
                <w:numId w:val="7"/>
              </w:numPr>
              <w:contextualSpacing w:val="0"/>
            </w:pPr>
            <w:r w:rsidRPr="001F018D">
              <w:t>CSF (standard)</w:t>
            </w:r>
          </w:p>
          <w:p w14:paraId="7823A79F" w14:textId="77777777" w:rsidR="009B522A" w:rsidRPr="001F018D" w:rsidRDefault="009B522A">
            <w:pPr>
              <w:pStyle w:val="ListParagraph"/>
              <w:numPr>
                <w:ilvl w:val="1"/>
                <w:numId w:val="7"/>
              </w:numPr>
              <w:contextualSpacing w:val="0"/>
            </w:pPr>
            <w:r w:rsidRPr="001F018D">
              <w:t xml:space="preserve">PBMC (standard – </w:t>
            </w:r>
            <w:r w:rsidRPr="001F018D">
              <w:rPr>
                <w:i/>
                <w:iCs/>
              </w:rPr>
              <w:t>non-cryopreserved</w:t>
            </w:r>
            <w:r w:rsidRPr="001F018D">
              <w:t>)</w:t>
            </w:r>
          </w:p>
          <w:p w14:paraId="0AE28976" w14:textId="77777777" w:rsidR="009B522A" w:rsidRPr="001F018D" w:rsidRDefault="009B522A">
            <w:pPr>
              <w:pStyle w:val="ListParagraph"/>
              <w:numPr>
                <w:ilvl w:val="1"/>
                <w:numId w:val="7"/>
              </w:numPr>
              <w:contextualSpacing w:val="0"/>
            </w:pPr>
            <w:r w:rsidRPr="001F018D">
              <w:t>Plasma</w:t>
            </w:r>
            <w:r w:rsidRPr="00D4667B">
              <w:t xml:space="preserve"> (standard)</w:t>
            </w:r>
          </w:p>
          <w:p w14:paraId="2FC0204D" w14:textId="77777777" w:rsidR="009B522A" w:rsidRPr="001F018D" w:rsidRDefault="009B522A">
            <w:pPr>
              <w:pStyle w:val="ListParagraph"/>
              <w:numPr>
                <w:ilvl w:val="1"/>
                <w:numId w:val="7"/>
              </w:numPr>
              <w:contextualSpacing w:val="0"/>
            </w:pPr>
            <w:r w:rsidRPr="001F018D">
              <w:t>Serum</w:t>
            </w:r>
            <w:r w:rsidRPr="00D4667B">
              <w:t xml:space="preserve"> (standard)</w:t>
            </w:r>
          </w:p>
          <w:p w14:paraId="78A3F8CB" w14:textId="77777777" w:rsidR="009B522A" w:rsidRPr="001F018D" w:rsidRDefault="009B522A">
            <w:pPr>
              <w:pStyle w:val="ListParagraph"/>
              <w:numPr>
                <w:ilvl w:val="1"/>
                <w:numId w:val="7"/>
              </w:numPr>
              <w:contextualSpacing w:val="0"/>
            </w:pPr>
            <w:r w:rsidRPr="001F018D">
              <w:t>Urine (standard)</w:t>
            </w:r>
          </w:p>
          <w:p w14:paraId="458C873F" w14:textId="77777777" w:rsidR="009B522A" w:rsidRPr="00531110" w:rsidRDefault="009B522A">
            <w:pPr>
              <w:pStyle w:val="ListParagraph"/>
              <w:numPr>
                <w:ilvl w:val="1"/>
                <w:numId w:val="7"/>
              </w:numPr>
              <w:spacing w:after="120"/>
              <w:contextualSpacing w:val="0"/>
            </w:pPr>
            <w:r w:rsidRPr="001F018D">
              <w:lastRenderedPageBreak/>
              <w:t>Cardiac aspirate (not standard)</w:t>
            </w:r>
          </w:p>
        </w:tc>
        <w:sdt>
          <w:sdtPr>
            <w:id w:val="-1948532627"/>
            <w14:checkbox>
              <w14:checked w14:val="0"/>
              <w14:checkedState w14:val="2612" w14:font="MS Gothic"/>
              <w14:uncheckedState w14:val="2610" w14:font="MS Gothic"/>
            </w14:checkbox>
          </w:sdtPr>
          <w:sdtEndPr/>
          <w:sdtContent>
            <w:tc>
              <w:tcPr>
                <w:tcW w:w="503" w:type="pct"/>
                <w:vAlign w:val="center"/>
              </w:tcPr>
              <w:p w14:paraId="3B2D4D56" w14:textId="77777777" w:rsidR="009B522A" w:rsidRDefault="009B522A">
                <w:pPr>
                  <w:jc w:val="center"/>
                </w:pPr>
                <w:r w:rsidRPr="007B6E11">
                  <w:rPr>
                    <w:rFonts w:ascii="MS Gothic" w:eastAsia="MS Gothic" w:hAnsi="MS Gothic" w:hint="eastAsia"/>
                  </w:rPr>
                  <w:t>☐</w:t>
                </w:r>
              </w:p>
            </w:tc>
          </w:sdtContent>
        </w:sdt>
      </w:tr>
      <w:tr w:rsidR="009B522A" w14:paraId="42F7A4AE" w14:textId="77777777" w:rsidTr="009B522A">
        <w:tc>
          <w:tcPr>
            <w:tcW w:w="1276" w:type="pct"/>
          </w:tcPr>
          <w:p w14:paraId="1DAEDA29" w14:textId="77777777" w:rsidR="009B522A" w:rsidRPr="00D03D40" w:rsidRDefault="009B522A">
            <w:pPr>
              <w:jc w:val="right"/>
            </w:pPr>
            <w:r w:rsidRPr="00205464">
              <w:t>Aliquots</w:t>
            </w:r>
          </w:p>
        </w:tc>
        <w:tc>
          <w:tcPr>
            <w:tcW w:w="3220" w:type="pct"/>
          </w:tcPr>
          <w:p w14:paraId="57F42186" w14:textId="77777777" w:rsidR="009B522A" w:rsidRPr="00205464" w:rsidRDefault="009B522A">
            <w:pPr>
              <w:pStyle w:val="ListParagraph"/>
              <w:numPr>
                <w:ilvl w:val="0"/>
                <w:numId w:val="7"/>
              </w:numPr>
              <w:spacing w:after="120"/>
              <w:ind w:left="359" w:hanging="359"/>
              <w:contextualSpacing w:val="0"/>
            </w:pPr>
            <w:r>
              <w:t>Enter the number of aliquots per case that you are requesting for any fluid specimens that are part of your application.</w:t>
            </w:r>
          </w:p>
        </w:tc>
        <w:sdt>
          <w:sdtPr>
            <w:id w:val="-2133696280"/>
            <w14:checkbox>
              <w14:checked w14:val="0"/>
              <w14:checkedState w14:val="2612" w14:font="MS Gothic"/>
              <w14:uncheckedState w14:val="2610" w14:font="MS Gothic"/>
            </w14:checkbox>
          </w:sdtPr>
          <w:sdtEndPr/>
          <w:sdtContent>
            <w:tc>
              <w:tcPr>
                <w:tcW w:w="503" w:type="pct"/>
                <w:vAlign w:val="center"/>
              </w:tcPr>
              <w:p w14:paraId="4BB6E839" w14:textId="77777777" w:rsidR="009B522A" w:rsidRDefault="009B522A">
                <w:pPr>
                  <w:jc w:val="center"/>
                </w:pPr>
                <w:r w:rsidRPr="007B6E11">
                  <w:rPr>
                    <w:rFonts w:ascii="MS Gothic" w:eastAsia="MS Gothic" w:hAnsi="MS Gothic" w:hint="eastAsia"/>
                  </w:rPr>
                  <w:t>☐</w:t>
                </w:r>
              </w:p>
            </w:tc>
          </w:sdtContent>
        </w:sdt>
      </w:tr>
      <w:tr w:rsidR="009B522A" w14:paraId="2EE049FF" w14:textId="77777777" w:rsidTr="009B522A">
        <w:tc>
          <w:tcPr>
            <w:tcW w:w="1276" w:type="pct"/>
          </w:tcPr>
          <w:p w14:paraId="3175761D" w14:textId="77777777" w:rsidR="009B522A" w:rsidRPr="00D03D40" w:rsidRDefault="009B522A">
            <w:pPr>
              <w:jc w:val="right"/>
            </w:pPr>
            <w:r w:rsidRPr="00205464">
              <w:t>Non-standard volume</w:t>
            </w:r>
          </w:p>
        </w:tc>
        <w:tc>
          <w:tcPr>
            <w:tcW w:w="3220" w:type="pct"/>
          </w:tcPr>
          <w:p w14:paraId="0240F448" w14:textId="77777777" w:rsidR="009B522A" w:rsidRDefault="009B522A">
            <w:pPr>
              <w:pStyle w:val="ListParagraph"/>
              <w:numPr>
                <w:ilvl w:val="0"/>
                <w:numId w:val="7"/>
              </w:numPr>
              <w:spacing w:after="120"/>
              <w:ind w:left="359" w:hanging="359"/>
              <w:contextualSpacing w:val="0"/>
            </w:pPr>
            <w:r>
              <w:t>Indicate whether you require a non-standard volume for your aliquots.</w:t>
            </w:r>
          </w:p>
          <w:p w14:paraId="10E8150C" w14:textId="77777777" w:rsidR="009B522A" w:rsidRDefault="009B522A" w:rsidP="00D4667B">
            <w:pPr>
              <w:pStyle w:val="ListParagraph"/>
              <w:numPr>
                <w:ilvl w:val="0"/>
                <w:numId w:val="7"/>
              </w:numPr>
              <w:spacing w:after="120"/>
              <w:ind w:left="359" w:hanging="359"/>
              <w:contextualSpacing w:val="0"/>
            </w:pPr>
            <w:r w:rsidRPr="00205464">
              <w:rPr>
                <w:i/>
                <w:iCs/>
              </w:rPr>
              <w:t>The standard</w:t>
            </w:r>
            <w:r>
              <w:rPr>
                <w:i/>
                <w:iCs/>
              </w:rPr>
              <w:t xml:space="preserve"> NNTC</w:t>
            </w:r>
            <w:r w:rsidRPr="00205464">
              <w:rPr>
                <w:i/>
                <w:iCs/>
              </w:rPr>
              <w:t xml:space="preserve"> aliquot volume is 0.5 mL for plasma, CSF, serum, and urine and 5x10</w:t>
            </w:r>
            <w:r w:rsidRPr="00205464">
              <w:rPr>
                <w:i/>
                <w:iCs/>
                <w:vertAlign w:val="superscript"/>
              </w:rPr>
              <w:t>6</w:t>
            </w:r>
            <w:r w:rsidRPr="00205464">
              <w:rPr>
                <w:i/>
                <w:iCs/>
              </w:rPr>
              <w:t xml:space="preserve"> for PBMCs (non-viable). If a non-standard aliquot volume is required, you may indicate this in the table; however, please include justification in your Concept Outline section.</w:t>
            </w:r>
          </w:p>
          <w:p w14:paraId="327C2B41" w14:textId="77777777" w:rsidR="009B522A" w:rsidRPr="00531110" w:rsidRDefault="009B522A" w:rsidP="00D4667B">
            <w:pPr>
              <w:pStyle w:val="ListParagraph"/>
              <w:numPr>
                <w:ilvl w:val="0"/>
                <w:numId w:val="7"/>
              </w:numPr>
              <w:spacing w:after="120"/>
              <w:ind w:left="359" w:hanging="359"/>
              <w:contextualSpacing w:val="0"/>
            </w:pPr>
            <w:r w:rsidRPr="00D4667B">
              <w:rPr>
                <w:i/>
                <w:iCs/>
              </w:rPr>
              <w:t xml:space="preserve">For CHARTER, the standard aliquot volume is 0.5 mL for CSF </w:t>
            </w:r>
            <w:r>
              <w:rPr>
                <w:i/>
                <w:iCs/>
              </w:rPr>
              <w:t>and</w:t>
            </w:r>
            <w:r w:rsidRPr="00D4667B">
              <w:rPr>
                <w:i/>
                <w:iCs/>
              </w:rPr>
              <w:t xml:space="preserve"> CSF pellets, 1 mL for plasma, 1.8 mL for PBMCs, 2.5 mL for </w:t>
            </w:r>
            <w:proofErr w:type="spellStart"/>
            <w:r w:rsidRPr="00D4667B">
              <w:rPr>
                <w:i/>
                <w:iCs/>
              </w:rPr>
              <w:t>PaxRNA</w:t>
            </w:r>
            <w:proofErr w:type="spellEnd"/>
            <w:r w:rsidRPr="00D4667B">
              <w:rPr>
                <w:i/>
                <w:iCs/>
              </w:rPr>
              <w:t xml:space="preserve">, 4 mL for whole blood, 8 mL for </w:t>
            </w:r>
            <w:proofErr w:type="spellStart"/>
            <w:r w:rsidRPr="00D4667B">
              <w:rPr>
                <w:i/>
                <w:iCs/>
              </w:rPr>
              <w:t>PaxDNA</w:t>
            </w:r>
            <w:proofErr w:type="spellEnd"/>
            <w:r w:rsidRPr="00D4667B">
              <w:rPr>
                <w:i/>
                <w:iCs/>
              </w:rPr>
              <w:t xml:space="preserve">, and 100 </w:t>
            </w:r>
            <w:r>
              <w:rPr>
                <w:i/>
                <w:iCs/>
              </w:rPr>
              <w:t>µ</w:t>
            </w:r>
            <w:r w:rsidRPr="00D4667B">
              <w:rPr>
                <w:i/>
                <w:iCs/>
              </w:rPr>
              <w:t xml:space="preserve">L </w:t>
            </w:r>
            <w:r>
              <w:rPr>
                <w:i/>
                <w:iCs/>
              </w:rPr>
              <w:t>at</w:t>
            </w:r>
            <w:r w:rsidRPr="00D4667B">
              <w:rPr>
                <w:i/>
                <w:iCs/>
              </w:rPr>
              <w:t xml:space="preserve"> 10ng/</w:t>
            </w:r>
            <w:r>
              <w:rPr>
                <w:i/>
                <w:iCs/>
              </w:rPr>
              <w:t>µ</w:t>
            </w:r>
            <w:r w:rsidRPr="00D4667B">
              <w:rPr>
                <w:i/>
                <w:iCs/>
              </w:rPr>
              <w:t>L for DNA.</w:t>
            </w:r>
            <w:r>
              <w:rPr>
                <w:i/>
                <w:iCs/>
              </w:rPr>
              <w:t xml:space="preserve"> For any non-standard CHARTER volumes requested, </w:t>
            </w:r>
            <w:r w:rsidRPr="00205464">
              <w:rPr>
                <w:i/>
                <w:iCs/>
              </w:rPr>
              <w:t>please include justification in your Concept Outline section.</w:t>
            </w:r>
          </w:p>
        </w:tc>
        <w:sdt>
          <w:sdtPr>
            <w:id w:val="-56639338"/>
            <w14:checkbox>
              <w14:checked w14:val="0"/>
              <w14:checkedState w14:val="2612" w14:font="MS Gothic"/>
              <w14:uncheckedState w14:val="2610" w14:font="MS Gothic"/>
            </w14:checkbox>
          </w:sdtPr>
          <w:sdtEndPr/>
          <w:sdtContent>
            <w:tc>
              <w:tcPr>
                <w:tcW w:w="503" w:type="pct"/>
                <w:vAlign w:val="center"/>
              </w:tcPr>
              <w:p w14:paraId="60942870" w14:textId="77777777" w:rsidR="009B522A" w:rsidRDefault="009B522A">
                <w:pPr>
                  <w:jc w:val="center"/>
                </w:pPr>
                <w:r>
                  <w:rPr>
                    <w:rFonts w:ascii="MS Gothic" w:eastAsia="MS Gothic" w:hAnsi="MS Gothic" w:hint="eastAsia"/>
                  </w:rPr>
                  <w:t>☐</w:t>
                </w:r>
              </w:p>
            </w:tc>
          </w:sdtContent>
        </w:sdt>
      </w:tr>
      <w:tr w:rsidR="009B522A" w14:paraId="46EF8674" w14:textId="77777777" w:rsidTr="009B522A">
        <w:tc>
          <w:tcPr>
            <w:tcW w:w="1276" w:type="pct"/>
          </w:tcPr>
          <w:p w14:paraId="6D839865" w14:textId="77777777" w:rsidR="009B522A" w:rsidRPr="00D03D40" w:rsidRDefault="009B522A">
            <w:pPr>
              <w:jc w:val="right"/>
            </w:pPr>
            <w:r w:rsidRPr="00205464">
              <w:t>Volume required</w:t>
            </w:r>
          </w:p>
        </w:tc>
        <w:tc>
          <w:tcPr>
            <w:tcW w:w="3220" w:type="pct"/>
          </w:tcPr>
          <w:p w14:paraId="6C7A55F2" w14:textId="77777777" w:rsidR="009B522A" w:rsidRPr="00205464" w:rsidRDefault="009B522A">
            <w:pPr>
              <w:pStyle w:val="ListParagraph"/>
              <w:numPr>
                <w:ilvl w:val="0"/>
                <w:numId w:val="7"/>
              </w:numPr>
              <w:spacing w:after="120"/>
              <w:ind w:left="359" w:hanging="359"/>
              <w:contextualSpacing w:val="0"/>
            </w:pPr>
            <w:r>
              <w:rPr>
                <w:i/>
                <w:iCs/>
              </w:rPr>
              <w:t>This is only required if you indicated that you need a non-standard aliquot volume.</w:t>
            </w:r>
          </w:p>
          <w:p w14:paraId="2C401D7A" w14:textId="77777777" w:rsidR="009B522A" w:rsidRPr="00531110" w:rsidRDefault="009B522A">
            <w:pPr>
              <w:pStyle w:val="ListParagraph"/>
              <w:numPr>
                <w:ilvl w:val="0"/>
                <w:numId w:val="7"/>
              </w:numPr>
              <w:spacing w:after="120"/>
              <w:ind w:left="359" w:hanging="359"/>
              <w:contextualSpacing w:val="0"/>
            </w:pPr>
            <w:r>
              <w:t>Enter the volume per aliquot being requested.  Be sure that sufficient justification is included in your Concept Outline to justify the specific volume being requested.</w:t>
            </w:r>
          </w:p>
        </w:tc>
        <w:sdt>
          <w:sdtPr>
            <w:id w:val="-1630771886"/>
            <w14:checkbox>
              <w14:checked w14:val="0"/>
              <w14:checkedState w14:val="2612" w14:font="MS Gothic"/>
              <w14:uncheckedState w14:val="2610" w14:font="MS Gothic"/>
            </w14:checkbox>
          </w:sdtPr>
          <w:sdtEndPr/>
          <w:sdtContent>
            <w:tc>
              <w:tcPr>
                <w:tcW w:w="503" w:type="pct"/>
                <w:vAlign w:val="center"/>
              </w:tcPr>
              <w:p w14:paraId="32B78ED6" w14:textId="77777777" w:rsidR="009B522A" w:rsidRDefault="009B522A">
                <w:pPr>
                  <w:jc w:val="center"/>
                </w:pPr>
                <w:r>
                  <w:rPr>
                    <w:rFonts w:ascii="MS Gothic" w:eastAsia="MS Gothic" w:hAnsi="MS Gothic" w:hint="eastAsia"/>
                  </w:rPr>
                  <w:t>☐</w:t>
                </w:r>
              </w:p>
            </w:tc>
          </w:sdtContent>
        </w:sdt>
      </w:tr>
      <w:tr w:rsidR="009B522A" w14:paraId="0AFC7B26" w14:textId="77777777" w:rsidTr="009B522A">
        <w:tc>
          <w:tcPr>
            <w:tcW w:w="1276" w:type="pct"/>
          </w:tcPr>
          <w:p w14:paraId="6E05DA64" w14:textId="77777777" w:rsidR="009B522A" w:rsidRPr="00205464" w:rsidRDefault="009B522A">
            <w:pPr>
              <w:jc w:val="right"/>
            </w:pPr>
            <w:r w:rsidRPr="00C721CC">
              <w:t>Specimens critical for protocol</w:t>
            </w:r>
          </w:p>
        </w:tc>
        <w:tc>
          <w:tcPr>
            <w:tcW w:w="3220" w:type="pct"/>
          </w:tcPr>
          <w:p w14:paraId="71982EC1" w14:textId="77777777" w:rsidR="009B522A" w:rsidRDefault="009B522A">
            <w:pPr>
              <w:pStyle w:val="ListParagraph"/>
              <w:numPr>
                <w:ilvl w:val="0"/>
                <w:numId w:val="7"/>
              </w:numPr>
              <w:spacing w:after="120"/>
              <w:ind w:left="359" w:hanging="359"/>
              <w:contextualSpacing w:val="0"/>
              <w:rPr>
                <w:i/>
                <w:iCs/>
              </w:rPr>
            </w:pPr>
            <w:r>
              <w:t>Indicate whether these specimens are critical for the completion of your proposed research.</w:t>
            </w:r>
          </w:p>
        </w:tc>
        <w:sdt>
          <w:sdtPr>
            <w:id w:val="1575551253"/>
            <w14:checkbox>
              <w14:checked w14:val="0"/>
              <w14:checkedState w14:val="2612" w14:font="MS Gothic"/>
              <w14:uncheckedState w14:val="2610" w14:font="MS Gothic"/>
            </w14:checkbox>
          </w:sdtPr>
          <w:sdtEndPr/>
          <w:sdtContent>
            <w:tc>
              <w:tcPr>
                <w:tcW w:w="503" w:type="pct"/>
                <w:vAlign w:val="center"/>
              </w:tcPr>
              <w:p w14:paraId="764688D6" w14:textId="77777777" w:rsidR="009B522A" w:rsidRDefault="009B522A">
                <w:pPr>
                  <w:jc w:val="center"/>
                </w:pPr>
                <w:r>
                  <w:rPr>
                    <w:rFonts w:ascii="MS Gothic" w:eastAsia="MS Gothic" w:hAnsi="MS Gothic" w:hint="eastAsia"/>
                  </w:rPr>
                  <w:t>☐</w:t>
                </w:r>
              </w:p>
            </w:tc>
          </w:sdtContent>
        </w:sdt>
      </w:tr>
      <w:tr w:rsidR="009B522A" w14:paraId="542A77C9" w14:textId="77777777" w:rsidTr="009B522A">
        <w:tc>
          <w:tcPr>
            <w:tcW w:w="1276" w:type="pct"/>
          </w:tcPr>
          <w:p w14:paraId="130D0898" w14:textId="77777777" w:rsidR="009B522A" w:rsidRPr="00C721CC" w:rsidRDefault="009B522A">
            <w:pPr>
              <w:jc w:val="right"/>
            </w:pPr>
            <w:r>
              <w:t>Add/Remove a Row</w:t>
            </w:r>
          </w:p>
        </w:tc>
        <w:tc>
          <w:tcPr>
            <w:tcW w:w="3220" w:type="pct"/>
          </w:tcPr>
          <w:p w14:paraId="760F7400" w14:textId="77777777" w:rsidR="009B522A" w:rsidRDefault="009B522A">
            <w:pPr>
              <w:pStyle w:val="ListParagraph"/>
              <w:numPr>
                <w:ilvl w:val="0"/>
                <w:numId w:val="7"/>
              </w:numPr>
              <w:spacing w:after="120"/>
              <w:ind w:left="359" w:hanging="359"/>
              <w:contextualSpacing w:val="0"/>
            </w:pPr>
            <w:r>
              <w:t>Each specific specimen type being requested must have its own dedicated row in this table.  Add rows as appropriate, using the “Add a Row” button.</w:t>
            </w:r>
          </w:p>
          <w:p w14:paraId="49E21A76" w14:textId="77777777" w:rsidR="009B522A" w:rsidRDefault="009B522A">
            <w:pPr>
              <w:pStyle w:val="ListParagraph"/>
              <w:numPr>
                <w:ilvl w:val="1"/>
                <w:numId w:val="7"/>
              </w:numPr>
              <w:spacing w:after="120"/>
              <w:contextualSpacing w:val="0"/>
            </w:pPr>
            <w:r>
              <w:rPr>
                <w:i/>
                <w:iCs/>
              </w:rPr>
              <w:t>Note: If you need to modify your request to remove an entire row, there is a “Remove a Row” button as well.  This will delete the entire last row in the grid.</w:t>
            </w:r>
          </w:p>
        </w:tc>
        <w:sdt>
          <w:sdtPr>
            <w:id w:val="-1144350176"/>
            <w14:checkbox>
              <w14:checked w14:val="0"/>
              <w14:checkedState w14:val="2612" w14:font="MS Gothic"/>
              <w14:uncheckedState w14:val="2610" w14:font="MS Gothic"/>
            </w14:checkbox>
          </w:sdtPr>
          <w:sdtEndPr/>
          <w:sdtContent>
            <w:tc>
              <w:tcPr>
                <w:tcW w:w="503" w:type="pct"/>
                <w:vAlign w:val="center"/>
              </w:tcPr>
              <w:p w14:paraId="021E0174" w14:textId="77777777" w:rsidR="009B522A" w:rsidRDefault="009B522A">
                <w:pPr>
                  <w:jc w:val="center"/>
                </w:pPr>
                <w:r>
                  <w:rPr>
                    <w:rFonts w:ascii="MS Gothic" w:eastAsia="MS Gothic" w:hAnsi="MS Gothic" w:hint="eastAsia"/>
                  </w:rPr>
                  <w:t>☐</w:t>
                </w:r>
              </w:p>
            </w:tc>
          </w:sdtContent>
        </w:sdt>
      </w:tr>
      <w:tr w:rsidR="009B522A" w14:paraId="14A3D264" w14:textId="77777777" w:rsidTr="009B522A">
        <w:tc>
          <w:tcPr>
            <w:tcW w:w="5000" w:type="pct"/>
            <w:gridSpan w:val="3"/>
            <w:shd w:val="clear" w:color="auto" w:fill="F2F2F2" w:themeFill="background1" w:themeFillShade="F2"/>
          </w:tcPr>
          <w:p w14:paraId="7C424025" w14:textId="77777777" w:rsidR="009B522A" w:rsidRPr="004B309C" w:rsidRDefault="009B522A">
            <w:pPr>
              <w:rPr>
                <w:b/>
                <w:bCs/>
              </w:rPr>
            </w:pPr>
            <w:r>
              <w:rPr>
                <w:b/>
                <w:bCs/>
              </w:rPr>
              <w:lastRenderedPageBreak/>
              <w:t>General info for any/all specimens included in your application</w:t>
            </w:r>
          </w:p>
        </w:tc>
      </w:tr>
      <w:tr w:rsidR="009B522A" w14:paraId="72C8D507" w14:textId="77777777" w:rsidTr="009B522A">
        <w:tc>
          <w:tcPr>
            <w:tcW w:w="1276" w:type="pct"/>
          </w:tcPr>
          <w:p w14:paraId="6BCAFF0C" w14:textId="77777777" w:rsidR="009B522A" w:rsidRPr="00B44216" w:rsidRDefault="009B522A">
            <w:pPr>
              <w:jc w:val="right"/>
            </w:pPr>
            <w:r w:rsidRPr="00B44216">
              <w:t>Specimen Data</w:t>
            </w:r>
          </w:p>
        </w:tc>
        <w:tc>
          <w:tcPr>
            <w:tcW w:w="3220" w:type="pct"/>
          </w:tcPr>
          <w:p w14:paraId="65A75C74" w14:textId="77777777" w:rsidR="009B522A" w:rsidRPr="00B44216" w:rsidRDefault="009B522A">
            <w:pPr>
              <w:pStyle w:val="ListParagraph"/>
              <w:numPr>
                <w:ilvl w:val="0"/>
                <w:numId w:val="7"/>
              </w:numPr>
              <w:spacing w:after="120"/>
              <w:ind w:left="359" w:hanging="359"/>
              <w:contextualSpacing w:val="0"/>
            </w:pPr>
            <w:r w:rsidRPr="00B44216">
              <w:t>If you are requesting data in association with your specimens, indicate what data points you would like to receive.  For each, you will need to provide the following:</w:t>
            </w:r>
          </w:p>
          <w:p w14:paraId="6092B9F6" w14:textId="77777777" w:rsidR="009B522A" w:rsidRPr="00B44216" w:rsidRDefault="009B522A">
            <w:pPr>
              <w:pStyle w:val="ListParagraph"/>
              <w:numPr>
                <w:ilvl w:val="1"/>
                <w:numId w:val="7"/>
              </w:numPr>
              <w:spacing w:after="120"/>
              <w:contextualSpacing w:val="0"/>
            </w:pPr>
            <w:r w:rsidRPr="00B44216">
              <w:rPr>
                <w:u w:val="single"/>
              </w:rPr>
              <w:t>Data Fields</w:t>
            </w:r>
            <w:r w:rsidRPr="00B44216">
              <w:t>: Select the data field(s) you are requesting from the dropdown.  Each selection requires its own row.  Options available for selection are as follows:</w:t>
            </w:r>
          </w:p>
          <w:p w14:paraId="77F4FAD0" w14:textId="77777777" w:rsidR="009B522A" w:rsidRPr="00B44216" w:rsidRDefault="009B522A">
            <w:pPr>
              <w:pStyle w:val="ListParagraph"/>
              <w:numPr>
                <w:ilvl w:val="2"/>
                <w:numId w:val="7"/>
              </w:numPr>
              <w:spacing w:after="120"/>
              <w:contextualSpacing w:val="0"/>
            </w:pPr>
            <w:r w:rsidRPr="00B44216">
              <w:t>Plasma HIV RNA</w:t>
            </w:r>
          </w:p>
          <w:p w14:paraId="0C4705B6" w14:textId="77777777" w:rsidR="009B522A" w:rsidRPr="00B44216" w:rsidRDefault="009B522A">
            <w:pPr>
              <w:pStyle w:val="ListParagraph"/>
              <w:numPr>
                <w:ilvl w:val="2"/>
                <w:numId w:val="7"/>
              </w:numPr>
              <w:spacing w:after="120"/>
              <w:contextualSpacing w:val="0"/>
            </w:pPr>
            <w:r w:rsidRPr="00B44216">
              <w:t>CSF HIV RNA</w:t>
            </w:r>
          </w:p>
          <w:p w14:paraId="1BB2CC3E" w14:textId="77777777" w:rsidR="009B522A" w:rsidRPr="00B44216" w:rsidRDefault="009B522A">
            <w:pPr>
              <w:pStyle w:val="ListParagraph"/>
              <w:numPr>
                <w:ilvl w:val="2"/>
                <w:numId w:val="7"/>
              </w:numPr>
              <w:spacing w:after="120"/>
              <w:contextualSpacing w:val="0"/>
            </w:pPr>
            <w:r w:rsidRPr="00B44216">
              <w:t>Other</w:t>
            </w:r>
          </w:p>
          <w:p w14:paraId="3552380C" w14:textId="77777777" w:rsidR="009B522A" w:rsidRPr="00B44216" w:rsidRDefault="009B522A" w:rsidP="00D4667B">
            <w:pPr>
              <w:pStyle w:val="ListParagraph"/>
              <w:numPr>
                <w:ilvl w:val="3"/>
                <w:numId w:val="7"/>
              </w:numPr>
              <w:spacing w:after="120"/>
              <w:contextualSpacing w:val="0"/>
            </w:pPr>
            <w:r w:rsidRPr="00B44216">
              <w:t>If you select “Other”, please use the Rationale field to specify what is being requested.</w:t>
            </w:r>
          </w:p>
        </w:tc>
        <w:sdt>
          <w:sdtPr>
            <w:id w:val="519982624"/>
            <w14:checkbox>
              <w14:checked w14:val="0"/>
              <w14:checkedState w14:val="2612" w14:font="MS Gothic"/>
              <w14:uncheckedState w14:val="2610" w14:font="MS Gothic"/>
            </w14:checkbox>
          </w:sdtPr>
          <w:sdtEndPr/>
          <w:sdtContent>
            <w:tc>
              <w:tcPr>
                <w:tcW w:w="503" w:type="pct"/>
                <w:vAlign w:val="center"/>
              </w:tcPr>
              <w:p w14:paraId="2E3CEFD0" w14:textId="77777777" w:rsidR="009B522A" w:rsidRDefault="009B522A">
                <w:pPr>
                  <w:jc w:val="center"/>
                </w:pPr>
                <w:r w:rsidRPr="00B44216">
                  <w:rPr>
                    <w:rFonts w:ascii="MS Gothic" w:eastAsia="MS Gothic" w:hAnsi="MS Gothic" w:hint="eastAsia"/>
                  </w:rPr>
                  <w:t>☐</w:t>
                </w:r>
              </w:p>
            </w:tc>
          </w:sdtContent>
        </w:sdt>
      </w:tr>
      <w:tr w:rsidR="009B522A" w14:paraId="51BEFA13" w14:textId="77777777" w:rsidTr="009B522A">
        <w:tc>
          <w:tcPr>
            <w:tcW w:w="1276" w:type="pct"/>
          </w:tcPr>
          <w:p w14:paraId="1DA15EE9" w14:textId="77777777" w:rsidR="009B522A" w:rsidRPr="00D03D40" w:rsidRDefault="009B522A">
            <w:pPr>
              <w:jc w:val="right"/>
            </w:pPr>
            <w:bookmarkStart w:id="0" w:name="_Hlk170384088"/>
            <w:r w:rsidRPr="00C721CC">
              <w:t>Are post-mortem fluid specimens acceptable?</w:t>
            </w:r>
          </w:p>
        </w:tc>
        <w:tc>
          <w:tcPr>
            <w:tcW w:w="3220" w:type="pct"/>
          </w:tcPr>
          <w:p w14:paraId="52C2E3BD" w14:textId="77777777" w:rsidR="009B522A" w:rsidRPr="00531110" w:rsidRDefault="009B522A">
            <w:pPr>
              <w:pStyle w:val="ListParagraph"/>
              <w:numPr>
                <w:ilvl w:val="0"/>
                <w:numId w:val="7"/>
              </w:numPr>
              <w:spacing w:after="120"/>
              <w:ind w:left="359" w:hanging="359"/>
              <w:contextualSpacing w:val="0"/>
            </w:pPr>
            <w:r>
              <w:t>Indicate whether you would be able to conduct your research with post-mortem fluid specimens.</w:t>
            </w:r>
          </w:p>
        </w:tc>
        <w:sdt>
          <w:sdtPr>
            <w:id w:val="1686177610"/>
            <w14:checkbox>
              <w14:checked w14:val="0"/>
              <w14:checkedState w14:val="2612" w14:font="MS Gothic"/>
              <w14:uncheckedState w14:val="2610" w14:font="MS Gothic"/>
            </w14:checkbox>
          </w:sdtPr>
          <w:sdtEndPr/>
          <w:sdtContent>
            <w:tc>
              <w:tcPr>
                <w:tcW w:w="503" w:type="pct"/>
                <w:vAlign w:val="center"/>
              </w:tcPr>
              <w:p w14:paraId="19A7B45C" w14:textId="77777777" w:rsidR="009B522A" w:rsidRDefault="009B522A">
                <w:pPr>
                  <w:jc w:val="center"/>
                </w:pPr>
                <w:r w:rsidRPr="007B6E11">
                  <w:rPr>
                    <w:rFonts w:ascii="MS Gothic" w:eastAsia="MS Gothic" w:hAnsi="MS Gothic" w:hint="eastAsia"/>
                  </w:rPr>
                  <w:t>☐</w:t>
                </w:r>
              </w:p>
            </w:tc>
          </w:sdtContent>
        </w:sdt>
      </w:tr>
      <w:bookmarkEnd w:id="0"/>
      <w:tr w:rsidR="009B522A" w14:paraId="00C6E281" w14:textId="77777777" w:rsidTr="009B522A">
        <w:tc>
          <w:tcPr>
            <w:tcW w:w="1276" w:type="pct"/>
          </w:tcPr>
          <w:p w14:paraId="268C7DC6" w14:textId="77777777" w:rsidR="009B522A" w:rsidRPr="00D03D40" w:rsidRDefault="009B522A">
            <w:pPr>
              <w:jc w:val="right"/>
            </w:pPr>
            <w:r w:rsidRPr="00C721CC">
              <w:t>Comments on requested specimens:</w:t>
            </w:r>
          </w:p>
        </w:tc>
        <w:tc>
          <w:tcPr>
            <w:tcW w:w="3220" w:type="pct"/>
          </w:tcPr>
          <w:p w14:paraId="76C1EAB8" w14:textId="77777777" w:rsidR="009B522A" w:rsidRDefault="009B522A">
            <w:pPr>
              <w:pStyle w:val="ListParagraph"/>
              <w:numPr>
                <w:ilvl w:val="0"/>
                <w:numId w:val="7"/>
              </w:numPr>
              <w:spacing w:after="120"/>
              <w:ind w:left="359" w:hanging="359"/>
              <w:contextualSpacing w:val="0"/>
            </w:pPr>
            <w:r>
              <w:t>Use this free-text field to specify any additional details/notes not otherwise covered in the other fields pertaining to specimen parameters.</w:t>
            </w:r>
          </w:p>
          <w:p w14:paraId="0856943A" w14:textId="77777777" w:rsidR="009B522A" w:rsidRPr="00531110" w:rsidRDefault="009B522A">
            <w:pPr>
              <w:pStyle w:val="ListParagraph"/>
              <w:numPr>
                <w:ilvl w:val="0"/>
                <w:numId w:val="7"/>
              </w:numPr>
              <w:spacing w:after="120"/>
              <w:ind w:left="359" w:hanging="359"/>
              <w:contextualSpacing w:val="0"/>
            </w:pPr>
            <w:r>
              <w:rPr>
                <w:i/>
                <w:iCs/>
              </w:rPr>
              <w:t>Note: If you have a desired postmortem interval for specimens requested, please include the appropriate details here.</w:t>
            </w:r>
          </w:p>
        </w:tc>
        <w:sdt>
          <w:sdtPr>
            <w:id w:val="-72360262"/>
            <w14:checkbox>
              <w14:checked w14:val="0"/>
              <w14:checkedState w14:val="2612" w14:font="MS Gothic"/>
              <w14:uncheckedState w14:val="2610" w14:font="MS Gothic"/>
            </w14:checkbox>
          </w:sdtPr>
          <w:sdtEndPr/>
          <w:sdtContent>
            <w:tc>
              <w:tcPr>
                <w:tcW w:w="503" w:type="pct"/>
                <w:vAlign w:val="center"/>
              </w:tcPr>
              <w:p w14:paraId="7C812073" w14:textId="77777777" w:rsidR="009B522A" w:rsidRDefault="009B522A">
                <w:pPr>
                  <w:jc w:val="center"/>
                </w:pPr>
                <w:r>
                  <w:rPr>
                    <w:rFonts w:ascii="MS Gothic" w:eastAsia="MS Gothic" w:hAnsi="MS Gothic" w:hint="eastAsia"/>
                  </w:rPr>
                  <w:t>☐</w:t>
                </w:r>
              </w:p>
            </w:tc>
          </w:sdtContent>
        </w:sdt>
      </w:tr>
      <w:tr w:rsidR="009B522A" w14:paraId="4398502E" w14:textId="77777777" w:rsidTr="009B522A">
        <w:tc>
          <w:tcPr>
            <w:tcW w:w="5000" w:type="pct"/>
            <w:gridSpan w:val="3"/>
            <w:shd w:val="clear" w:color="auto" w:fill="F2F2F2" w:themeFill="background1" w:themeFillShade="F2"/>
          </w:tcPr>
          <w:p w14:paraId="68EC12C0" w14:textId="77777777" w:rsidR="009B522A" w:rsidRPr="004B309C" w:rsidRDefault="009B522A">
            <w:pPr>
              <w:rPr>
                <w:b/>
                <w:bCs/>
              </w:rPr>
            </w:pPr>
            <w:r>
              <w:rPr>
                <w:b/>
                <w:bCs/>
              </w:rPr>
              <w:t>User Agreements</w:t>
            </w:r>
          </w:p>
        </w:tc>
      </w:tr>
      <w:tr w:rsidR="009B522A" w14:paraId="6740AA25" w14:textId="77777777" w:rsidTr="009B522A">
        <w:tc>
          <w:tcPr>
            <w:tcW w:w="1276" w:type="pct"/>
          </w:tcPr>
          <w:p w14:paraId="4548C063" w14:textId="77777777" w:rsidR="009B522A" w:rsidRPr="00D03D40" w:rsidRDefault="009B522A">
            <w:pPr>
              <w:jc w:val="right"/>
            </w:pPr>
            <w:r>
              <w:t>Reading, Understanding, and signing the User Agreement</w:t>
            </w:r>
          </w:p>
        </w:tc>
        <w:tc>
          <w:tcPr>
            <w:tcW w:w="3220" w:type="pct"/>
          </w:tcPr>
          <w:p w14:paraId="13098157" w14:textId="77777777" w:rsidR="009B522A" w:rsidRPr="00A166A5" w:rsidRDefault="009B522A">
            <w:pPr>
              <w:pStyle w:val="ListParagraph"/>
              <w:numPr>
                <w:ilvl w:val="0"/>
                <w:numId w:val="7"/>
              </w:numPr>
              <w:spacing w:after="120"/>
              <w:ind w:left="360"/>
              <w:contextualSpacing w:val="0"/>
              <w:rPr>
                <w:rStyle w:val="Emphasis"/>
                <w:rFonts w:cstheme="minorHAnsi"/>
              </w:rPr>
            </w:pPr>
            <w:r>
              <w:rPr>
                <w:rStyle w:val="Emphasis"/>
                <w:rFonts w:cstheme="minorHAnsi"/>
                <w:i w:val="0"/>
                <w:iCs w:val="0"/>
                <w:bdr w:val="none" w:sz="0" w:space="0" w:color="auto" w:frame="1"/>
                <w:shd w:val="clear" w:color="auto" w:fill="FFFFFF"/>
              </w:rPr>
              <w:t>D</w:t>
            </w:r>
            <w:r w:rsidRPr="00A166A5">
              <w:rPr>
                <w:rStyle w:val="Emphasis"/>
                <w:rFonts w:cstheme="minorHAnsi"/>
                <w:i w:val="0"/>
                <w:iCs w:val="0"/>
                <w:bdr w:val="none" w:sz="0" w:space="0" w:color="auto" w:frame="1"/>
                <w:shd w:val="clear" w:color="auto" w:fill="FFFFFF"/>
              </w:rPr>
              <w:t>ownload the User Agreements for Specimen Applications </w:t>
            </w:r>
            <w:hyperlink r:id="rId10" w:tgtFrame="_blank" w:history="1">
              <w:r w:rsidRPr="00A166A5">
                <w:rPr>
                  <w:rStyle w:val="Hyperlink"/>
                  <w:rFonts w:cstheme="minorHAnsi"/>
                  <w:b/>
                  <w:bCs/>
                  <w:i/>
                  <w:iCs/>
                  <w:color w:val="auto"/>
                  <w:bdr w:val="none" w:sz="0" w:space="0" w:color="auto" w:frame="1"/>
                  <w:shd w:val="clear" w:color="auto" w:fill="FFFFFF"/>
                </w:rPr>
                <w:t>here</w:t>
              </w:r>
            </w:hyperlink>
            <w:r w:rsidRPr="00A166A5">
              <w:rPr>
                <w:rStyle w:val="Emphasis"/>
                <w:rFonts w:cstheme="minorHAnsi"/>
                <w:i w:val="0"/>
                <w:iCs w:val="0"/>
                <w:bdr w:val="none" w:sz="0" w:space="0" w:color="auto" w:frame="1"/>
                <w:shd w:val="clear" w:color="auto" w:fill="FFFFFF"/>
              </w:rPr>
              <w:t xml:space="preserve">. </w:t>
            </w:r>
            <w:r>
              <w:rPr>
                <w:rStyle w:val="Emphasis"/>
                <w:rFonts w:cstheme="minorHAnsi"/>
                <w:i w:val="0"/>
                <w:iCs w:val="0"/>
                <w:bdr w:val="none" w:sz="0" w:space="0" w:color="auto" w:frame="1"/>
                <w:shd w:val="clear" w:color="auto" w:fill="FFFFFF"/>
              </w:rPr>
              <w:t>R</w:t>
            </w:r>
            <w:r w:rsidRPr="00A166A5">
              <w:rPr>
                <w:rStyle w:val="Emphasis"/>
                <w:rFonts w:cstheme="minorHAnsi"/>
                <w:i w:val="0"/>
                <w:iCs w:val="0"/>
                <w:bdr w:val="none" w:sz="0" w:space="0" w:color="auto" w:frame="1"/>
                <w:shd w:val="clear" w:color="auto" w:fill="FFFFFF"/>
              </w:rPr>
              <w:t>eviewing the agreements</w:t>
            </w:r>
            <w:r>
              <w:rPr>
                <w:rStyle w:val="Emphasis"/>
                <w:rFonts w:cstheme="minorHAnsi"/>
                <w:i w:val="0"/>
                <w:iCs w:val="0"/>
                <w:bdr w:val="none" w:sz="0" w:space="0" w:color="auto" w:frame="1"/>
                <w:shd w:val="clear" w:color="auto" w:fill="FFFFFF"/>
              </w:rPr>
              <w:t xml:space="preserve"> in their entirety and c</w:t>
            </w:r>
            <w:r w:rsidRPr="00A166A5">
              <w:rPr>
                <w:rStyle w:val="Emphasis"/>
                <w:rFonts w:cstheme="minorHAnsi"/>
                <w:i w:val="0"/>
                <w:iCs w:val="0"/>
                <w:bdr w:val="none" w:sz="0" w:space="0" w:color="auto" w:frame="1"/>
                <w:shd w:val="clear" w:color="auto" w:fill="FFFFFF"/>
              </w:rPr>
              <w:t>omplete all necessary entries/signatures</w:t>
            </w:r>
            <w:r>
              <w:rPr>
                <w:rStyle w:val="Emphasis"/>
                <w:rFonts w:cstheme="minorHAnsi"/>
                <w:i w:val="0"/>
                <w:iCs w:val="0"/>
                <w:bdr w:val="none" w:sz="0" w:space="0" w:color="auto" w:frame="1"/>
                <w:shd w:val="clear" w:color="auto" w:fill="FFFFFF"/>
              </w:rPr>
              <w:t>.</w:t>
            </w:r>
          </w:p>
          <w:p w14:paraId="6EB3A53E" w14:textId="77777777" w:rsidR="009B522A" w:rsidRPr="00A166A5" w:rsidRDefault="009B522A">
            <w:pPr>
              <w:pStyle w:val="ListParagraph"/>
              <w:numPr>
                <w:ilvl w:val="0"/>
                <w:numId w:val="7"/>
              </w:numPr>
              <w:spacing w:after="120"/>
              <w:ind w:left="360"/>
              <w:contextualSpacing w:val="0"/>
              <w:rPr>
                <w:rFonts w:cstheme="minorHAnsi"/>
                <w:i/>
                <w:iCs/>
              </w:rPr>
            </w:pPr>
            <w:r>
              <w:rPr>
                <w:rStyle w:val="Emphasis"/>
                <w:rFonts w:cstheme="minorHAnsi"/>
                <w:i w:val="0"/>
                <w:iCs w:val="0"/>
                <w:bdr w:val="none" w:sz="0" w:space="0" w:color="auto" w:frame="1"/>
                <w:shd w:val="clear" w:color="auto" w:fill="FFFFFF"/>
              </w:rPr>
              <w:t>Once fully signed, u</w:t>
            </w:r>
            <w:r w:rsidRPr="00A166A5">
              <w:rPr>
                <w:rStyle w:val="Emphasis"/>
                <w:rFonts w:cstheme="minorHAnsi"/>
                <w:i w:val="0"/>
                <w:iCs w:val="0"/>
                <w:bdr w:val="none" w:sz="0" w:space="0" w:color="auto" w:frame="1"/>
                <w:shd w:val="clear" w:color="auto" w:fill="FFFFFF"/>
              </w:rPr>
              <w:t>pload the completed agreemen</w:t>
            </w:r>
            <w:r>
              <w:rPr>
                <w:rStyle w:val="Emphasis"/>
                <w:rFonts w:cstheme="minorHAnsi"/>
                <w:i w:val="0"/>
                <w:iCs w:val="0"/>
                <w:bdr w:val="none" w:sz="0" w:space="0" w:color="auto" w:frame="1"/>
                <w:shd w:val="clear" w:color="auto" w:fill="FFFFFF"/>
              </w:rPr>
              <w:t>t to your application</w:t>
            </w:r>
            <w:r w:rsidRPr="00A166A5">
              <w:rPr>
                <w:rStyle w:val="Emphasis"/>
                <w:rFonts w:cstheme="minorHAnsi"/>
                <w:i w:val="0"/>
                <w:iCs w:val="0"/>
                <w:bdr w:val="none" w:sz="0" w:space="0" w:color="auto" w:frame="1"/>
                <w:shd w:val="clear" w:color="auto" w:fill="FFFFFF"/>
              </w:rPr>
              <w:t>.</w:t>
            </w:r>
          </w:p>
        </w:tc>
        <w:sdt>
          <w:sdtPr>
            <w:id w:val="-359439169"/>
            <w14:checkbox>
              <w14:checked w14:val="0"/>
              <w14:checkedState w14:val="2612" w14:font="MS Gothic"/>
              <w14:uncheckedState w14:val="2610" w14:font="MS Gothic"/>
            </w14:checkbox>
          </w:sdtPr>
          <w:sdtEndPr/>
          <w:sdtContent>
            <w:tc>
              <w:tcPr>
                <w:tcW w:w="503" w:type="pct"/>
                <w:vAlign w:val="center"/>
              </w:tcPr>
              <w:p w14:paraId="7CD73607" w14:textId="77777777" w:rsidR="009B522A" w:rsidRDefault="009B522A">
                <w:pPr>
                  <w:jc w:val="center"/>
                </w:pPr>
                <w:r>
                  <w:rPr>
                    <w:rFonts w:ascii="MS Gothic" w:eastAsia="MS Gothic" w:hAnsi="MS Gothic" w:hint="eastAsia"/>
                  </w:rPr>
                  <w:t>☐</w:t>
                </w:r>
              </w:p>
            </w:tc>
          </w:sdtContent>
        </w:sdt>
      </w:tr>
      <w:tr w:rsidR="009B522A" w14:paraId="24DA2692" w14:textId="77777777" w:rsidTr="009B522A">
        <w:tc>
          <w:tcPr>
            <w:tcW w:w="5000" w:type="pct"/>
            <w:gridSpan w:val="3"/>
            <w:shd w:val="clear" w:color="auto" w:fill="D9E2F3" w:themeFill="accent1" w:themeFillTint="33"/>
          </w:tcPr>
          <w:p w14:paraId="36CC342B" w14:textId="77777777" w:rsidR="009B522A" w:rsidRDefault="009B522A">
            <w:pPr>
              <w:spacing w:before="120" w:after="240"/>
              <w:rPr>
                <w:b/>
                <w:bCs/>
              </w:rPr>
            </w:pPr>
            <w:bookmarkStart w:id="1" w:name="datarequestelements"/>
            <w:r>
              <w:rPr>
                <w:b/>
                <w:bCs/>
              </w:rPr>
              <w:lastRenderedPageBreak/>
              <w:t>Data Request Elements</w:t>
            </w:r>
          </w:p>
          <w:bookmarkEnd w:id="1"/>
          <w:p w14:paraId="52FA3095" w14:textId="77777777" w:rsidR="009B522A" w:rsidRDefault="009B522A">
            <w:pPr>
              <w:spacing w:before="120" w:after="240"/>
            </w:pPr>
            <w:r w:rsidRPr="00520A47">
              <w:t>Select the data required for your study and provide rationale for requiring those data for your analysis. Hold CTRL to select multiple types of data for each domain.</w:t>
            </w:r>
          </w:p>
          <w:p w14:paraId="6326B199" w14:textId="77777777" w:rsidR="009B522A" w:rsidRDefault="009B522A">
            <w:pPr>
              <w:spacing w:before="120" w:after="240"/>
            </w:pPr>
            <w:r>
              <w:t xml:space="preserve">See </w:t>
            </w:r>
            <w:hyperlink w:anchor="datadomains" w:history="1">
              <w:r w:rsidRPr="00AB1071">
                <w:rPr>
                  <w:rStyle w:val="Hyperlink"/>
                </w:rPr>
                <w:t>Appendix E</w:t>
              </w:r>
            </w:hyperlink>
            <w:r>
              <w:t xml:space="preserve"> for a listing of the data domains available for selection by NNTC requestors.</w:t>
            </w:r>
          </w:p>
          <w:p w14:paraId="5E7822E1" w14:textId="77777777" w:rsidR="009B522A" w:rsidRDefault="009B522A">
            <w:pPr>
              <w:spacing w:before="120" w:after="240"/>
            </w:pPr>
            <w:r>
              <w:t>For additional detail on the types of data available, please refer to the </w:t>
            </w:r>
            <w:hyperlink r:id="rId11" w:history="1">
              <w:r>
                <w:rPr>
                  <w:rStyle w:val="Hyperlink"/>
                </w:rPr>
                <w:t>NNTC Annotated Data Dictionary</w:t>
              </w:r>
            </w:hyperlink>
            <w:r>
              <w:t> . This data dictionary is available to download and review to help you select specific data points required for analysis.</w:t>
            </w:r>
          </w:p>
          <w:p w14:paraId="41DF0BF2" w14:textId="77777777" w:rsidR="009B522A" w:rsidRPr="00520A47" w:rsidRDefault="009B522A">
            <w:pPr>
              <w:spacing w:before="120" w:after="120"/>
            </w:pPr>
            <w:r>
              <w:rPr>
                <w:rStyle w:val="Strong"/>
              </w:rPr>
              <w:t>If you are requesting resources from both NNTC and CHARTER, and you made data selections on the previous page, you do not need to re-select those same data here (i.e. data collected in both NNTC and CHARTER). Only CHARTER-specific data (i.e. collected in CHARTER but not in NNTC) need to be selected on this page and rationalized.</w:t>
            </w:r>
            <w:r>
              <w:t xml:space="preserve"> </w:t>
            </w:r>
          </w:p>
        </w:tc>
      </w:tr>
      <w:tr w:rsidR="009B522A" w14:paraId="6CE5A4AD" w14:textId="77777777" w:rsidTr="009B522A">
        <w:tc>
          <w:tcPr>
            <w:tcW w:w="1276" w:type="pct"/>
          </w:tcPr>
          <w:p w14:paraId="600678D8" w14:textId="77777777" w:rsidR="009B522A" w:rsidRPr="00D03D40" w:rsidRDefault="009B522A">
            <w:pPr>
              <w:jc w:val="right"/>
            </w:pPr>
            <w:r>
              <w:t>Data Field(s)</w:t>
            </w:r>
          </w:p>
        </w:tc>
        <w:tc>
          <w:tcPr>
            <w:tcW w:w="3220" w:type="pct"/>
          </w:tcPr>
          <w:p w14:paraId="7356CD15" w14:textId="77777777" w:rsidR="009B522A" w:rsidRPr="00531110" w:rsidRDefault="009B522A">
            <w:pPr>
              <w:pStyle w:val="ListParagraph"/>
              <w:numPr>
                <w:ilvl w:val="0"/>
                <w:numId w:val="7"/>
              </w:numPr>
              <w:spacing w:after="120"/>
              <w:ind w:left="360"/>
              <w:contextualSpacing w:val="0"/>
            </w:pPr>
            <w:r>
              <w:t xml:space="preserve">Specify all fields you are requesting from each data domain. </w:t>
            </w:r>
          </w:p>
        </w:tc>
        <w:sdt>
          <w:sdtPr>
            <w:id w:val="1033925465"/>
            <w14:checkbox>
              <w14:checked w14:val="0"/>
              <w14:checkedState w14:val="2612" w14:font="MS Gothic"/>
              <w14:uncheckedState w14:val="2610" w14:font="MS Gothic"/>
            </w14:checkbox>
          </w:sdtPr>
          <w:sdtEndPr/>
          <w:sdtContent>
            <w:tc>
              <w:tcPr>
                <w:tcW w:w="503" w:type="pct"/>
                <w:vAlign w:val="center"/>
              </w:tcPr>
              <w:p w14:paraId="64069DEE" w14:textId="77777777" w:rsidR="009B522A" w:rsidRDefault="009B522A">
                <w:pPr>
                  <w:jc w:val="center"/>
                </w:pPr>
                <w:r w:rsidRPr="007B6E11">
                  <w:rPr>
                    <w:rFonts w:ascii="MS Gothic" w:eastAsia="MS Gothic" w:hAnsi="MS Gothic" w:hint="eastAsia"/>
                  </w:rPr>
                  <w:t>☐</w:t>
                </w:r>
              </w:p>
            </w:tc>
          </w:sdtContent>
        </w:sdt>
      </w:tr>
      <w:tr w:rsidR="009B522A" w14:paraId="5C49F478" w14:textId="77777777" w:rsidTr="009B522A">
        <w:tc>
          <w:tcPr>
            <w:tcW w:w="1276" w:type="pct"/>
          </w:tcPr>
          <w:p w14:paraId="40EB6C4C" w14:textId="77777777" w:rsidR="009B522A" w:rsidRPr="00D03D40" w:rsidRDefault="009B522A">
            <w:pPr>
              <w:jc w:val="right"/>
            </w:pPr>
            <w:r>
              <w:t>Rationale</w:t>
            </w:r>
          </w:p>
        </w:tc>
        <w:tc>
          <w:tcPr>
            <w:tcW w:w="3220" w:type="pct"/>
          </w:tcPr>
          <w:p w14:paraId="22A6655F" w14:textId="77777777" w:rsidR="009B522A" w:rsidRPr="00531110" w:rsidRDefault="009B522A">
            <w:pPr>
              <w:pStyle w:val="ListParagraph"/>
              <w:numPr>
                <w:ilvl w:val="0"/>
                <w:numId w:val="7"/>
              </w:numPr>
              <w:spacing w:after="120"/>
              <w:ind w:left="360"/>
              <w:contextualSpacing w:val="0"/>
            </w:pPr>
            <w:r>
              <w:t>Include rationale for all data fields being requested</w:t>
            </w:r>
          </w:p>
        </w:tc>
        <w:sdt>
          <w:sdtPr>
            <w:id w:val="1750306083"/>
            <w14:checkbox>
              <w14:checked w14:val="0"/>
              <w14:checkedState w14:val="2612" w14:font="MS Gothic"/>
              <w14:uncheckedState w14:val="2610" w14:font="MS Gothic"/>
            </w14:checkbox>
          </w:sdtPr>
          <w:sdtEndPr/>
          <w:sdtContent>
            <w:tc>
              <w:tcPr>
                <w:tcW w:w="503" w:type="pct"/>
                <w:vAlign w:val="center"/>
              </w:tcPr>
              <w:p w14:paraId="648BA51B" w14:textId="77777777" w:rsidR="009B522A" w:rsidRDefault="009B522A">
                <w:pPr>
                  <w:jc w:val="center"/>
                </w:pPr>
                <w:r w:rsidRPr="007B6E11">
                  <w:rPr>
                    <w:rFonts w:ascii="MS Gothic" w:eastAsia="MS Gothic" w:hAnsi="MS Gothic" w:hint="eastAsia"/>
                  </w:rPr>
                  <w:t>☐</w:t>
                </w:r>
              </w:p>
            </w:tc>
          </w:sdtContent>
        </w:sdt>
      </w:tr>
      <w:tr w:rsidR="009B522A" w14:paraId="33C82B15" w14:textId="77777777" w:rsidTr="009B522A">
        <w:tc>
          <w:tcPr>
            <w:tcW w:w="1276" w:type="pct"/>
          </w:tcPr>
          <w:p w14:paraId="1C347C82" w14:textId="77777777" w:rsidR="009B522A" w:rsidRPr="00D03D40" w:rsidRDefault="009B522A">
            <w:pPr>
              <w:jc w:val="right"/>
            </w:pPr>
            <w:r>
              <w:t>Data format required</w:t>
            </w:r>
          </w:p>
        </w:tc>
        <w:tc>
          <w:tcPr>
            <w:tcW w:w="3220" w:type="pct"/>
          </w:tcPr>
          <w:p w14:paraId="249943B2" w14:textId="77777777" w:rsidR="009B522A" w:rsidRPr="00531110" w:rsidRDefault="009B522A">
            <w:pPr>
              <w:pStyle w:val="ListParagraph"/>
              <w:numPr>
                <w:ilvl w:val="0"/>
                <w:numId w:val="7"/>
              </w:numPr>
              <w:spacing w:after="120"/>
              <w:ind w:left="360"/>
              <w:contextualSpacing w:val="0"/>
            </w:pPr>
            <w:r>
              <w:t xml:space="preserve">Specify whether you would like to receive data in either Excel, or CSV format.  </w:t>
            </w:r>
          </w:p>
        </w:tc>
        <w:sdt>
          <w:sdtPr>
            <w:id w:val="-919789364"/>
            <w14:checkbox>
              <w14:checked w14:val="0"/>
              <w14:checkedState w14:val="2612" w14:font="MS Gothic"/>
              <w14:uncheckedState w14:val="2610" w14:font="MS Gothic"/>
            </w14:checkbox>
          </w:sdtPr>
          <w:sdtEndPr/>
          <w:sdtContent>
            <w:tc>
              <w:tcPr>
                <w:tcW w:w="503" w:type="pct"/>
                <w:vAlign w:val="center"/>
              </w:tcPr>
              <w:p w14:paraId="26C6CD8C" w14:textId="77777777" w:rsidR="009B522A" w:rsidRDefault="009B522A">
                <w:pPr>
                  <w:jc w:val="center"/>
                </w:pPr>
                <w:r w:rsidRPr="007B6E11">
                  <w:rPr>
                    <w:rFonts w:ascii="MS Gothic" w:eastAsia="MS Gothic" w:hAnsi="MS Gothic" w:hint="eastAsia"/>
                  </w:rPr>
                  <w:t>☐</w:t>
                </w:r>
              </w:p>
            </w:tc>
          </w:sdtContent>
        </w:sdt>
      </w:tr>
      <w:tr w:rsidR="009B522A" w14:paraId="53F09BEE" w14:textId="77777777" w:rsidTr="009B522A">
        <w:tc>
          <w:tcPr>
            <w:tcW w:w="5000" w:type="pct"/>
            <w:gridSpan w:val="3"/>
            <w:shd w:val="clear" w:color="auto" w:fill="D9E2F3" w:themeFill="accent1" w:themeFillTint="33"/>
          </w:tcPr>
          <w:p w14:paraId="21299973" w14:textId="77777777" w:rsidR="009B522A" w:rsidRPr="00AE0A25" w:rsidRDefault="009B522A">
            <w:pPr>
              <w:spacing w:before="120" w:after="120"/>
              <w:rPr>
                <w:b/>
                <w:bCs/>
              </w:rPr>
            </w:pPr>
            <w:r>
              <w:rPr>
                <w:b/>
                <w:bCs/>
              </w:rPr>
              <w:t>User Agreements</w:t>
            </w:r>
          </w:p>
        </w:tc>
      </w:tr>
      <w:tr w:rsidR="009B522A" w14:paraId="778EB79D" w14:textId="77777777" w:rsidTr="009B522A">
        <w:tc>
          <w:tcPr>
            <w:tcW w:w="1276" w:type="pct"/>
          </w:tcPr>
          <w:p w14:paraId="509ADA6B" w14:textId="77777777" w:rsidR="009B522A" w:rsidRPr="00D03D40" w:rsidRDefault="009B522A">
            <w:pPr>
              <w:jc w:val="right"/>
            </w:pPr>
            <w:r>
              <w:t>Data User</w:t>
            </w:r>
            <w:r w:rsidRPr="00AE0A25">
              <w:t xml:space="preserve"> Agreement Upload</w:t>
            </w:r>
          </w:p>
        </w:tc>
        <w:tc>
          <w:tcPr>
            <w:tcW w:w="3220" w:type="pct"/>
          </w:tcPr>
          <w:p w14:paraId="5FBA165B" w14:textId="77777777" w:rsidR="009B522A" w:rsidRPr="00A166A5" w:rsidRDefault="009B522A">
            <w:pPr>
              <w:pStyle w:val="ListParagraph"/>
              <w:numPr>
                <w:ilvl w:val="0"/>
                <w:numId w:val="7"/>
              </w:numPr>
              <w:spacing w:after="120"/>
              <w:ind w:left="360"/>
              <w:contextualSpacing w:val="0"/>
              <w:rPr>
                <w:rStyle w:val="Emphasis"/>
                <w:rFonts w:cstheme="minorHAnsi"/>
              </w:rPr>
            </w:pPr>
            <w:r>
              <w:rPr>
                <w:rStyle w:val="Emphasis"/>
                <w:rFonts w:cstheme="minorHAnsi"/>
                <w:i w:val="0"/>
                <w:iCs w:val="0"/>
                <w:bdr w:val="none" w:sz="0" w:space="0" w:color="auto" w:frame="1"/>
                <w:shd w:val="clear" w:color="auto" w:fill="FFFFFF"/>
              </w:rPr>
              <w:t>D</w:t>
            </w:r>
            <w:r w:rsidRPr="00A166A5">
              <w:rPr>
                <w:rStyle w:val="Emphasis"/>
                <w:rFonts w:cstheme="minorHAnsi"/>
                <w:i w:val="0"/>
                <w:iCs w:val="0"/>
                <w:bdr w:val="none" w:sz="0" w:space="0" w:color="auto" w:frame="1"/>
                <w:shd w:val="clear" w:color="auto" w:fill="FFFFFF"/>
              </w:rPr>
              <w:t xml:space="preserve">ownload the </w:t>
            </w:r>
            <w:r>
              <w:rPr>
                <w:rStyle w:val="Emphasis"/>
                <w:rFonts w:cstheme="minorHAnsi"/>
                <w:i w:val="0"/>
                <w:iCs w:val="0"/>
                <w:bdr w:val="none" w:sz="0" w:space="0" w:color="auto" w:frame="1"/>
                <w:shd w:val="clear" w:color="auto" w:fill="FFFFFF"/>
              </w:rPr>
              <w:t xml:space="preserve">Data </w:t>
            </w:r>
            <w:r w:rsidRPr="00A166A5">
              <w:rPr>
                <w:rStyle w:val="Emphasis"/>
                <w:rFonts w:cstheme="minorHAnsi"/>
                <w:i w:val="0"/>
                <w:iCs w:val="0"/>
                <w:bdr w:val="none" w:sz="0" w:space="0" w:color="auto" w:frame="1"/>
                <w:shd w:val="clear" w:color="auto" w:fill="FFFFFF"/>
              </w:rPr>
              <w:t>User Agreements </w:t>
            </w:r>
            <w:hyperlink r:id="rId12" w:tgtFrame="_blank" w:history="1">
              <w:r w:rsidRPr="00D4667B">
                <w:rPr>
                  <w:rStyle w:val="Hyperlink"/>
                  <w:rFonts w:cstheme="minorHAnsi"/>
                  <w:color w:val="0000FF"/>
                  <w:bdr w:val="none" w:sz="0" w:space="0" w:color="auto" w:frame="1"/>
                  <w:shd w:val="clear" w:color="auto" w:fill="FFFFFF"/>
                </w:rPr>
                <w:t>here</w:t>
              </w:r>
            </w:hyperlink>
            <w:r w:rsidRPr="00543FB7">
              <w:rPr>
                <w:rStyle w:val="Emphasis"/>
                <w:rFonts w:cstheme="minorHAnsi"/>
                <w:i w:val="0"/>
                <w:iCs w:val="0"/>
                <w:bdr w:val="none" w:sz="0" w:space="0" w:color="auto" w:frame="1"/>
                <w:shd w:val="clear" w:color="auto" w:fill="FFFFFF"/>
              </w:rPr>
              <w:t>.</w:t>
            </w:r>
            <w:r w:rsidRPr="00A166A5">
              <w:rPr>
                <w:rStyle w:val="Emphasis"/>
                <w:rFonts w:cstheme="minorHAnsi"/>
                <w:i w:val="0"/>
                <w:iCs w:val="0"/>
                <w:bdr w:val="none" w:sz="0" w:space="0" w:color="auto" w:frame="1"/>
                <w:shd w:val="clear" w:color="auto" w:fill="FFFFFF"/>
              </w:rPr>
              <w:t xml:space="preserve"> </w:t>
            </w:r>
            <w:r>
              <w:rPr>
                <w:rStyle w:val="Emphasis"/>
                <w:rFonts w:cstheme="minorHAnsi"/>
                <w:i w:val="0"/>
                <w:iCs w:val="0"/>
                <w:bdr w:val="none" w:sz="0" w:space="0" w:color="auto" w:frame="1"/>
                <w:shd w:val="clear" w:color="auto" w:fill="FFFFFF"/>
              </w:rPr>
              <w:t>R</w:t>
            </w:r>
            <w:r w:rsidRPr="00A166A5">
              <w:rPr>
                <w:rStyle w:val="Emphasis"/>
                <w:rFonts w:cstheme="minorHAnsi"/>
                <w:i w:val="0"/>
                <w:iCs w:val="0"/>
                <w:bdr w:val="none" w:sz="0" w:space="0" w:color="auto" w:frame="1"/>
                <w:shd w:val="clear" w:color="auto" w:fill="FFFFFF"/>
              </w:rPr>
              <w:t>eviewing the agreements</w:t>
            </w:r>
            <w:r>
              <w:rPr>
                <w:rStyle w:val="Emphasis"/>
                <w:rFonts w:cstheme="minorHAnsi"/>
                <w:i w:val="0"/>
                <w:iCs w:val="0"/>
                <w:bdr w:val="none" w:sz="0" w:space="0" w:color="auto" w:frame="1"/>
                <w:shd w:val="clear" w:color="auto" w:fill="FFFFFF"/>
              </w:rPr>
              <w:t xml:space="preserve"> in their entirety and c</w:t>
            </w:r>
            <w:r w:rsidRPr="00A166A5">
              <w:rPr>
                <w:rStyle w:val="Emphasis"/>
                <w:rFonts w:cstheme="minorHAnsi"/>
                <w:i w:val="0"/>
                <w:iCs w:val="0"/>
                <w:bdr w:val="none" w:sz="0" w:space="0" w:color="auto" w:frame="1"/>
                <w:shd w:val="clear" w:color="auto" w:fill="FFFFFF"/>
              </w:rPr>
              <w:t>omplete all necessary entries/signatures</w:t>
            </w:r>
            <w:r>
              <w:rPr>
                <w:rStyle w:val="Emphasis"/>
                <w:rFonts w:cstheme="minorHAnsi"/>
                <w:i w:val="0"/>
                <w:iCs w:val="0"/>
                <w:bdr w:val="none" w:sz="0" w:space="0" w:color="auto" w:frame="1"/>
                <w:shd w:val="clear" w:color="auto" w:fill="FFFFFF"/>
              </w:rPr>
              <w:t>.</w:t>
            </w:r>
          </w:p>
          <w:p w14:paraId="00F898F3" w14:textId="77777777" w:rsidR="009B522A" w:rsidRPr="00531110" w:rsidRDefault="009B522A">
            <w:pPr>
              <w:pStyle w:val="ListParagraph"/>
              <w:numPr>
                <w:ilvl w:val="0"/>
                <w:numId w:val="7"/>
              </w:numPr>
              <w:spacing w:after="120"/>
              <w:ind w:left="360"/>
              <w:contextualSpacing w:val="0"/>
            </w:pPr>
            <w:r>
              <w:t>It is critical to be sure you have signed every page before uploading.</w:t>
            </w:r>
          </w:p>
        </w:tc>
        <w:sdt>
          <w:sdtPr>
            <w:id w:val="2124407725"/>
            <w14:checkbox>
              <w14:checked w14:val="0"/>
              <w14:checkedState w14:val="2612" w14:font="MS Gothic"/>
              <w14:uncheckedState w14:val="2610" w14:font="MS Gothic"/>
            </w14:checkbox>
          </w:sdtPr>
          <w:sdtEndPr/>
          <w:sdtContent>
            <w:tc>
              <w:tcPr>
                <w:tcW w:w="503" w:type="pct"/>
                <w:vAlign w:val="center"/>
              </w:tcPr>
              <w:p w14:paraId="5C10475E" w14:textId="77777777" w:rsidR="009B522A" w:rsidRDefault="009B522A">
                <w:pPr>
                  <w:jc w:val="center"/>
                </w:pPr>
                <w:r w:rsidRPr="007B6E11">
                  <w:rPr>
                    <w:rFonts w:ascii="MS Gothic" w:eastAsia="MS Gothic" w:hAnsi="MS Gothic" w:hint="eastAsia"/>
                  </w:rPr>
                  <w:t>☐</w:t>
                </w:r>
              </w:p>
            </w:tc>
          </w:sdtContent>
        </w:sdt>
      </w:tr>
    </w:tbl>
    <w:p w14:paraId="3404DC40" w14:textId="13E2599B" w:rsidR="00542A83" w:rsidRDefault="00542A83"/>
    <w:p w14:paraId="30DDA32D" w14:textId="505B4109" w:rsidR="00526AE1" w:rsidRDefault="00E529C2" w:rsidP="00526AE1">
      <w:r>
        <w:br w:type="textWrapping" w:clear="all"/>
      </w:r>
    </w:p>
    <w:p w14:paraId="3FC259B8" w14:textId="77777777" w:rsidR="00DD201D" w:rsidRDefault="00DD201D">
      <w:pPr>
        <w:rPr>
          <w:rFonts w:eastAsiaTheme="majorEastAsia" w:cstheme="majorBidi"/>
          <w:b/>
          <w:color w:val="2F5496" w:themeColor="accent1" w:themeShade="BF"/>
          <w:sz w:val="32"/>
          <w:szCs w:val="32"/>
        </w:rPr>
      </w:pPr>
      <w:bookmarkStart w:id="2" w:name="pathologies"/>
      <w:r>
        <w:br w:type="page"/>
      </w:r>
    </w:p>
    <w:p w14:paraId="6F30D80E" w14:textId="23077521" w:rsidR="003E180A" w:rsidRDefault="003E180A" w:rsidP="00D4667B">
      <w:pPr>
        <w:pStyle w:val="Style3"/>
      </w:pPr>
      <w:r>
        <w:lastRenderedPageBreak/>
        <w:t>Pathologies</w:t>
      </w:r>
      <w:r w:rsidR="00E65030">
        <w:t xml:space="preserve"> (Group Selection)</w:t>
      </w:r>
      <w:bookmarkEnd w:id="2"/>
    </w:p>
    <w:p w14:paraId="43BC1B2C" w14:textId="77777777" w:rsidR="003E180A" w:rsidRDefault="003E180A" w:rsidP="003E180A">
      <w:pPr>
        <w:pStyle w:val="ListParagraph"/>
        <w:numPr>
          <w:ilvl w:val="1"/>
          <w:numId w:val="7"/>
        </w:numPr>
      </w:pPr>
      <w:r>
        <w:t>Any/All</w:t>
      </w:r>
    </w:p>
    <w:p w14:paraId="226B3E94" w14:textId="77777777" w:rsidR="003E180A" w:rsidRDefault="003E180A" w:rsidP="003E180A">
      <w:pPr>
        <w:pStyle w:val="ListParagraph"/>
        <w:numPr>
          <w:ilvl w:val="1"/>
          <w:numId w:val="7"/>
        </w:numPr>
      </w:pPr>
      <w:r>
        <w:t>Normal</w:t>
      </w:r>
    </w:p>
    <w:p w14:paraId="074C7435" w14:textId="0DCC6D86" w:rsidR="003E180A" w:rsidRDefault="003E180A" w:rsidP="003E180A">
      <w:pPr>
        <w:pStyle w:val="ListParagraph"/>
        <w:numPr>
          <w:ilvl w:val="1"/>
          <w:numId w:val="7"/>
        </w:numPr>
      </w:pPr>
      <w:r>
        <w:t xml:space="preserve">Aseptic </w:t>
      </w:r>
      <w:proofErr w:type="spellStart"/>
      <w:r>
        <w:t>leptomeningitis</w:t>
      </w:r>
      <w:proofErr w:type="spellEnd"/>
    </w:p>
    <w:p w14:paraId="1B12D0D3" w14:textId="77777777" w:rsidR="003E180A" w:rsidRDefault="003E180A" w:rsidP="003E180A">
      <w:pPr>
        <w:pStyle w:val="ListParagraph"/>
        <w:numPr>
          <w:ilvl w:val="1"/>
          <w:numId w:val="7"/>
        </w:numPr>
      </w:pPr>
      <w:r>
        <w:t>HIV encephalitis</w:t>
      </w:r>
    </w:p>
    <w:p w14:paraId="3BE1F1A4" w14:textId="76925D2E" w:rsidR="003E180A" w:rsidRDefault="003E180A" w:rsidP="003E180A">
      <w:pPr>
        <w:pStyle w:val="ListParagraph"/>
        <w:numPr>
          <w:ilvl w:val="1"/>
          <w:numId w:val="7"/>
        </w:numPr>
      </w:pPr>
      <w:r>
        <w:t>CMV encephalitis</w:t>
      </w:r>
    </w:p>
    <w:p w14:paraId="65FFE2E3" w14:textId="680DB40E" w:rsidR="003E180A" w:rsidRDefault="003E180A" w:rsidP="003E180A">
      <w:pPr>
        <w:pStyle w:val="ListParagraph"/>
        <w:numPr>
          <w:ilvl w:val="1"/>
          <w:numId w:val="7"/>
        </w:numPr>
      </w:pPr>
      <w:r>
        <w:t>Microglial nodule encephalitis</w:t>
      </w:r>
    </w:p>
    <w:p w14:paraId="24B01527" w14:textId="77777777" w:rsidR="003E180A" w:rsidRDefault="003E180A" w:rsidP="003E180A">
      <w:pPr>
        <w:pStyle w:val="ListParagraph"/>
        <w:numPr>
          <w:ilvl w:val="1"/>
          <w:numId w:val="7"/>
        </w:numPr>
      </w:pPr>
      <w:r>
        <w:t>Toxoplasmosis, active</w:t>
      </w:r>
    </w:p>
    <w:p w14:paraId="12284838" w14:textId="77777777" w:rsidR="003E180A" w:rsidRDefault="003E180A" w:rsidP="003E180A">
      <w:pPr>
        <w:pStyle w:val="ListParagraph"/>
        <w:numPr>
          <w:ilvl w:val="1"/>
          <w:numId w:val="7"/>
        </w:numPr>
      </w:pPr>
      <w:r>
        <w:t xml:space="preserve">Toxoplasmosis, </w:t>
      </w:r>
      <w:proofErr w:type="gramStart"/>
      <w:r>
        <w:t>healed</w:t>
      </w:r>
      <w:proofErr w:type="gramEnd"/>
    </w:p>
    <w:p w14:paraId="2E675806" w14:textId="77777777" w:rsidR="003E180A" w:rsidRDefault="003E180A" w:rsidP="003E180A">
      <w:pPr>
        <w:pStyle w:val="ListParagraph"/>
        <w:numPr>
          <w:ilvl w:val="1"/>
          <w:numId w:val="7"/>
        </w:numPr>
      </w:pPr>
      <w:r>
        <w:t>Cryptococcus</w:t>
      </w:r>
    </w:p>
    <w:p w14:paraId="4DA8A330" w14:textId="70C17126" w:rsidR="003E180A" w:rsidRDefault="003E180A" w:rsidP="003E180A">
      <w:pPr>
        <w:pStyle w:val="ListParagraph"/>
        <w:numPr>
          <w:ilvl w:val="1"/>
          <w:numId w:val="7"/>
        </w:numPr>
      </w:pPr>
      <w:r>
        <w:t>PML</w:t>
      </w:r>
    </w:p>
    <w:p w14:paraId="59894D71" w14:textId="481EA681" w:rsidR="003E180A" w:rsidRDefault="003E180A" w:rsidP="003E180A">
      <w:pPr>
        <w:pStyle w:val="ListParagraph"/>
        <w:numPr>
          <w:ilvl w:val="1"/>
          <w:numId w:val="7"/>
        </w:numPr>
      </w:pPr>
      <w:r>
        <w:t>Lymphoma</w:t>
      </w:r>
    </w:p>
    <w:p w14:paraId="036CBC33" w14:textId="77777777" w:rsidR="003E180A" w:rsidRDefault="003E180A" w:rsidP="003E180A">
      <w:pPr>
        <w:pStyle w:val="ListParagraph"/>
        <w:numPr>
          <w:ilvl w:val="1"/>
          <w:numId w:val="7"/>
        </w:numPr>
      </w:pPr>
      <w:r>
        <w:t xml:space="preserve">Bacterial </w:t>
      </w:r>
      <w:proofErr w:type="spellStart"/>
      <w:r>
        <w:t>leptomeningitis</w:t>
      </w:r>
      <w:proofErr w:type="spellEnd"/>
    </w:p>
    <w:p w14:paraId="7D7CA353" w14:textId="77777777" w:rsidR="003E180A" w:rsidRDefault="003E180A" w:rsidP="003E180A">
      <w:pPr>
        <w:pStyle w:val="ListParagraph"/>
        <w:numPr>
          <w:ilvl w:val="1"/>
          <w:numId w:val="7"/>
        </w:numPr>
      </w:pPr>
      <w:r>
        <w:t>Bacterial parenchymal infection</w:t>
      </w:r>
    </w:p>
    <w:p w14:paraId="3192AD33" w14:textId="77777777" w:rsidR="003E180A" w:rsidRDefault="003E180A" w:rsidP="003E180A">
      <w:pPr>
        <w:pStyle w:val="ListParagraph"/>
        <w:numPr>
          <w:ilvl w:val="1"/>
          <w:numId w:val="7"/>
        </w:numPr>
      </w:pPr>
      <w:r>
        <w:t>Tuberculosis</w:t>
      </w:r>
    </w:p>
    <w:p w14:paraId="630B55B7" w14:textId="77777777" w:rsidR="003E180A" w:rsidRDefault="003E180A" w:rsidP="003E180A">
      <w:pPr>
        <w:pStyle w:val="ListParagraph"/>
        <w:numPr>
          <w:ilvl w:val="1"/>
          <w:numId w:val="7"/>
        </w:numPr>
      </w:pPr>
      <w:r>
        <w:t>Other infections</w:t>
      </w:r>
    </w:p>
    <w:p w14:paraId="44E445AA" w14:textId="77777777" w:rsidR="003E180A" w:rsidRDefault="003E180A" w:rsidP="003E180A">
      <w:pPr>
        <w:pStyle w:val="ListParagraph"/>
        <w:numPr>
          <w:ilvl w:val="1"/>
          <w:numId w:val="7"/>
        </w:numPr>
      </w:pPr>
      <w:r>
        <w:t>Anoxic-ischemic encephalopathy (focal or global)</w:t>
      </w:r>
    </w:p>
    <w:p w14:paraId="04517217" w14:textId="77777777" w:rsidR="003E180A" w:rsidRDefault="003E180A" w:rsidP="003E180A">
      <w:pPr>
        <w:pStyle w:val="ListParagraph"/>
        <w:numPr>
          <w:ilvl w:val="1"/>
          <w:numId w:val="7"/>
        </w:numPr>
      </w:pPr>
      <w:r>
        <w:t xml:space="preserve">Alzheimer type 2 </w:t>
      </w:r>
      <w:proofErr w:type="spellStart"/>
      <w:r>
        <w:t>astrocytosis</w:t>
      </w:r>
      <w:proofErr w:type="spellEnd"/>
    </w:p>
    <w:p w14:paraId="43927BFA" w14:textId="5AE68BB0" w:rsidR="003E180A" w:rsidRDefault="003E180A" w:rsidP="003E180A">
      <w:pPr>
        <w:pStyle w:val="ListParagraph"/>
        <w:numPr>
          <w:ilvl w:val="1"/>
          <w:numId w:val="7"/>
        </w:numPr>
      </w:pPr>
      <w:r>
        <w:t>Focal (territorial) infarct</w:t>
      </w:r>
    </w:p>
    <w:p w14:paraId="65AAF252" w14:textId="5989BD32" w:rsidR="003E180A" w:rsidRDefault="003E180A" w:rsidP="003E180A">
      <w:pPr>
        <w:pStyle w:val="ListParagraph"/>
        <w:numPr>
          <w:ilvl w:val="1"/>
          <w:numId w:val="7"/>
        </w:numPr>
      </w:pPr>
      <w:r>
        <w:t xml:space="preserve">Hemorrhage, dura or </w:t>
      </w:r>
      <w:proofErr w:type="gramStart"/>
      <w:r>
        <w:t>leptomeninges</w:t>
      </w:r>
      <w:proofErr w:type="gramEnd"/>
    </w:p>
    <w:p w14:paraId="6A1F1F16" w14:textId="77777777" w:rsidR="003E180A" w:rsidRDefault="003E180A" w:rsidP="003E180A">
      <w:pPr>
        <w:pStyle w:val="ListParagraph"/>
        <w:numPr>
          <w:ilvl w:val="1"/>
          <w:numId w:val="7"/>
        </w:numPr>
      </w:pPr>
      <w:r>
        <w:t xml:space="preserve">Hemorrhage, </w:t>
      </w:r>
      <w:proofErr w:type="gramStart"/>
      <w:r>
        <w:t>parenchymal</w:t>
      </w:r>
      <w:proofErr w:type="gramEnd"/>
    </w:p>
    <w:p w14:paraId="46F86D07" w14:textId="77777777" w:rsidR="003E180A" w:rsidRDefault="003E180A" w:rsidP="003E180A">
      <w:pPr>
        <w:pStyle w:val="ListParagraph"/>
        <w:numPr>
          <w:ilvl w:val="1"/>
          <w:numId w:val="7"/>
        </w:numPr>
      </w:pPr>
      <w:r>
        <w:t>Other, non-infectious pathology</w:t>
      </w:r>
    </w:p>
    <w:p w14:paraId="437B7DCF" w14:textId="77777777" w:rsidR="003E180A" w:rsidRDefault="003E180A" w:rsidP="003E180A">
      <w:pPr>
        <w:pStyle w:val="ListParagraph"/>
        <w:numPr>
          <w:ilvl w:val="1"/>
          <w:numId w:val="7"/>
        </w:numPr>
      </w:pPr>
      <w:r>
        <w:t>Minimal, non-diagnostic abnormalities</w:t>
      </w:r>
    </w:p>
    <w:p w14:paraId="739646FD" w14:textId="77777777" w:rsidR="003E180A" w:rsidRDefault="003E180A" w:rsidP="003E180A">
      <w:pPr>
        <w:pStyle w:val="ListParagraph"/>
        <w:numPr>
          <w:ilvl w:val="1"/>
          <w:numId w:val="7"/>
        </w:numPr>
      </w:pPr>
      <w:r>
        <w:t>Atherosclerosis of brain</w:t>
      </w:r>
    </w:p>
    <w:p w14:paraId="672E3B1D" w14:textId="77777777" w:rsidR="003E180A" w:rsidRDefault="003E180A" w:rsidP="003E180A">
      <w:pPr>
        <w:pStyle w:val="ListParagraph"/>
        <w:numPr>
          <w:ilvl w:val="1"/>
          <w:numId w:val="7"/>
        </w:numPr>
      </w:pPr>
      <w:r>
        <w:t>Severe Atherosclerosis</w:t>
      </w:r>
    </w:p>
    <w:p w14:paraId="739EB441" w14:textId="77777777" w:rsidR="003E180A" w:rsidRDefault="003E180A" w:rsidP="003E180A">
      <w:pPr>
        <w:pStyle w:val="ListParagraph"/>
        <w:numPr>
          <w:ilvl w:val="1"/>
          <w:numId w:val="7"/>
        </w:numPr>
      </w:pPr>
      <w:r>
        <w:t>Chronic hypertension</w:t>
      </w:r>
    </w:p>
    <w:p w14:paraId="2A7610F5" w14:textId="77777777" w:rsidR="003E180A" w:rsidRDefault="003E180A" w:rsidP="003E180A">
      <w:pPr>
        <w:pStyle w:val="ListParagraph"/>
        <w:numPr>
          <w:ilvl w:val="1"/>
          <w:numId w:val="7"/>
        </w:numPr>
      </w:pPr>
      <w:r>
        <w:t>CNS Neoplasm other than lymphoreticular</w:t>
      </w:r>
    </w:p>
    <w:p w14:paraId="0E755DD9" w14:textId="77777777" w:rsidR="003E180A" w:rsidRDefault="003E180A" w:rsidP="003E180A">
      <w:pPr>
        <w:pStyle w:val="ListParagraph"/>
        <w:numPr>
          <w:ilvl w:val="1"/>
          <w:numId w:val="7"/>
        </w:numPr>
      </w:pPr>
      <w:r>
        <w:t>Contusion</w:t>
      </w:r>
    </w:p>
    <w:p w14:paraId="479E1550" w14:textId="77777777" w:rsidR="003E180A" w:rsidRDefault="003E180A" w:rsidP="003E180A">
      <w:pPr>
        <w:pStyle w:val="ListParagraph"/>
        <w:numPr>
          <w:ilvl w:val="1"/>
          <w:numId w:val="7"/>
        </w:numPr>
      </w:pPr>
      <w:r>
        <w:t>Leukoencephalopathy</w:t>
      </w:r>
    </w:p>
    <w:p w14:paraId="16A482D8" w14:textId="142C1456" w:rsidR="003E180A" w:rsidRDefault="003E180A" w:rsidP="003E180A">
      <w:pPr>
        <w:pStyle w:val="ListParagraph"/>
        <w:numPr>
          <w:ilvl w:val="1"/>
          <w:numId w:val="7"/>
        </w:numPr>
      </w:pPr>
      <w:r>
        <w:t>Neurofibrillary pathology</w:t>
      </w:r>
    </w:p>
    <w:p w14:paraId="403C57B5" w14:textId="77777777" w:rsidR="003E180A" w:rsidRDefault="003E180A" w:rsidP="003E180A">
      <w:pPr>
        <w:pStyle w:val="ListParagraph"/>
        <w:numPr>
          <w:ilvl w:val="1"/>
          <w:numId w:val="7"/>
        </w:numPr>
      </w:pPr>
      <w:r>
        <w:t>Optic nerve atrophy/degeneration</w:t>
      </w:r>
    </w:p>
    <w:p w14:paraId="65FDA048" w14:textId="77777777" w:rsidR="003E180A" w:rsidRDefault="003E180A" w:rsidP="003E180A">
      <w:pPr>
        <w:pStyle w:val="ListParagraph"/>
        <w:numPr>
          <w:ilvl w:val="1"/>
          <w:numId w:val="7"/>
        </w:numPr>
      </w:pPr>
      <w:r>
        <w:t>Other infections</w:t>
      </w:r>
    </w:p>
    <w:p w14:paraId="4DFAC8B7" w14:textId="77777777" w:rsidR="003E180A" w:rsidRDefault="003E180A" w:rsidP="003E180A">
      <w:pPr>
        <w:pStyle w:val="ListParagraph"/>
        <w:numPr>
          <w:ilvl w:val="1"/>
          <w:numId w:val="7"/>
        </w:numPr>
      </w:pPr>
      <w:r>
        <w:t>Senile plaque</w:t>
      </w:r>
    </w:p>
    <w:p w14:paraId="28F2F72A" w14:textId="77777777" w:rsidR="003E180A" w:rsidRDefault="003E180A" w:rsidP="003E180A">
      <w:pPr>
        <w:pStyle w:val="ListParagraph"/>
        <w:numPr>
          <w:ilvl w:val="1"/>
          <w:numId w:val="7"/>
        </w:numPr>
      </w:pPr>
      <w:proofErr w:type="spellStart"/>
      <w:r>
        <w:t>Synucleinopathy</w:t>
      </w:r>
      <w:proofErr w:type="spellEnd"/>
      <w:r>
        <w:t>/Lewy body</w:t>
      </w:r>
    </w:p>
    <w:p w14:paraId="0C00C234" w14:textId="77777777" w:rsidR="003E180A" w:rsidRDefault="003E180A" w:rsidP="003E180A">
      <w:pPr>
        <w:pStyle w:val="ListParagraph"/>
        <w:numPr>
          <w:ilvl w:val="1"/>
          <w:numId w:val="7"/>
        </w:numPr>
      </w:pPr>
      <w:r>
        <w:t>Thrombus/</w:t>
      </w:r>
      <w:proofErr w:type="spellStart"/>
      <w:r>
        <w:t>Thromboembolus</w:t>
      </w:r>
      <w:proofErr w:type="spellEnd"/>
    </w:p>
    <w:p w14:paraId="1427045C" w14:textId="77777777" w:rsidR="003E180A" w:rsidRDefault="003E180A" w:rsidP="003E180A">
      <w:pPr>
        <w:pStyle w:val="ListParagraph"/>
        <w:numPr>
          <w:ilvl w:val="1"/>
          <w:numId w:val="7"/>
        </w:numPr>
      </w:pPr>
      <w:r>
        <w:t xml:space="preserve">Vascular </w:t>
      </w:r>
      <w:proofErr w:type="spellStart"/>
      <w:r>
        <w:t>siderocalcinosis</w:t>
      </w:r>
      <w:proofErr w:type="spellEnd"/>
    </w:p>
    <w:p w14:paraId="37DEEB21" w14:textId="3F228FF0" w:rsidR="003E180A" w:rsidRDefault="003E180A" w:rsidP="003E180A">
      <w:pPr>
        <w:pStyle w:val="ListParagraph"/>
        <w:numPr>
          <w:ilvl w:val="1"/>
          <w:numId w:val="7"/>
        </w:numPr>
      </w:pPr>
      <w:r>
        <w:t>S</w:t>
      </w:r>
      <w:r w:rsidR="000F5B58">
        <w:t xml:space="preserve">pinal </w:t>
      </w:r>
      <w:r>
        <w:t>C</w:t>
      </w:r>
      <w:r w:rsidR="000F5B58">
        <w:t>ord</w:t>
      </w:r>
      <w:r>
        <w:t>: Normal</w:t>
      </w:r>
    </w:p>
    <w:p w14:paraId="7DEF232E" w14:textId="7A14F3AA" w:rsidR="003E180A" w:rsidRDefault="000F5B58" w:rsidP="003E180A">
      <w:pPr>
        <w:pStyle w:val="ListParagraph"/>
        <w:numPr>
          <w:ilvl w:val="1"/>
          <w:numId w:val="7"/>
        </w:numPr>
      </w:pPr>
      <w:r>
        <w:t>Spinal Cord</w:t>
      </w:r>
      <w:r w:rsidR="003E180A">
        <w:t>: HIV myelitis</w:t>
      </w:r>
    </w:p>
    <w:p w14:paraId="5A25A5E1" w14:textId="10D4CB74" w:rsidR="003E180A" w:rsidRDefault="000F5B58" w:rsidP="003E180A">
      <w:pPr>
        <w:pStyle w:val="ListParagraph"/>
        <w:numPr>
          <w:ilvl w:val="1"/>
          <w:numId w:val="7"/>
        </w:numPr>
      </w:pPr>
      <w:r>
        <w:t>Spinal Cord</w:t>
      </w:r>
      <w:r w:rsidR="003E180A">
        <w:t>: CMV myelitis (includes myeloradiculopathy)</w:t>
      </w:r>
    </w:p>
    <w:p w14:paraId="7159807A" w14:textId="4E8DDD02" w:rsidR="003E180A" w:rsidRDefault="000F5B58" w:rsidP="003E180A">
      <w:pPr>
        <w:pStyle w:val="ListParagraph"/>
        <w:numPr>
          <w:ilvl w:val="1"/>
          <w:numId w:val="7"/>
        </w:numPr>
      </w:pPr>
      <w:r>
        <w:t>Spinal Cord</w:t>
      </w:r>
      <w:r w:rsidR="003E180A">
        <w:t>: Vacuolar myelopathy</w:t>
      </w:r>
    </w:p>
    <w:p w14:paraId="11A2BD10" w14:textId="33647496" w:rsidR="003E180A" w:rsidRDefault="000F5B58" w:rsidP="003E180A">
      <w:pPr>
        <w:pStyle w:val="ListParagraph"/>
        <w:numPr>
          <w:ilvl w:val="1"/>
          <w:numId w:val="7"/>
        </w:numPr>
      </w:pPr>
      <w:r>
        <w:t>Spinal Cord</w:t>
      </w:r>
      <w:r w:rsidR="003E180A">
        <w:t xml:space="preserve">: Microglial nodule myelitis, not otherwise </w:t>
      </w:r>
      <w:proofErr w:type="gramStart"/>
      <w:r w:rsidR="003E180A">
        <w:t>specified</w:t>
      </w:r>
      <w:proofErr w:type="gramEnd"/>
    </w:p>
    <w:p w14:paraId="2B3BC24A" w14:textId="2FD976AF" w:rsidR="003E180A" w:rsidRDefault="000F5B58" w:rsidP="003E180A">
      <w:pPr>
        <w:pStyle w:val="ListParagraph"/>
        <w:numPr>
          <w:ilvl w:val="1"/>
          <w:numId w:val="7"/>
        </w:numPr>
      </w:pPr>
      <w:r>
        <w:t>Spinal Cord</w:t>
      </w:r>
      <w:r w:rsidR="003E180A">
        <w:t>: Toxoplasmosis, active</w:t>
      </w:r>
    </w:p>
    <w:p w14:paraId="2E99628E" w14:textId="44AAE965" w:rsidR="003E180A" w:rsidRDefault="000F5B58" w:rsidP="003E180A">
      <w:pPr>
        <w:pStyle w:val="ListParagraph"/>
        <w:numPr>
          <w:ilvl w:val="1"/>
          <w:numId w:val="7"/>
        </w:numPr>
      </w:pPr>
      <w:r>
        <w:lastRenderedPageBreak/>
        <w:t>Spinal Cord</w:t>
      </w:r>
      <w:r w:rsidR="003E180A">
        <w:t xml:space="preserve">: Toxoplasmosis, </w:t>
      </w:r>
      <w:proofErr w:type="gramStart"/>
      <w:r w:rsidR="003E180A">
        <w:t>healed</w:t>
      </w:r>
      <w:proofErr w:type="gramEnd"/>
    </w:p>
    <w:p w14:paraId="4D66BAFA" w14:textId="6BC8AF04" w:rsidR="003E180A" w:rsidRDefault="000F5B58" w:rsidP="003E180A">
      <w:pPr>
        <w:pStyle w:val="ListParagraph"/>
        <w:numPr>
          <w:ilvl w:val="1"/>
          <w:numId w:val="7"/>
        </w:numPr>
      </w:pPr>
      <w:r>
        <w:t>Spinal Cord</w:t>
      </w:r>
      <w:r w:rsidR="003E180A">
        <w:t>: Cryptococcus</w:t>
      </w:r>
    </w:p>
    <w:p w14:paraId="791FD70B" w14:textId="0CEF18CE" w:rsidR="003E180A" w:rsidRDefault="000F5B58" w:rsidP="003E180A">
      <w:pPr>
        <w:pStyle w:val="ListParagraph"/>
        <w:numPr>
          <w:ilvl w:val="1"/>
          <w:numId w:val="7"/>
        </w:numPr>
      </w:pPr>
      <w:r>
        <w:t>Spinal Cord</w:t>
      </w:r>
      <w:r w:rsidR="003E180A">
        <w:t xml:space="preserve">: Aseptic </w:t>
      </w:r>
      <w:proofErr w:type="spellStart"/>
      <w:r w:rsidR="003E180A">
        <w:t>leptomeningitis</w:t>
      </w:r>
      <w:proofErr w:type="spellEnd"/>
    </w:p>
    <w:p w14:paraId="5589B31C" w14:textId="4B973D20" w:rsidR="003E180A" w:rsidRDefault="000F5B58" w:rsidP="003E180A">
      <w:pPr>
        <w:pStyle w:val="ListParagraph"/>
        <w:numPr>
          <w:ilvl w:val="1"/>
          <w:numId w:val="7"/>
        </w:numPr>
      </w:pPr>
      <w:r>
        <w:t>Spinal Cord</w:t>
      </w:r>
      <w:r w:rsidR="003E180A">
        <w:t>: Lymphoma</w:t>
      </w:r>
    </w:p>
    <w:p w14:paraId="1EA92B97" w14:textId="0410C780" w:rsidR="003E180A" w:rsidRDefault="000F5B58" w:rsidP="003E180A">
      <w:pPr>
        <w:pStyle w:val="ListParagraph"/>
        <w:numPr>
          <w:ilvl w:val="1"/>
          <w:numId w:val="7"/>
        </w:numPr>
      </w:pPr>
      <w:r>
        <w:t>Spinal Cord</w:t>
      </w:r>
      <w:r w:rsidR="003E180A">
        <w:t xml:space="preserve">: Bacterial </w:t>
      </w:r>
      <w:proofErr w:type="spellStart"/>
      <w:r w:rsidR="003E180A">
        <w:t>leptomeningitis</w:t>
      </w:r>
      <w:proofErr w:type="spellEnd"/>
    </w:p>
    <w:p w14:paraId="5AFA0157" w14:textId="12C228EF" w:rsidR="003E180A" w:rsidRDefault="000F5B58" w:rsidP="003E180A">
      <w:pPr>
        <w:pStyle w:val="ListParagraph"/>
        <w:numPr>
          <w:ilvl w:val="1"/>
          <w:numId w:val="7"/>
        </w:numPr>
      </w:pPr>
      <w:r>
        <w:t>Spinal Cord</w:t>
      </w:r>
      <w:r w:rsidR="003E180A">
        <w:t>: Bacterial parenchymal infection</w:t>
      </w:r>
    </w:p>
    <w:p w14:paraId="44125D5E" w14:textId="3DA90B7A" w:rsidR="003E180A" w:rsidRDefault="000F5B58" w:rsidP="003E180A">
      <w:pPr>
        <w:pStyle w:val="ListParagraph"/>
        <w:numPr>
          <w:ilvl w:val="1"/>
          <w:numId w:val="7"/>
        </w:numPr>
      </w:pPr>
      <w:r>
        <w:t>Spinal Cord</w:t>
      </w:r>
      <w:r w:rsidR="003E180A">
        <w:t>: Tuberculosis</w:t>
      </w:r>
    </w:p>
    <w:p w14:paraId="0F94B52B" w14:textId="192A1912" w:rsidR="003E180A" w:rsidRDefault="000F5B58" w:rsidP="003E180A">
      <w:pPr>
        <w:pStyle w:val="ListParagraph"/>
        <w:numPr>
          <w:ilvl w:val="1"/>
          <w:numId w:val="7"/>
        </w:numPr>
      </w:pPr>
      <w:r>
        <w:t>Spinal Cord</w:t>
      </w:r>
      <w:r w:rsidR="003E180A">
        <w:t>: Other infections</w:t>
      </w:r>
    </w:p>
    <w:p w14:paraId="56F6FA2D" w14:textId="7F108188" w:rsidR="003E180A" w:rsidRDefault="000F5B58" w:rsidP="003E180A">
      <w:pPr>
        <w:pStyle w:val="ListParagraph"/>
        <w:numPr>
          <w:ilvl w:val="1"/>
          <w:numId w:val="7"/>
        </w:numPr>
      </w:pPr>
      <w:r>
        <w:t>Spinal Cord</w:t>
      </w:r>
      <w:r w:rsidR="003E180A">
        <w:t>: Anoxic-ischemic damage</w:t>
      </w:r>
    </w:p>
    <w:p w14:paraId="5BE87C18" w14:textId="37462EE0" w:rsidR="003E180A" w:rsidRDefault="000F5B58" w:rsidP="003E180A">
      <w:pPr>
        <w:pStyle w:val="ListParagraph"/>
        <w:numPr>
          <w:ilvl w:val="1"/>
          <w:numId w:val="7"/>
        </w:numPr>
      </w:pPr>
      <w:r>
        <w:t>Spinal Cord</w:t>
      </w:r>
      <w:r w:rsidR="003E180A">
        <w:t>: Hemorrhage, dura or leptomeninges</w:t>
      </w:r>
    </w:p>
    <w:p w14:paraId="00ED8634" w14:textId="1A811394" w:rsidR="003E180A" w:rsidRDefault="000F5B58" w:rsidP="003E180A">
      <w:pPr>
        <w:pStyle w:val="ListParagraph"/>
        <w:numPr>
          <w:ilvl w:val="1"/>
          <w:numId w:val="7"/>
        </w:numPr>
      </w:pPr>
      <w:r>
        <w:t>Spinal Cord</w:t>
      </w:r>
      <w:r w:rsidR="003E180A">
        <w:t>: Hemorrhage, parenchymal</w:t>
      </w:r>
    </w:p>
    <w:p w14:paraId="3342386E" w14:textId="64D8E430" w:rsidR="003E180A" w:rsidRDefault="000F5B58" w:rsidP="003E180A">
      <w:pPr>
        <w:pStyle w:val="ListParagraph"/>
        <w:numPr>
          <w:ilvl w:val="1"/>
          <w:numId w:val="7"/>
        </w:numPr>
      </w:pPr>
      <w:r>
        <w:t>Spinal Cord</w:t>
      </w:r>
      <w:r w:rsidR="003E180A">
        <w:t>: Neuropathy</w:t>
      </w:r>
    </w:p>
    <w:p w14:paraId="0E7BAF01" w14:textId="6FB6F3F4" w:rsidR="003E180A" w:rsidRDefault="000F5B58" w:rsidP="003E180A">
      <w:pPr>
        <w:pStyle w:val="ListParagraph"/>
        <w:numPr>
          <w:ilvl w:val="1"/>
          <w:numId w:val="7"/>
        </w:numPr>
      </w:pPr>
      <w:r>
        <w:t>Spinal Cord</w:t>
      </w:r>
      <w:r w:rsidR="003E180A">
        <w:t>: Other, non-infectious pathology</w:t>
      </w:r>
    </w:p>
    <w:p w14:paraId="39F56C94" w14:textId="58B9D4C5" w:rsidR="003E180A" w:rsidRDefault="000F5B58" w:rsidP="003E180A">
      <w:pPr>
        <w:pStyle w:val="ListParagraph"/>
        <w:numPr>
          <w:ilvl w:val="1"/>
          <w:numId w:val="7"/>
        </w:numPr>
      </w:pPr>
      <w:r>
        <w:t>Spinal Cord</w:t>
      </w:r>
      <w:r w:rsidR="003E180A">
        <w:t>: Minimal, non-diagnostic abnormalities</w:t>
      </w:r>
    </w:p>
    <w:p w14:paraId="1753363C" w14:textId="6C247097" w:rsidR="003E180A" w:rsidRDefault="000F5B58" w:rsidP="003E180A">
      <w:pPr>
        <w:pStyle w:val="ListParagraph"/>
        <w:numPr>
          <w:ilvl w:val="1"/>
          <w:numId w:val="7"/>
        </w:numPr>
      </w:pPr>
      <w:r>
        <w:t>Spinal Cord</w:t>
      </w:r>
      <w:r w:rsidR="003E180A">
        <w:t>: Descending fiber tract degeneration</w:t>
      </w:r>
    </w:p>
    <w:p w14:paraId="6E544A1A" w14:textId="4D0047B1" w:rsidR="003E180A" w:rsidRDefault="000F5B58" w:rsidP="003E180A">
      <w:pPr>
        <w:pStyle w:val="ListParagraph"/>
        <w:numPr>
          <w:ilvl w:val="1"/>
          <w:numId w:val="7"/>
        </w:numPr>
      </w:pPr>
      <w:r>
        <w:t>Spinal Cord</w:t>
      </w:r>
      <w:r w:rsidR="003E180A">
        <w:t>: Gracile tract atrophy (ascending tract degeneration)</w:t>
      </w:r>
    </w:p>
    <w:p w14:paraId="32ABAB07" w14:textId="1ECB2E70" w:rsidR="003E180A" w:rsidRDefault="000F5B58" w:rsidP="003E180A">
      <w:pPr>
        <w:pStyle w:val="ListParagraph"/>
        <w:numPr>
          <w:ilvl w:val="1"/>
          <w:numId w:val="7"/>
        </w:numPr>
      </w:pPr>
      <w:r>
        <w:t>Spinal Cord</w:t>
      </w:r>
      <w:r w:rsidR="003E180A">
        <w:t>: Motor neuron disease</w:t>
      </w:r>
    </w:p>
    <w:p w14:paraId="7ECCEE73" w14:textId="73C1500F" w:rsidR="003E180A" w:rsidRPr="00531110" w:rsidRDefault="000F5B58" w:rsidP="003E180A">
      <w:pPr>
        <w:pStyle w:val="ListParagraph"/>
        <w:numPr>
          <w:ilvl w:val="1"/>
          <w:numId w:val="7"/>
        </w:numPr>
      </w:pPr>
      <w:r>
        <w:t>Spinal Cord</w:t>
      </w:r>
      <w:r w:rsidR="003E180A">
        <w:t>: Myelitis</w:t>
      </w:r>
    </w:p>
    <w:p w14:paraId="147BF144" w14:textId="77777777" w:rsidR="005C62BF" w:rsidRDefault="005C62BF" w:rsidP="003E180A"/>
    <w:p w14:paraId="6A9920AA" w14:textId="77777777" w:rsidR="00AB1071" w:rsidRDefault="00AB1071">
      <w:pPr>
        <w:rPr>
          <w:rFonts w:eastAsiaTheme="majorEastAsia" w:cstheme="majorBidi"/>
          <w:b/>
          <w:color w:val="2F5496" w:themeColor="accent1" w:themeShade="BF"/>
          <w:sz w:val="32"/>
          <w:szCs w:val="32"/>
        </w:rPr>
      </w:pPr>
      <w:bookmarkStart w:id="3" w:name="neurocogdx"/>
      <w:r>
        <w:br w:type="page"/>
      </w:r>
    </w:p>
    <w:p w14:paraId="71E37E83" w14:textId="67E5812A" w:rsidR="005C62BF" w:rsidRDefault="005C62BF" w:rsidP="00D4667B">
      <w:pPr>
        <w:pStyle w:val="Style3"/>
      </w:pPr>
      <w:r>
        <w:lastRenderedPageBreak/>
        <w:t>Neurocognitive Diagnoses (Group Selection)</w:t>
      </w:r>
    </w:p>
    <w:bookmarkEnd w:id="3"/>
    <w:p w14:paraId="1D030181" w14:textId="00A5E369" w:rsidR="005C62BF" w:rsidRDefault="005C62BF" w:rsidP="005C62BF"/>
    <w:tbl>
      <w:tblPr>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63"/>
        <w:gridCol w:w="7177"/>
      </w:tblGrid>
      <w:tr w:rsidR="005C62BF" w:rsidRPr="00E0420B" w14:paraId="78824750" w14:textId="77777777" w:rsidTr="00473494">
        <w:trPr>
          <w:trHeight w:val="355"/>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hideMark/>
          </w:tcPr>
          <w:p w14:paraId="061F440C" w14:textId="77777777" w:rsidR="005C62BF" w:rsidRPr="000B4E74" w:rsidRDefault="005C62BF" w:rsidP="00254336">
            <w:pPr>
              <w:spacing w:after="160"/>
              <w:jc w:val="center"/>
              <w:rPr>
                <w:rFonts w:eastAsia="Times New Roman" w:cstheme="minorHAnsi"/>
                <w:b/>
                <w:bCs/>
              </w:rPr>
            </w:pPr>
            <w:r w:rsidRPr="000B4E74">
              <w:rPr>
                <w:rFonts w:eastAsia="Times New Roman" w:cstheme="minorHAnsi"/>
                <w:b/>
                <w:bCs/>
                <w:color w:val="000000"/>
              </w:rPr>
              <w:t>Neurocognitive Diagnoses</w:t>
            </w:r>
          </w:p>
        </w:tc>
      </w:tr>
      <w:tr w:rsidR="005C62BF" w:rsidRPr="00E0420B" w14:paraId="0420A33F" w14:textId="77777777" w:rsidTr="00473494">
        <w:trPr>
          <w:trHeight w:val="261"/>
          <w:tblHeader/>
          <w:jc w:val="center"/>
        </w:trPr>
        <w:tc>
          <w:tcPr>
            <w:tcW w:w="1158" w:type="pct"/>
            <w:tcBorders>
              <w:top w:val="nil"/>
              <w:left w:val="single" w:sz="8" w:space="0" w:color="auto"/>
              <w:bottom w:val="single" w:sz="8" w:space="0" w:color="auto"/>
              <w:right w:val="single" w:sz="8" w:space="0" w:color="auto"/>
            </w:tcBorders>
            <w:hideMark/>
          </w:tcPr>
          <w:p w14:paraId="38F6C8CA"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Diagnosis</w:t>
            </w:r>
          </w:p>
        </w:tc>
        <w:tc>
          <w:tcPr>
            <w:tcW w:w="3842" w:type="pct"/>
            <w:tcBorders>
              <w:top w:val="nil"/>
              <w:left w:val="nil"/>
              <w:bottom w:val="single" w:sz="8" w:space="0" w:color="auto"/>
              <w:right w:val="single" w:sz="8" w:space="0" w:color="auto"/>
            </w:tcBorders>
            <w:hideMark/>
          </w:tcPr>
          <w:p w14:paraId="6E81C99E"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Description</w:t>
            </w:r>
          </w:p>
        </w:tc>
      </w:tr>
      <w:tr w:rsidR="005C62BF" w:rsidRPr="00E0420B" w14:paraId="1BB7A2F9" w14:textId="77777777" w:rsidTr="00473494">
        <w:trPr>
          <w:trHeight w:val="492"/>
          <w:jc w:val="center"/>
        </w:trPr>
        <w:tc>
          <w:tcPr>
            <w:tcW w:w="1158" w:type="pct"/>
            <w:tcBorders>
              <w:top w:val="nil"/>
              <w:left w:val="single" w:sz="8" w:space="0" w:color="auto"/>
              <w:bottom w:val="single" w:sz="8" w:space="0" w:color="auto"/>
              <w:right w:val="single" w:sz="8" w:space="0" w:color="auto"/>
            </w:tcBorders>
            <w:hideMark/>
          </w:tcPr>
          <w:p w14:paraId="73234A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Neurocognitively Normal</w:t>
            </w:r>
          </w:p>
        </w:tc>
        <w:tc>
          <w:tcPr>
            <w:tcW w:w="3842" w:type="pct"/>
            <w:tcBorders>
              <w:top w:val="nil"/>
              <w:left w:val="nil"/>
              <w:bottom w:val="single" w:sz="8" w:space="0" w:color="auto"/>
              <w:right w:val="single" w:sz="8" w:space="0" w:color="auto"/>
            </w:tcBorders>
            <w:hideMark/>
          </w:tcPr>
          <w:p w14:paraId="2BE56DF2"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no evidence of impairment on neuropsychological testing, and/or no loss of functional capacity.</w:t>
            </w:r>
          </w:p>
        </w:tc>
      </w:tr>
      <w:tr w:rsidR="005C62BF" w:rsidRPr="00E0420B" w14:paraId="2DEADFEA" w14:textId="77777777" w:rsidTr="00473494">
        <w:trPr>
          <w:trHeight w:val="465"/>
          <w:jc w:val="center"/>
        </w:trPr>
        <w:tc>
          <w:tcPr>
            <w:tcW w:w="1158" w:type="pct"/>
            <w:tcBorders>
              <w:top w:val="nil"/>
              <w:left w:val="single" w:sz="8" w:space="0" w:color="auto"/>
              <w:bottom w:val="single" w:sz="8" w:space="0" w:color="auto"/>
              <w:right w:val="single" w:sz="8" w:space="0" w:color="auto"/>
            </w:tcBorders>
            <w:hideMark/>
          </w:tcPr>
          <w:p w14:paraId="6EF3FDED"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Asymptomatic Neurocognitive Impairment (ANI)</w:t>
            </w:r>
          </w:p>
        </w:tc>
        <w:tc>
          <w:tcPr>
            <w:tcW w:w="3842" w:type="pct"/>
            <w:tcBorders>
              <w:top w:val="nil"/>
              <w:left w:val="nil"/>
              <w:bottom w:val="single" w:sz="8" w:space="0" w:color="auto"/>
              <w:right w:val="single" w:sz="8" w:space="0" w:color="auto"/>
            </w:tcBorders>
            <w:vAlign w:val="center"/>
            <w:hideMark/>
          </w:tcPr>
          <w:p w14:paraId="216154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but neuropsychological testing revealed evidence of mild NP abnormalities that do not impair activities associated with daily living or manifest themselves with clinical symptoms.</w:t>
            </w:r>
          </w:p>
        </w:tc>
      </w:tr>
      <w:tr w:rsidR="005C62BF" w:rsidRPr="00E0420B" w14:paraId="796BD884" w14:textId="77777777" w:rsidTr="00473494">
        <w:trPr>
          <w:trHeight w:val="629"/>
          <w:jc w:val="center"/>
        </w:trPr>
        <w:tc>
          <w:tcPr>
            <w:tcW w:w="1158" w:type="pct"/>
            <w:tcBorders>
              <w:top w:val="nil"/>
              <w:left w:val="single" w:sz="8" w:space="0" w:color="auto"/>
              <w:bottom w:val="single" w:sz="8" w:space="0" w:color="auto"/>
              <w:right w:val="single" w:sz="8" w:space="0" w:color="auto"/>
            </w:tcBorders>
            <w:vAlign w:val="center"/>
            <w:hideMark/>
          </w:tcPr>
          <w:p w14:paraId="269CEFB9"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Mild Neurocognitive Disorder (MND)</w:t>
            </w:r>
          </w:p>
        </w:tc>
        <w:tc>
          <w:tcPr>
            <w:tcW w:w="3842" w:type="pct"/>
            <w:tcBorders>
              <w:top w:val="nil"/>
              <w:left w:val="nil"/>
              <w:bottom w:val="single" w:sz="8" w:space="0" w:color="auto"/>
              <w:right w:val="single" w:sz="8" w:space="0" w:color="auto"/>
            </w:tcBorders>
            <w:vAlign w:val="center"/>
            <w:hideMark/>
          </w:tcPr>
          <w:p w14:paraId="6DA54C45"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mild NP impairment; decline in functional capacity that does not reach severity required to diagnose dementia.  Subject may or may not have had a diagnostic evaluation to rule out other causes of cognitive impairment.</w:t>
            </w:r>
          </w:p>
        </w:tc>
      </w:tr>
      <w:tr w:rsidR="005C62BF" w:rsidRPr="00E0420B" w14:paraId="0C59BF37" w14:textId="77777777" w:rsidTr="00473494">
        <w:trPr>
          <w:trHeight w:val="657"/>
          <w:jc w:val="center"/>
        </w:trPr>
        <w:tc>
          <w:tcPr>
            <w:tcW w:w="1158" w:type="pct"/>
            <w:tcBorders>
              <w:top w:val="nil"/>
              <w:left w:val="single" w:sz="8" w:space="0" w:color="auto"/>
              <w:bottom w:val="single" w:sz="8" w:space="0" w:color="auto"/>
              <w:right w:val="single" w:sz="8" w:space="0" w:color="auto"/>
            </w:tcBorders>
            <w:vAlign w:val="center"/>
            <w:hideMark/>
          </w:tcPr>
          <w:p w14:paraId="395E3E0F" w14:textId="16747AA8" w:rsidR="005C62BF" w:rsidRPr="00E0420B" w:rsidRDefault="004430F9" w:rsidP="000B4E74">
            <w:pPr>
              <w:spacing w:before="120" w:after="120"/>
              <w:rPr>
                <w:rFonts w:eastAsia="Times New Roman" w:cstheme="minorHAnsi"/>
              </w:rPr>
            </w:pPr>
            <w:r>
              <w:rPr>
                <w:rFonts w:eastAsia="Times New Roman" w:cstheme="minorHAnsi"/>
                <w:color w:val="000000"/>
              </w:rPr>
              <w:t>H</w:t>
            </w:r>
            <w:r w:rsidR="007A5D0A">
              <w:rPr>
                <w:rFonts w:eastAsia="Times New Roman" w:cstheme="minorHAnsi"/>
                <w:color w:val="000000"/>
              </w:rPr>
              <w:t>IV</w:t>
            </w:r>
            <w:r w:rsidR="00F34B41">
              <w:rPr>
                <w:rFonts w:eastAsia="Times New Roman" w:cstheme="minorHAnsi"/>
                <w:color w:val="000000"/>
              </w:rPr>
              <w:t>-</w:t>
            </w:r>
            <w:r w:rsidR="005C62BF" w:rsidRPr="00E0420B">
              <w:rPr>
                <w:rFonts w:eastAsia="Times New Roman" w:cstheme="minorHAnsi"/>
                <w:color w:val="000000"/>
              </w:rPr>
              <w:t>Associated Dementia (HAD)</w:t>
            </w:r>
          </w:p>
        </w:tc>
        <w:tc>
          <w:tcPr>
            <w:tcW w:w="3842" w:type="pct"/>
            <w:tcBorders>
              <w:top w:val="nil"/>
              <w:left w:val="nil"/>
              <w:bottom w:val="single" w:sz="8" w:space="0" w:color="auto"/>
              <w:right w:val="single" w:sz="8" w:space="0" w:color="auto"/>
            </w:tcBorders>
            <w:vAlign w:val="center"/>
            <w:hideMark/>
          </w:tcPr>
          <w:p w14:paraId="6F7F93E6"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moderate or severe NP impairment on neuropsychological testing; decline in functional capacity that reaches the level of a dementia; subject may or may not have had a diagnostic evaluation to rule out other causes of neuropsychological impairment.</w:t>
            </w:r>
          </w:p>
        </w:tc>
      </w:tr>
      <w:tr w:rsidR="005C62BF" w:rsidRPr="00E0420B" w14:paraId="6BE913CE" w14:textId="77777777" w:rsidTr="00473494">
        <w:trPr>
          <w:trHeight w:val="958"/>
          <w:jc w:val="center"/>
        </w:trPr>
        <w:tc>
          <w:tcPr>
            <w:tcW w:w="1158" w:type="pct"/>
            <w:tcBorders>
              <w:top w:val="nil"/>
              <w:left w:val="single" w:sz="8" w:space="0" w:color="auto"/>
              <w:bottom w:val="single" w:sz="8" w:space="0" w:color="auto"/>
              <w:right w:val="single" w:sz="8" w:space="0" w:color="auto"/>
            </w:tcBorders>
            <w:vAlign w:val="center"/>
            <w:hideMark/>
          </w:tcPr>
          <w:p w14:paraId="6A0960BE"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Neurocognitive Impairment Other: Probable neuropsychological impairment or dementia due to other cause (NPI-O)</w:t>
            </w:r>
          </w:p>
        </w:tc>
        <w:tc>
          <w:tcPr>
            <w:tcW w:w="3842" w:type="pct"/>
            <w:tcBorders>
              <w:top w:val="nil"/>
              <w:left w:val="nil"/>
              <w:bottom w:val="single" w:sz="8" w:space="0" w:color="auto"/>
              <w:right w:val="single" w:sz="8" w:space="0" w:color="auto"/>
            </w:tcBorders>
            <w:vAlign w:val="center"/>
            <w:hideMark/>
          </w:tcPr>
          <w:p w14:paraId="04D148F8" w14:textId="79A2FC4C" w:rsidR="005C62BF" w:rsidRPr="00E0420B" w:rsidRDefault="005C62BF" w:rsidP="000B4E74">
            <w:pPr>
              <w:spacing w:before="120" w:after="120"/>
              <w:rPr>
                <w:rFonts w:eastAsia="Times New Roman" w:cstheme="minorHAnsi"/>
              </w:rPr>
            </w:pPr>
            <w:r w:rsidRPr="00E0420B">
              <w:rPr>
                <w:rFonts w:eastAsia="Times New Roman" w:cstheme="minorHAnsi"/>
                <w:color w:val="000000"/>
              </w:rPr>
              <w:t xml:space="preserve">Participant has impairment of some degree but there is history, physical finding, or laboratory evidence of one or more opportunistic infections (such as Toxoplasmosis encephalitis, Cryptococcal meningitis, etc.), tumors (such as Primary CNS Lymphoma), other acquired neurological diseases (such as stroke), metabolic disease (such as hepatic encephalopathy) or any other condition that would cause the impairment.  A specific diagnosis is given for common </w:t>
            </w:r>
            <w:r w:rsidR="00F97B1D">
              <w:rPr>
                <w:rFonts w:eastAsia="Times New Roman" w:cstheme="minorHAnsi"/>
                <w:color w:val="000000"/>
              </w:rPr>
              <w:t>HIV</w:t>
            </w:r>
            <w:r w:rsidRPr="00E0420B">
              <w:rPr>
                <w:rFonts w:eastAsia="Times New Roman" w:cstheme="minorHAnsi"/>
                <w:color w:val="000000"/>
              </w:rPr>
              <w:t>-related CNS diseases.</w:t>
            </w:r>
          </w:p>
        </w:tc>
      </w:tr>
    </w:tbl>
    <w:p w14:paraId="7711EF89" w14:textId="77777777" w:rsidR="005C62BF" w:rsidRDefault="005C62BF" w:rsidP="005C62BF"/>
    <w:p w14:paraId="7006DDD3" w14:textId="77777777" w:rsidR="00B44368" w:rsidRDefault="00B44368" w:rsidP="003E180A"/>
    <w:p w14:paraId="73399F96" w14:textId="77777777" w:rsidR="00AB1071" w:rsidRDefault="00AB1071">
      <w:pPr>
        <w:rPr>
          <w:rFonts w:eastAsiaTheme="majorEastAsia" w:cstheme="majorBidi"/>
          <w:b/>
          <w:color w:val="2F5496" w:themeColor="accent1" w:themeShade="BF"/>
          <w:sz w:val="32"/>
          <w:szCs w:val="32"/>
        </w:rPr>
      </w:pPr>
      <w:bookmarkStart w:id="4" w:name="cnsspecimens"/>
      <w:r>
        <w:br w:type="page"/>
      </w:r>
    </w:p>
    <w:p w14:paraId="13C82368" w14:textId="009F1D74" w:rsidR="00B44368" w:rsidRPr="00B44368" w:rsidRDefault="00B44368" w:rsidP="00D4667B">
      <w:pPr>
        <w:pStyle w:val="Style3"/>
      </w:pPr>
      <w:r w:rsidRPr="00B44368">
        <w:lastRenderedPageBreak/>
        <w:t>CNS Specimen Types</w:t>
      </w:r>
    </w:p>
    <w:bookmarkEnd w:id="4"/>
    <w:p w14:paraId="47144639" w14:textId="77777777" w:rsidR="00B44368" w:rsidRDefault="00B44368" w:rsidP="00B44368">
      <w:pPr>
        <w:pStyle w:val="ListParagraph"/>
        <w:numPr>
          <w:ilvl w:val="1"/>
          <w:numId w:val="7"/>
        </w:numPr>
      </w:pPr>
      <w:r>
        <w:t>Amygdala</w:t>
      </w:r>
    </w:p>
    <w:p w14:paraId="6FD6D7B7" w14:textId="77777777" w:rsidR="00B44368" w:rsidRDefault="00B44368" w:rsidP="00B44368">
      <w:pPr>
        <w:pStyle w:val="ListParagraph"/>
        <w:numPr>
          <w:ilvl w:val="1"/>
          <w:numId w:val="7"/>
        </w:numPr>
      </w:pPr>
      <w:r>
        <w:t>Basal ganglia</w:t>
      </w:r>
    </w:p>
    <w:p w14:paraId="201E6D9C" w14:textId="77777777" w:rsidR="00B44368" w:rsidRDefault="00B44368" w:rsidP="00B44368">
      <w:pPr>
        <w:pStyle w:val="ListParagraph"/>
        <w:numPr>
          <w:ilvl w:val="1"/>
          <w:numId w:val="7"/>
        </w:numPr>
      </w:pPr>
      <w:r>
        <w:t>Brain stem</w:t>
      </w:r>
    </w:p>
    <w:p w14:paraId="4A5FC353" w14:textId="77777777" w:rsidR="00B44368" w:rsidRDefault="00B44368" w:rsidP="00B44368">
      <w:pPr>
        <w:pStyle w:val="ListParagraph"/>
        <w:numPr>
          <w:ilvl w:val="1"/>
          <w:numId w:val="7"/>
        </w:numPr>
      </w:pPr>
      <w:r>
        <w:t>Cerebellum</w:t>
      </w:r>
    </w:p>
    <w:p w14:paraId="56D53632" w14:textId="77777777" w:rsidR="00B44368" w:rsidRDefault="00B44368" w:rsidP="00B44368">
      <w:pPr>
        <w:pStyle w:val="ListParagraph"/>
        <w:numPr>
          <w:ilvl w:val="1"/>
          <w:numId w:val="7"/>
        </w:numPr>
      </w:pPr>
      <w:r>
        <w:t>Cingulum</w:t>
      </w:r>
    </w:p>
    <w:p w14:paraId="4C8CFD58" w14:textId="77777777" w:rsidR="00B44368" w:rsidRDefault="00B44368" w:rsidP="00B44368">
      <w:pPr>
        <w:pStyle w:val="ListParagraph"/>
        <w:numPr>
          <w:ilvl w:val="1"/>
          <w:numId w:val="7"/>
        </w:numPr>
      </w:pPr>
      <w:r>
        <w:t>Circle of Willis</w:t>
      </w:r>
    </w:p>
    <w:p w14:paraId="57E0095C" w14:textId="77777777" w:rsidR="00B44368" w:rsidRDefault="00B44368" w:rsidP="00B44368">
      <w:pPr>
        <w:pStyle w:val="ListParagraph"/>
        <w:numPr>
          <w:ilvl w:val="1"/>
          <w:numId w:val="7"/>
        </w:numPr>
      </w:pPr>
      <w:r>
        <w:t>Corpus callosum</w:t>
      </w:r>
    </w:p>
    <w:p w14:paraId="48D3F9F2" w14:textId="77777777" w:rsidR="00B44368" w:rsidRDefault="00B44368" w:rsidP="00B44368">
      <w:pPr>
        <w:pStyle w:val="ListParagraph"/>
        <w:numPr>
          <w:ilvl w:val="1"/>
          <w:numId w:val="7"/>
        </w:numPr>
      </w:pPr>
      <w:r>
        <w:t>Frontal lobe</w:t>
      </w:r>
    </w:p>
    <w:p w14:paraId="0728857F" w14:textId="77777777" w:rsidR="00B44368" w:rsidRDefault="00B44368" w:rsidP="00B44368">
      <w:pPr>
        <w:pStyle w:val="ListParagraph"/>
        <w:numPr>
          <w:ilvl w:val="1"/>
          <w:numId w:val="7"/>
        </w:numPr>
      </w:pPr>
      <w:r>
        <w:t>Hippocampus</w:t>
      </w:r>
    </w:p>
    <w:p w14:paraId="3895FEAD" w14:textId="77777777" w:rsidR="00B44368" w:rsidRDefault="00B44368" w:rsidP="00B44368">
      <w:pPr>
        <w:pStyle w:val="ListParagraph"/>
        <w:numPr>
          <w:ilvl w:val="1"/>
          <w:numId w:val="7"/>
        </w:numPr>
      </w:pPr>
      <w:r>
        <w:t>Hypothalamus</w:t>
      </w:r>
    </w:p>
    <w:p w14:paraId="6D580CC2" w14:textId="77777777" w:rsidR="00B44368" w:rsidRDefault="00B44368" w:rsidP="00B44368">
      <w:pPr>
        <w:pStyle w:val="ListParagraph"/>
        <w:numPr>
          <w:ilvl w:val="1"/>
          <w:numId w:val="7"/>
        </w:numPr>
      </w:pPr>
      <w:r>
        <w:t>Medulla</w:t>
      </w:r>
    </w:p>
    <w:p w14:paraId="65EE6D7A" w14:textId="77777777" w:rsidR="00B44368" w:rsidRDefault="00B44368" w:rsidP="00B44368">
      <w:pPr>
        <w:pStyle w:val="ListParagraph"/>
        <w:numPr>
          <w:ilvl w:val="1"/>
          <w:numId w:val="7"/>
        </w:numPr>
      </w:pPr>
      <w:r>
        <w:t>Meninges</w:t>
      </w:r>
    </w:p>
    <w:p w14:paraId="06EADD08" w14:textId="77777777" w:rsidR="00B44368" w:rsidRDefault="00B44368" w:rsidP="00B44368">
      <w:pPr>
        <w:pStyle w:val="ListParagraph"/>
        <w:numPr>
          <w:ilvl w:val="1"/>
          <w:numId w:val="7"/>
        </w:numPr>
      </w:pPr>
      <w:r>
        <w:t>Midbrain</w:t>
      </w:r>
    </w:p>
    <w:p w14:paraId="7B2E2B1C" w14:textId="77777777" w:rsidR="00B44368" w:rsidRDefault="00B44368" w:rsidP="00B44368">
      <w:pPr>
        <w:pStyle w:val="ListParagraph"/>
        <w:numPr>
          <w:ilvl w:val="1"/>
          <w:numId w:val="7"/>
        </w:numPr>
      </w:pPr>
      <w:r>
        <w:t>Occipital lobe</w:t>
      </w:r>
    </w:p>
    <w:p w14:paraId="3538BBA5" w14:textId="77777777" w:rsidR="00B44368" w:rsidRDefault="00B44368" w:rsidP="00B44368">
      <w:pPr>
        <w:pStyle w:val="ListParagraph"/>
        <w:numPr>
          <w:ilvl w:val="1"/>
          <w:numId w:val="7"/>
        </w:numPr>
      </w:pPr>
      <w:r>
        <w:t>Other brain tissue</w:t>
      </w:r>
    </w:p>
    <w:p w14:paraId="5C838720" w14:textId="77777777" w:rsidR="00B44368" w:rsidRDefault="00B44368" w:rsidP="00B44368">
      <w:pPr>
        <w:pStyle w:val="ListParagraph"/>
        <w:numPr>
          <w:ilvl w:val="1"/>
          <w:numId w:val="7"/>
        </w:numPr>
      </w:pPr>
      <w:r>
        <w:t>Parietal lobe</w:t>
      </w:r>
    </w:p>
    <w:p w14:paraId="3CE3BCD4" w14:textId="77777777" w:rsidR="00B44368" w:rsidRDefault="00B44368" w:rsidP="00B44368">
      <w:pPr>
        <w:pStyle w:val="ListParagraph"/>
        <w:numPr>
          <w:ilvl w:val="1"/>
          <w:numId w:val="7"/>
        </w:numPr>
      </w:pPr>
      <w:r>
        <w:t>Pituitary gland</w:t>
      </w:r>
    </w:p>
    <w:p w14:paraId="07CFE191" w14:textId="77777777" w:rsidR="00B44368" w:rsidRDefault="00B44368" w:rsidP="00B44368">
      <w:pPr>
        <w:pStyle w:val="ListParagraph"/>
        <w:numPr>
          <w:ilvl w:val="1"/>
          <w:numId w:val="7"/>
        </w:numPr>
      </w:pPr>
      <w:r>
        <w:t>Pons</w:t>
      </w:r>
    </w:p>
    <w:p w14:paraId="4D0D3544" w14:textId="77777777" w:rsidR="00B44368" w:rsidRDefault="00B44368" w:rsidP="00B44368">
      <w:pPr>
        <w:pStyle w:val="ListParagraph"/>
        <w:numPr>
          <w:ilvl w:val="1"/>
          <w:numId w:val="7"/>
        </w:numPr>
      </w:pPr>
      <w:r>
        <w:t>Spinal cord</w:t>
      </w:r>
    </w:p>
    <w:p w14:paraId="0EC15762" w14:textId="77777777" w:rsidR="00B44368" w:rsidRDefault="00B44368" w:rsidP="00B44368">
      <w:pPr>
        <w:pStyle w:val="ListParagraph"/>
        <w:numPr>
          <w:ilvl w:val="1"/>
          <w:numId w:val="7"/>
        </w:numPr>
      </w:pPr>
      <w:r>
        <w:t>Temporal lobe</w:t>
      </w:r>
    </w:p>
    <w:p w14:paraId="1586EE32" w14:textId="77777777" w:rsidR="00B44368" w:rsidRDefault="00B44368" w:rsidP="00B44368">
      <w:pPr>
        <w:pStyle w:val="ListParagraph"/>
        <w:numPr>
          <w:ilvl w:val="1"/>
          <w:numId w:val="7"/>
        </w:numPr>
      </w:pPr>
      <w:r>
        <w:t>Thalamus</w:t>
      </w:r>
    </w:p>
    <w:p w14:paraId="678D0FEE" w14:textId="77777777" w:rsidR="00B44368" w:rsidRDefault="00B44368" w:rsidP="00B44368"/>
    <w:p w14:paraId="7D596C2C" w14:textId="77777777" w:rsidR="00AB1071" w:rsidRDefault="00AB1071">
      <w:pPr>
        <w:rPr>
          <w:rFonts w:eastAsiaTheme="majorEastAsia" w:cstheme="majorBidi"/>
          <w:b/>
          <w:color w:val="2F5496" w:themeColor="accent1" w:themeShade="BF"/>
          <w:sz w:val="32"/>
          <w:szCs w:val="32"/>
        </w:rPr>
      </w:pPr>
      <w:bookmarkStart w:id="5" w:name="systemicspecimens"/>
      <w:r>
        <w:br w:type="page"/>
      </w:r>
    </w:p>
    <w:p w14:paraId="29A91712" w14:textId="51E5F0F3" w:rsidR="00B44368" w:rsidRPr="00B44368" w:rsidRDefault="00B44368" w:rsidP="00D4667B">
      <w:pPr>
        <w:pStyle w:val="Style3"/>
      </w:pPr>
      <w:r>
        <w:lastRenderedPageBreak/>
        <w:t>Systemic</w:t>
      </w:r>
      <w:r w:rsidRPr="00B44368">
        <w:t xml:space="preserve"> Specimen Types</w:t>
      </w:r>
    </w:p>
    <w:bookmarkEnd w:id="5"/>
    <w:p w14:paraId="523F8CC5" w14:textId="77777777" w:rsidR="008C4A0A" w:rsidRDefault="008C4A0A" w:rsidP="008C4A0A">
      <w:pPr>
        <w:pStyle w:val="ListParagraph"/>
        <w:numPr>
          <w:ilvl w:val="1"/>
          <w:numId w:val="7"/>
        </w:numPr>
      </w:pPr>
      <w:r>
        <w:t>Adipose</w:t>
      </w:r>
    </w:p>
    <w:p w14:paraId="6B084AFD" w14:textId="77777777" w:rsidR="008C4A0A" w:rsidRDefault="008C4A0A" w:rsidP="008C4A0A">
      <w:pPr>
        <w:pStyle w:val="ListParagraph"/>
        <w:numPr>
          <w:ilvl w:val="1"/>
          <w:numId w:val="7"/>
        </w:numPr>
      </w:pPr>
      <w:r>
        <w:t>Adrenal gland</w:t>
      </w:r>
    </w:p>
    <w:p w14:paraId="3831BB8E" w14:textId="77777777" w:rsidR="008C4A0A" w:rsidRDefault="008C4A0A" w:rsidP="008C4A0A">
      <w:pPr>
        <w:pStyle w:val="ListParagraph"/>
        <w:numPr>
          <w:ilvl w:val="1"/>
          <w:numId w:val="7"/>
        </w:numPr>
      </w:pPr>
      <w:r>
        <w:t>Bone marrow</w:t>
      </w:r>
    </w:p>
    <w:p w14:paraId="66F502F0" w14:textId="77777777" w:rsidR="008C4A0A" w:rsidRDefault="008C4A0A" w:rsidP="008C4A0A">
      <w:pPr>
        <w:pStyle w:val="ListParagraph"/>
        <w:numPr>
          <w:ilvl w:val="1"/>
          <w:numId w:val="7"/>
        </w:numPr>
      </w:pPr>
      <w:r>
        <w:t>Colon</w:t>
      </w:r>
    </w:p>
    <w:p w14:paraId="607E8E8C" w14:textId="77777777" w:rsidR="008C4A0A" w:rsidRDefault="008C4A0A" w:rsidP="008C4A0A">
      <w:pPr>
        <w:pStyle w:val="ListParagraph"/>
        <w:numPr>
          <w:ilvl w:val="1"/>
          <w:numId w:val="7"/>
        </w:numPr>
      </w:pPr>
      <w:r>
        <w:t>Esophagus</w:t>
      </w:r>
    </w:p>
    <w:p w14:paraId="722F7722" w14:textId="77777777" w:rsidR="008C4A0A" w:rsidRDefault="008C4A0A" w:rsidP="008C4A0A">
      <w:pPr>
        <w:pStyle w:val="ListParagraph"/>
        <w:numPr>
          <w:ilvl w:val="1"/>
          <w:numId w:val="7"/>
        </w:numPr>
      </w:pPr>
      <w:r>
        <w:t>Ganglion</w:t>
      </w:r>
    </w:p>
    <w:p w14:paraId="21FA513C" w14:textId="77777777" w:rsidR="008C4A0A" w:rsidRDefault="008C4A0A" w:rsidP="008C4A0A">
      <w:pPr>
        <w:pStyle w:val="ListParagraph"/>
        <w:numPr>
          <w:ilvl w:val="1"/>
          <w:numId w:val="7"/>
        </w:numPr>
      </w:pPr>
      <w:r>
        <w:t>Gut</w:t>
      </w:r>
    </w:p>
    <w:p w14:paraId="1B0B2445" w14:textId="77777777" w:rsidR="008C4A0A" w:rsidRDefault="008C4A0A" w:rsidP="008C4A0A">
      <w:pPr>
        <w:pStyle w:val="ListParagraph"/>
        <w:numPr>
          <w:ilvl w:val="1"/>
          <w:numId w:val="7"/>
        </w:numPr>
      </w:pPr>
      <w:r>
        <w:t>Heart</w:t>
      </w:r>
    </w:p>
    <w:p w14:paraId="157B2AC2" w14:textId="77777777" w:rsidR="008C4A0A" w:rsidRDefault="008C4A0A" w:rsidP="008C4A0A">
      <w:pPr>
        <w:pStyle w:val="ListParagraph"/>
        <w:numPr>
          <w:ilvl w:val="1"/>
          <w:numId w:val="7"/>
        </w:numPr>
      </w:pPr>
      <w:r>
        <w:t>Kidney</w:t>
      </w:r>
    </w:p>
    <w:p w14:paraId="31241717" w14:textId="77777777" w:rsidR="008C4A0A" w:rsidRDefault="008C4A0A" w:rsidP="008C4A0A">
      <w:pPr>
        <w:pStyle w:val="ListParagraph"/>
        <w:numPr>
          <w:ilvl w:val="1"/>
          <w:numId w:val="7"/>
        </w:numPr>
      </w:pPr>
      <w:r>
        <w:t>Lesion</w:t>
      </w:r>
    </w:p>
    <w:p w14:paraId="50969330" w14:textId="77777777" w:rsidR="008C4A0A" w:rsidRDefault="008C4A0A" w:rsidP="008C4A0A">
      <w:pPr>
        <w:pStyle w:val="ListParagraph"/>
        <w:numPr>
          <w:ilvl w:val="1"/>
          <w:numId w:val="7"/>
        </w:numPr>
      </w:pPr>
      <w:r>
        <w:t>Liver</w:t>
      </w:r>
    </w:p>
    <w:p w14:paraId="3B997D5E" w14:textId="77777777" w:rsidR="008C4A0A" w:rsidRDefault="008C4A0A" w:rsidP="008C4A0A">
      <w:pPr>
        <w:pStyle w:val="ListParagraph"/>
        <w:numPr>
          <w:ilvl w:val="1"/>
          <w:numId w:val="7"/>
        </w:numPr>
      </w:pPr>
      <w:r>
        <w:t>Lung</w:t>
      </w:r>
    </w:p>
    <w:p w14:paraId="0A6B4C54" w14:textId="77777777" w:rsidR="008C4A0A" w:rsidRDefault="008C4A0A" w:rsidP="008C4A0A">
      <w:pPr>
        <w:pStyle w:val="ListParagraph"/>
        <w:numPr>
          <w:ilvl w:val="1"/>
          <w:numId w:val="7"/>
        </w:numPr>
      </w:pPr>
      <w:r>
        <w:t>Lymph node</w:t>
      </w:r>
    </w:p>
    <w:p w14:paraId="515BE970" w14:textId="77777777" w:rsidR="008C4A0A" w:rsidRDefault="008C4A0A" w:rsidP="008C4A0A">
      <w:pPr>
        <w:pStyle w:val="ListParagraph"/>
        <w:numPr>
          <w:ilvl w:val="1"/>
          <w:numId w:val="7"/>
        </w:numPr>
      </w:pPr>
      <w:r>
        <w:t>Muscle</w:t>
      </w:r>
    </w:p>
    <w:p w14:paraId="4E174CFF" w14:textId="77777777" w:rsidR="008C4A0A" w:rsidRDefault="008C4A0A" w:rsidP="008C4A0A">
      <w:pPr>
        <w:pStyle w:val="ListParagraph"/>
        <w:numPr>
          <w:ilvl w:val="1"/>
          <w:numId w:val="7"/>
        </w:numPr>
      </w:pPr>
      <w:r>
        <w:t>Other systemic tissue</w:t>
      </w:r>
    </w:p>
    <w:p w14:paraId="6EF1AE45" w14:textId="77777777" w:rsidR="008C4A0A" w:rsidRDefault="008C4A0A" w:rsidP="008C4A0A">
      <w:pPr>
        <w:pStyle w:val="ListParagraph"/>
        <w:numPr>
          <w:ilvl w:val="1"/>
          <w:numId w:val="7"/>
        </w:numPr>
      </w:pPr>
      <w:r>
        <w:t>Ovaries</w:t>
      </w:r>
    </w:p>
    <w:p w14:paraId="48B792E3" w14:textId="77777777" w:rsidR="008C4A0A" w:rsidRDefault="008C4A0A" w:rsidP="008C4A0A">
      <w:pPr>
        <w:pStyle w:val="ListParagraph"/>
        <w:numPr>
          <w:ilvl w:val="1"/>
          <w:numId w:val="7"/>
        </w:numPr>
      </w:pPr>
      <w:r>
        <w:t>Pancreas</w:t>
      </w:r>
    </w:p>
    <w:p w14:paraId="458AF830" w14:textId="77777777" w:rsidR="008C4A0A" w:rsidRDefault="008C4A0A" w:rsidP="008C4A0A">
      <w:pPr>
        <w:pStyle w:val="ListParagraph"/>
        <w:numPr>
          <w:ilvl w:val="1"/>
          <w:numId w:val="7"/>
        </w:numPr>
      </w:pPr>
      <w:r>
        <w:t>Peripheral nerve</w:t>
      </w:r>
    </w:p>
    <w:p w14:paraId="7F602E96" w14:textId="77777777" w:rsidR="008C4A0A" w:rsidRDefault="008C4A0A" w:rsidP="008C4A0A">
      <w:pPr>
        <w:pStyle w:val="ListParagraph"/>
        <w:numPr>
          <w:ilvl w:val="1"/>
          <w:numId w:val="7"/>
        </w:numPr>
      </w:pPr>
      <w:r>
        <w:t>Skin</w:t>
      </w:r>
    </w:p>
    <w:p w14:paraId="27E838F0" w14:textId="77777777" w:rsidR="008C4A0A" w:rsidRDefault="008C4A0A" w:rsidP="008C4A0A">
      <w:pPr>
        <w:pStyle w:val="ListParagraph"/>
        <w:numPr>
          <w:ilvl w:val="1"/>
          <w:numId w:val="7"/>
        </w:numPr>
      </w:pPr>
      <w:r>
        <w:t>Spleen</w:t>
      </w:r>
    </w:p>
    <w:p w14:paraId="12DD2030" w14:textId="77777777" w:rsidR="008C4A0A" w:rsidRDefault="008C4A0A" w:rsidP="008C4A0A">
      <w:pPr>
        <w:pStyle w:val="ListParagraph"/>
        <w:numPr>
          <w:ilvl w:val="1"/>
          <w:numId w:val="7"/>
        </w:numPr>
      </w:pPr>
      <w:r>
        <w:t>Testes</w:t>
      </w:r>
    </w:p>
    <w:p w14:paraId="4828927A" w14:textId="77777777" w:rsidR="008C4A0A" w:rsidRDefault="008C4A0A" w:rsidP="008C4A0A">
      <w:pPr>
        <w:pStyle w:val="ListParagraph"/>
        <w:numPr>
          <w:ilvl w:val="1"/>
          <w:numId w:val="7"/>
        </w:numPr>
      </w:pPr>
      <w:r>
        <w:t>Thyroid gland</w:t>
      </w:r>
    </w:p>
    <w:p w14:paraId="56E6DFCF" w14:textId="57881F45" w:rsidR="00B44368" w:rsidRDefault="008C4A0A" w:rsidP="008C4A0A">
      <w:pPr>
        <w:pStyle w:val="ListParagraph"/>
        <w:numPr>
          <w:ilvl w:val="1"/>
          <w:numId w:val="7"/>
        </w:numPr>
      </w:pPr>
      <w:r>
        <w:t>Uterus</w:t>
      </w:r>
    </w:p>
    <w:p w14:paraId="038E0F07" w14:textId="77777777" w:rsidR="00520A47" w:rsidRDefault="00520A47" w:rsidP="00B44368"/>
    <w:p w14:paraId="486E7B61" w14:textId="77777777" w:rsidR="00AB1071" w:rsidRDefault="00AB1071">
      <w:pPr>
        <w:rPr>
          <w:rFonts w:eastAsiaTheme="majorEastAsia" w:cstheme="majorBidi"/>
          <w:b/>
          <w:color w:val="2F5496" w:themeColor="accent1" w:themeShade="BF"/>
          <w:sz w:val="32"/>
          <w:szCs w:val="32"/>
        </w:rPr>
      </w:pPr>
      <w:r>
        <w:br w:type="page"/>
      </w:r>
    </w:p>
    <w:p w14:paraId="7BE327DA" w14:textId="238F3845" w:rsidR="00520A47" w:rsidRPr="00AB1071" w:rsidRDefault="00520A47" w:rsidP="00D4667B">
      <w:pPr>
        <w:pStyle w:val="Style3"/>
      </w:pPr>
      <w:bookmarkStart w:id="6" w:name="datadomains"/>
      <w:r w:rsidRPr="00AB1071">
        <w:lastRenderedPageBreak/>
        <w:t>Data Domains available for selection</w:t>
      </w:r>
    </w:p>
    <w:bookmarkEnd w:id="6"/>
    <w:p w14:paraId="594D8E3E" w14:textId="631A0507" w:rsidR="00520A47" w:rsidRDefault="00520A47" w:rsidP="00520A47"/>
    <w:tbl>
      <w:tblPr>
        <w:tblStyle w:val="TableGrid"/>
        <w:tblW w:w="5000" w:type="pct"/>
        <w:tblLook w:val="04A0" w:firstRow="1" w:lastRow="0" w:firstColumn="1" w:lastColumn="0" w:noHBand="0" w:noVBand="1"/>
      </w:tblPr>
      <w:tblGrid>
        <w:gridCol w:w="4675"/>
        <w:gridCol w:w="4675"/>
      </w:tblGrid>
      <w:tr w:rsidR="00520A47" w14:paraId="7A46AD00" w14:textId="77777777" w:rsidTr="00473494">
        <w:trPr>
          <w:tblHeader/>
        </w:trPr>
        <w:tc>
          <w:tcPr>
            <w:tcW w:w="2500" w:type="pct"/>
            <w:shd w:val="clear" w:color="auto" w:fill="D9D9D9" w:themeFill="background1" w:themeFillShade="D9"/>
          </w:tcPr>
          <w:p w14:paraId="34E9C4A8" w14:textId="4A57C90F" w:rsidR="00520A47" w:rsidRPr="00520A47" w:rsidRDefault="00520A47" w:rsidP="00520A47">
            <w:pPr>
              <w:rPr>
                <w:b/>
                <w:bCs/>
              </w:rPr>
            </w:pPr>
            <w:r>
              <w:rPr>
                <w:b/>
                <w:bCs/>
              </w:rPr>
              <w:t>For NNTC</w:t>
            </w:r>
          </w:p>
        </w:tc>
        <w:tc>
          <w:tcPr>
            <w:tcW w:w="2500" w:type="pct"/>
            <w:shd w:val="clear" w:color="auto" w:fill="D9D9D9" w:themeFill="background1" w:themeFillShade="D9"/>
          </w:tcPr>
          <w:p w14:paraId="072A3BD9" w14:textId="5ED1C89E" w:rsidR="00520A47" w:rsidRPr="00520A47" w:rsidRDefault="00F25C23" w:rsidP="00520A47">
            <w:pPr>
              <w:rPr>
                <w:b/>
                <w:bCs/>
              </w:rPr>
            </w:pPr>
            <w:r>
              <w:rPr>
                <w:b/>
                <w:bCs/>
              </w:rPr>
              <w:t>For CHARTER</w:t>
            </w:r>
          </w:p>
        </w:tc>
      </w:tr>
      <w:tr w:rsidR="00520A47" w14:paraId="010EC74D" w14:textId="77777777" w:rsidTr="00473494">
        <w:tc>
          <w:tcPr>
            <w:tcW w:w="2500" w:type="pct"/>
          </w:tcPr>
          <w:p w14:paraId="7AA25475" w14:textId="77777777" w:rsidR="00520A47" w:rsidRDefault="00520A47" w:rsidP="00520A47">
            <w:pPr>
              <w:pStyle w:val="ListParagraph"/>
              <w:numPr>
                <w:ilvl w:val="0"/>
                <w:numId w:val="10"/>
              </w:numPr>
            </w:pPr>
            <w:proofErr w:type="spellStart"/>
            <w:r>
              <w:t>Neuromedical</w:t>
            </w:r>
            <w:proofErr w:type="spellEnd"/>
            <w:r>
              <w:t xml:space="preserve"> data:</w:t>
            </w:r>
          </w:p>
          <w:p w14:paraId="408F055D" w14:textId="5409FAF5" w:rsidR="00520A47" w:rsidRDefault="00520A47" w:rsidP="00520A47">
            <w:pPr>
              <w:pStyle w:val="ListParagraph"/>
              <w:numPr>
                <w:ilvl w:val="1"/>
                <w:numId w:val="10"/>
              </w:numPr>
            </w:pPr>
            <w:r>
              <w:t>Neurological Diagnoses</w:t>
            </w:r>
          </w:p>
          <w:p w14:paraId="49CD9A2D" w14:textId="7CB5E731" w:rsidR="00520A47" w:rsidRDefault="00520A47" w:rsidP="00520A47">
            <w:pPr>
              <w:pStyle w:val="ListParagraph"/>
              <w:numPr>
                <w:ilvl w:val="1"/>
                <w:numId w:val="10"/>
              </w:numPr>
            </w:pPr>
            <w:r>
              <w:t>ARV Medication H</w:t>
            </w:r>
            <w:r w:rsidR="001E59C9">
              <w:t>istory</w:t>
            </w:r>
          </w:p>
          <w:p w14:paraId="6FA07E92" w14:textId="39A4CB3B" w:rsidR="00520A47" w:rsidRDefault="00520A47" w:rsidP="00520A47">
            <w:pPr>
              <w:pStyle w:val="ListParagraph"/>
              <w:numPr>
                <w:ilvl w:val="1"/>
                <w:numId w:val="10"/>
              </w:numPr>
            </w:pPr>
            <w:r>
              <w:t>Cerebrovascular Disease</w:t>
            </w:r>
          </w:p>
          <w:p w14:paraId="7B249927" w14:textId="02157C57" w:rsidR="00520A47" w:rsidRDefault="00520A47" w:rsidP="00520A47">
            <w:pPr>
              <w:pStyle w:val="ListParagraph"/>
              <w:numPr>
                <w:ilvl w:val="1"/>
                <w:numId w:val="10"/>
              </w:numPr>
            </w:pPr>
            <w:r>
              <w:t>Anthropometric Data</w:t>
            </w:r>
          </w:p>
          <w:p w14:paraId="46145F95" w14:textId="0D4FCA49" w:rsidR="00520A47" w:rsidRDefault="00520A47" w:rsidP="00520A47">
            <w:pPr>
              <w:pStyle w:val="ListParagraph"/>
              <w:numPr>
                <w:ilvl w:val="1"/>
                <w:numId w:val="10"/>
              </w:numPr>
            </w:pPr>
            <w:r>
              <w:t>Comorbidities</w:t>
            </w:r>
          </w:p>
          <w:p w14:paraId="16A3BF0F" w14:textId="490FFA3C" w:rsidR="00520A47" w:rsidRDefault="00520A47" w:rsidP="00520A47">
            <w:pPr>
              <w:pStyle w:val="ListParagraph"/>
              <w:numPr>
                <w:ilvl w:val="1"/>
                <w:numId w:val="10"/>
              </w:numPr>
            </w:pPr>
            <w:r>
              <w:t>Fried Frailty</w:t>
            </w:r>
          </w:p>
          <w:p w14:paraId="22E55374" w14:textId="04FFA49C" w:rsidR="00520A47" w:rsidRDefault="00520A47" w:rsidP="00520A47">
            <w:pPr>
              <w:pStyle w:val="ListParagraph"/>
              <w:numPr>
                <w:ilvl w:val="1"/>
                <w:numId w:val="10"/>
              </w:numPr>
            </w:pPr>
            <w:r>
              <w:t>HIV Motor Scale</w:t>
            </w:r>
          </w:p>
          <w:p w14:paraId="32185AD0" w14:textId="77777777" w:rsidR="00086649" w:rsidRDefault="00086649" w:rsidP="000B4E74">
            <w:pPr>
              <w:pStyle w:val="ListParagraph"/>
              <w:spacing w:before="120"/>
            </w:pPr>
          </w:p>
          <w:p w14:paraId="52BF5B09" w14:textId="2B81EAC5" w:rsidR="00520A47" w:rsidRDefault="00520A47" w:rsidP="000B4E74">
            <w:pPr>
              <w:pStyle w:val="ListParagraph"/>
              <w:numPr>
                <w:ilvl w:val="0"/>
                <w:numId w:val="10"/>
              </w:numPr>
              <w:spacing w:before="120"/>
            </w:pPr>
            <w:r>
              <w:t>Neuropsychological data:</w:t>
            </w:r>
          </w:p>
          <w:p w14:paraId="12145691" w14:textId="5E5AB08A" w:rsidR="00520A47" w:rsidRDefault="00520A47" w:rsidP="00520A47">
            <w:pPr>
              <w:pStyle w:val="ListParagraph"/>
              <w:numPr>
                <w:ilvl w:val="1"/>
                <w:numId w:val="10"/>
              </w:numPr>
            </w:pPr>
            <w:proofErr w:type="spellStart"/>
            <w:r>
              <w:t>Neuropsych</w:t>
            </w:r>
            <w:proofErr w:type="spellEnd"/>
            <w:r>
              <w:t xml:space="preserve"> Testing</w:t>
            </w:r>
          </w:p>
          <w:p w14:paraId="3149BA8A" w14:textId="58337CFE" w:rsidR="00520A47" w:rsidRDefault="00520A47" w:rsidP="00520A47">
            <w:pPr>
              <w:pStyle w:val="ListParagraph"/>
              <w:numPr>
                <w:ilvl w:val="1"/>
                <w:numId w:val="10"/>
              </w:numPr>
            </w:pPr>
            <w:r>
              <w:t>Medication Management Task</w:t>
            </w:r>
          </w:p>
          <w:p w14:paraId="74860D02" w14:textId="4A4EF477" w:rsidR="00520A47" w:rsidRDefault="00520A47" w:rsidP="00520A47">
            <w:pPr>
              <w:pStyle w:val="ListParagraph"/>
              <w:numPr>
                <w:ilvl w:val="1"/>
                <w:numId w:val="10"/>
              </w:numPr>
            </w:pPr>
            <w:r>
              <w:t>PAOFI</w:t>
            </w:r>
          </w:p>
          <w:p w14:paraId="55ADED80" w14:textId="52054B0D" w:rsidR="00520A47" w:rsidRDefault="00520A47" w:rsidP="00520A47">
            <w:pPr>
              <w:pStyle w:val="ListParagraph"/>
              <w:numPr>
                <w:ilvl w:val="1"/>
                <w:numId w:val="10"/>
              </w:numPr>
            </w:pPr>
            <w:r>
              <w:t>ADL</w:t>
            </w:r>
          </w:p>
          <w:p w14:paraId="0C7D375F" w14:textId="301D190D" w:rsidR="00520A47" w:rsidRDefault="00520A47" w:rsidP="00520A47">
            <w:pPr>
              <w:pStyle w:val="ListParagraph"/>
              <w:numPr>
                <w:ilvl w:val="1"/>
                <w:numId w:val="10"/>
              </w:numPr>
            </w:pPr>
            <w:r>
              <w:t>Pittsburgh Sleep Quality</w:t>
            </w:r>
          </w:p>
          <w:p w14:paraId="441B0337" w14:textId="77777777" w:rsidR="00086649" w:rsidRDefault="00086649" w:rsidP="000B4E74">
            <w:pPr>
              <w:pStyle w:val="ListParagraph"/>
            </w:pPr>
          </w:p>
          <w:p w14:paraId="3AC1F242" w14:textId="47F95ABE" w:rsidR="00520A47" w:rsidRDefault="00520A47" w:rsidP="00520A47">
            <w:pPr>
              <w:pStyle w:val="ListParagraph"/>
              <w:numPr>
                <w:ilvl w:val="0"/>
                <w:numId w:val="10"/>
              </w:numPr>
            </w:pPr>
            <w:r>
              <w:t>Psychiatric data:</w:t>
            </w:r>
          </w:p>
          <w:p w14:paraId="3D77910A" w14:textId="6756CDB4" w:rsidR="00520A47" w:rsidRDefault="00520A47" w:rsidP="00520A47">
            <w:pPr>
              <w:pStyle w:val="ListParagraph"/>
              <w:numPr>
                <w:ilvl w:val="1"/>
                <w:numId w:val="10"/>
              </w:numPr>
            </w:pPr>
            <w:r>
              <w:t>PRISM/CIDI</w:t>
            </w:r>
          </w:p>
          <w:p w14:paraId="2F03F5EA" w14:textId="081E6542" w:rsidR="00520A47" w:rsidRDefault="00520A47" w:rsidP="00520A47">
            <w:pPr>
              <w:pStyle w:val="ListParagraph"/>
              <w:numPr>
                <w:ilvl w:val="1"/>
                <w:numId w:val="10"/>
              </w:numPr>
            </w:pPr>
            <w:r>
              <w:t>BDI</w:t>
            </w:r>
          </w:p>
          <w:p w14:paraId="2E7531E5" w14:textId="77777777" w:rsidR="00086649" w:rsidRDefault="00086649" w:rsidP="000B4E74">
            <w:pPr>
              <w:pStyle w:val="ListParagraph"/>
            </w:pPr>
          </w:p>
          <w:p w14:paraId="45FDDE36" w14:textId="7928D4B6" w:rsidR="00520A47" w:rsidRDefault="00520A47" w:rsidP="00520A47">
            <w:pPr>
              <w:pStyle w:val="ListParagraph"/>
              <w:numPr>
                <w:ilvl w:val="0"/>
                <w:numId w:val="10"/>
              </w:numPr>
            </w:pPr>
            <w:r>
              <w:t>Laboratory data:</w:t>
            </w:r>
          </w:p>
          <w:p w14:paraId="37428D0B" w14:textId="111F59EA" w:rsidR="00520A47" w:rsidRDefault="00520A47" w:rsidP="00520A47">
            <w:pPr>
              <w:pStyle w:val="ListParagraph"/>
              <w:numPr>
                <w:ilvl w:val="1"/>
                <w:numId w:val="10"/>
              </w:numPr>
            </w:pPr>
            <w:r>
              <w:t>CBC</w:t>
            </w:r>
          </w:p>
          <w:p w14:paraId="0F29A728" w14:textId="7AC91DAD" w:rsidR="00520A47" w:rsidRDefault="00520A47" w:rsidP="00520A47">
            <w:pPr>
              <w:pStyle w:val="ListParagraph"/>
              <w:numPr>
                <w:ilvl w:val="1"/>
                <w:numId w:val="10"/>
              </w:numPr>
            </w:pPr>
            <w:r>
              <w:t>Chemistry</w:t>
            </w:r>
          </w:p>
          <w:p w14:paraId="4BFE59EF" w14:textId="1084747B" w:rsidR="00520A47" w:rsidRDefault="00520A47" w:rsidP="00520A47">
            <w:pPr>
              <w:pStyle w:val="ListParagraph"/>
              <w:numPr>
                <w:ilvl w:val="1"/>
                <w:numId w:val="10"/>
              </w:numPr>
            </w:pPr>
            <w:r>
              <w:t>T-Cell</w:t>
            </w:r>
          </w:p>
          <w:p w14:paraId="77CD0CB3" w14:textId="44754543" w:rsidR="00520A47" w:rsidRDefault="00520A47" w:rsidP="00520A47">
            <w:pPr>
              <w:pStyle w:val="ListParagraph"/>
              <w:numPr>
                <w:ilvl w:val="1"/>
                <w:numId w:val="10"/>
              </w:numPr>
            </w:pPr>
            <w:r>
              <w:t>Plasma Viral Load</w:t>
            </w:r>
          </w:p>
          <w:p w14:paraId="106D17EE" w14:textId="61EEE61E" w:rsidR="00520A47" w:rsidRDefault="00520A47" w:rsidP="00520A47">
            <w:pPr>
              <w:pStyle w:val="ListParagraph"/>
              <w:numPr>
                <w:ilvl w:val="1"/>
                <w:numId w:val="10"/>
              </w:numPr>
            </w:pPr>
            <w:r>
              <w:t>CSF Viral Load</w:t>
            </w:r>
          </w:p>
          <w:p w14:paraId="443BC453" w14:textId="24FEF161" w:rsidR="00520A47" w:rsidRDefault="00520A47" w:rsidP="00520A47">
            <w:pPr>
              <w:pStyle w:val="ListParagraph"/>
              <w:numPr>
                <w:ilvl w:val="1"/>
                <w:numId w:val="10"/>
              </w:numPr>
            </w:pPr>
            <w:r>
              <w:t>Other CSF</w:t>
            </w:r>
          </w:p>
          <w:p w14:paraId="43E78D34" w14:textId="6A1BC48B" w:rsidR="00520A47" w:rsidRDefault="00520A47" w:rsidP="00520A47">
            <w:pPr>
              <w:pStyle w:val="ListParagraph"/>
              <w:numPr>
                <w:ilvl w:val="1"/>
                <w:numId w:val="10"/>
              </w:numPr>
            </w:pPr>
            <w:r>
              <w:t>Con</w:t>
            </w:r>
            <w:r w:rsidR="001E59C9">
              <w:t xml:space="preserve">comitant </w:t>
            </w:r>
            <w:r>
              <w:t>Med</w:t>
            </w:r>
            <w:r w:rsidR="001E59C9">
              <w:t>ications</w:t>
            </w:r>
          </w:p>
          <w:p w14:paraId="2520D0B2" w14:textId="1562FCBF" w:rsidR="00520A47" w:rsidRDefault="00520A47" w:rsidP="00520A47">
            <w:pPr>
              <w:pStyle w:val="ListParagraph"/>
              <w:numPr>
                <w:ilvl w:val="1"/>
                <w:numId w:val="10"/>
              </w:numPr>
            </w:pPr>
            <w:r>
              <w:t>Urine</w:t>
            </w:r>
          </w:p>
          <w:p w14:paraId="76F2F71B" w14:textId="1186E216" w:rsidR="00520A47" w:rsidRDefault="00520A47" w:rsidP="00520A47">
            <w:pPr>
              <w:pStyle w:val="ListParagraph"/>
              <w:numPr>
                <w:ilvl w:val="1"/>
                <w:numId w:val="10"/>
              </w:numPr>
            </w:pPr>
            <w:r>
              <w:t>Other</w:t>
            </w:r>
          </w:p>
          <w:p w14:paraId="6D3FA5D7" w14:textId="77777777" w:rsidR="00086649" w:rsidRDefault="00086649" w:rsidP="000B4E74">
            <w:pPr>
              <w:pStyle w:val="ListParagraph"/>
            </w:pPr>
          </w:p>
          <w:p w14:paraId="61FEBAB9" w14:textId="480B1C0B" w:rsidR="00520A47" w:rsidRDefault="00520A47" w:rsidP="00520A47">
            <w:pPr>
              <w:pStyle w:val="ListParagraph"/>
              <w:numPr>
                <w:ilvl w:val="0"/>
                <w:numId w:val="10"/>
              </w:numPr>
            </w:pPr>
            <w:r>
              <w:t>Participant Characterization data:</w:t>
            </w:r>
          </w:p>
          <w:p w14:paraId="7EDC1758" w14:textId="7E9C3064" w:rsidR="00520A47" w:rsidRDefault="00520A47" w:rsidP="00520A47">
            <w:pPr>
              <w:pStyle w:val="ListParagraph"/>
              <w:numPr>
                <w:ilvl w:val="1"/>
                <w:numId w:val="10"/>
              </w:numPr>
            </w:pPr>
            <w:r>
              <w:t>Demographics</w:t>
            </w:r>
          </w:p>
          <w:p w14:paraId="0467C98C" w14:textId="48F97AB1" w:rsidR="00520A47" w:rsidRDefault="00520A47" w:rsidP="00520A47">
            <w:pPr>
              <w:pStyle w:val="ListParagraph"/>
              <w:numPr>
                <w:ilvl w:val="1"/>
                <w:numId w:val="10"/>
              </w:numPr>
            </w:pPr>
            <w:r>
              <w:t>Pathology</w:t>
            </w:r>
          </w:p>
        </w:tc>
        <w:tc>
          <w:tcPr>
            <w:tcW w:w="2500" w:type="pct"/>
          </w:tcPr>
          <w:p w14:paraId="64A19372" w14:textId="77777777" w:rsidR="00F25C23" w:rsidRDefault="00F25C23" w:rsidP="00F25C23">
            <w:pPr>
              <w:pStyle w:val="ListParagraph"/>
              <w:numPr>
                <w:ilvl w:val="0"/>
                <w:numId w:val="11"/>
              </w:numPr>
            </w:pPr>
            <w:proofErr w:type="spellStart"/>
            <w:r>
              <w:t>Neuromedical</w:t>
            </w:r>
            <w:proofErr w:type="spellEnd"/>
            <w:r>
              <w:t xml:space="preserve"> data:</w:t>
            </w:r>
          </w:p>
          <w:p w14:paraId="25A27B6B" w14:textId="25E4B6A3" w:rsidR="00F25C23" w:rsidRDefault="00F25C23" w:rsidP="00F25C23">
            <w:pPr>
              <w:pStyle w:val="ListParagraph"/>
              <w:numPr>
                <w:ilvl w:val="1"/>
                <w:numId w:val="11"/>
              </w:numPr>
            </w:pPr>
            <w:r>
              <w:t>Neurocognitive Diagnoses</w:t>
            </w:r>
          </w:p>
          <w:p w14:paraId="65658D23" w14:textId="523F58FD" w:rsidR="00F25C23" w:rsidRDefault="00F25C23" w:rsidP="00F25C23">
            <w:pPr>
              <w:pStyle w:val="ListParagraph"/>
              <w:numPr>
                <w:ilvl w:val="1"/>
                <w:numId w:val="11"/>
              </w:numPr>
            </w:pPr>
            <w:r>
              <w:t>Neurological Diagnoses/History</w:t>
            </w:r>
          </w:p>
          <w:p w14:paraId="03E46CAF" w14:textId="6345D094" w:rsidR="00F25C23" w:rsidRDefault="00F25C23" w:rsidP="00F25C23">
            <w:pPr>
              <w:pStyle w:val="ListParagraph"/>
              <w:numPr>
                <w:ilvl w:val="1"/>
                <w:numId w:val="11"/>
              </w:numPr>
            </w:pPr>
            <w:r>
              <w:t>ARV Medication History</w:t>
            </w:r>
          </w:p>
          <w:p w14:paraId="6D2A1770" w14:textId="085FA279" w:rsidR="00F25C23" w:rsidRDefault="00F25C23" w:rsidP="00F25C23">
            <w:pPr>
              <w:pStyle w:val="ListParagraph"/>
              <w:numPr>
                <w:ilvl w:val="1"/>
                <w:numId w:val="11"/>
              </w:numPr>
            </w:pPr>
            <w:r>
              <w:t>Abbreviated Physical Examination</w:t>
            </w:r>
          </w:p>
          <w:p w14:paraId="02D227CA" w14:textId="57E8B43A" w:rsidR="00F25C23" w:rsidRDefault="00F25C23" w:rsidP="00F25C23">
            <w:pPr>
              <w:pStyle w:val="ListParagraph"/>
              <w:numPr>
                <w:ilvl w:val="1"/>
                <w:numId w:val="11"/>
              </w:numPr>
            </w:pPr>
            <w:r>
              <w:t>Medical History</w:t>
            </w:r>
          </w:p>
          <w:p w14:paraId="534D2CD9" w14:textId="1556FEB9" w:rsidR="00F25C23" w:rsidRDefault="00F25C23" w:rsidP="00F25C23">
            <w:pPr>
              <w:pStyle w:val="ListParagraph"/>
              <w:numPr>
                <w:ilvl w:val="1"/>
                <w:numId w:val="11"/>
              </w:numPr>
            </w:pPr>
            <w:r>
              <w:t>Anthropometric Data</w:t>
            </w:r>
          </w:p>
          <w:p w14:paraId="52BE7113" w14:textId="4576B707" w:rsidR="00F25C23" w:rsidRDefault="00F25C23" w:rsidP="00F25C23">
            <w:pPr>
              <w:pStyle w:val="ListParagraph"/>
              <w:numPr>
                <w:ilvl w:val="1"/>
                <w:numId w:val="11"/>
              </w:numPr>
            </w:pPr>
            <w:r>
              <w:t>Cranial Nerve Examination</w:t>
            </w:r>
          </w:p>
          <w:p w14:paraId="6F04DA7D" w14:textId="76586DBE" w:rsidR="00F25C23" w:rsidRDefault="00F25C23" w:rsidP="00F25C23">
            <w:pPr>
              <w:pStyle w:val="ListParagraph"/>
              <w:numPr>
                <w:ilvl w:val="1"/>
                <w:numId w:val="11"/>
              </w:numPr>
            </w:pPr>
            <w:r>
              <w:t>Other Diagnoses</w:t>
            </w:r>
          </w:p>
          <w:p w14:paraId="283EDF87" w14:textId="397708EF" w:rsidR="00F25C23" w:rsidRDefault="00F25C23" w:rsidP="00F25C23">
            <w:pPr>
              <w:pStyle w:val="ListParagraph"/>
              <w:numPr>
                <w:ilvl w:val="1"/>
                <w:numId w:val="11"/>
              </w:numPr>
            </w:pPr>
            <w:r>
              <w:t>Gait Response</w:t>
            </w:r>
          </w:p>
          <w:p w14:paraId="0F120A19" w14:textId="269E9CDB" w:rsidR="00F25C23" w:rsidRDefault="00F25C23" w:rsidP="00F25C23">
            <w:pPr>
              <w:pStyle w:val="ListParagraph"/>
              <w:numPr>
                <w:ilvl w:val="1"/>
                <w:numId w:val="11"/>
              </w:numPr>
            </w:pPr>
            <w:r>
              <w:t>HIV Disease Progression</w:t>
            </w:r>
          </w:p>
          <w:p w14:paraId="421A2292" w14:textId="2DF443D8" w:rsidR="00F25C23" w:rsidRDefault="00F25C23" w:rsidP="00F25C23">
            <w:pPr>
              <w:pStyle w:val="ListParagraph"/>
              <w:numPr>
                <w:ilvl w:val="1"/>
                <w:numId w:val="11"/>
              </w:numPr>
            </w:pPr>
            <w:r>
              <w:t>Health Outcomes</w:t>
            </w:r>
          </w:p>
          <w:p w14:paraId="7FAD0B6F" w14:textId="0EDB777C" w:rsidR="00F25C23" w:rsidRDefault="00F25C23" w:rsidP="00F25C23">
            <w:pPr>
              <w:pStyle w:val="ListParagraph"/>
              <w:numPr>
                <w:ilvl w:val="1"/>
                <w:numId w:val="11"/>
              </w:numPr>
            </w:pPr>
            <w:r>
              <w:t>Lipoatrophy Questionnaire</w:t>
            </w:r>
          </w:p>
          <w:p w14:paraId="2C9C9DB5" w14:textId="14838480" w:rsidR="00F25C23" w:rsidRDefault="00F25C23" w:rsidP="00F25C23">
            <w:pPr>
              <w:pStyle w:val="ListParagraph"/>
              <w:numPr>
                <w:ilvl w:val="1"/>
                <w:numId w:val="11"/>
              </w:numPr>
            </w:pPr>
            <w:r>
              <w:t>Concomitant Medication Summary</w:t>
            </w:r>
          </w:p>
          <w:p w14:paraId="0F5AF050" w14:textId="147EDBAC" w:rsidR="00F25C23" w:rsidRDefault="00F25C23" w:rsidP="00F25C23">
            <w:pPr>
              <w:pStyle w:val="ListParagraph"/>
              <w:numPr>
                <w:ilvl w:val="1"/>
                <w:numId w:val="11"/>
              </w:numPr>
            </w:pPr>
            <w:r>
              <w:t>Neuropsychological Impairment</w:t>
            </w:r>
          </w:p>
          <w:p w14:paraId="2EC1F273" w14:textId="61BE1FA9" w:rsidR="00F25C23" w:rsidRDefault="00F25C23" w:rsidP="00F25C23">
            <w:pPr>
              <w:pStyle w:val="ListParagraph"/>
              <w:numPr>
                <w:ilvl w:val="1"/>
                <w:numId w:val="11"/>
              </w:numPr>
            </w:pPr>
            <w:r>
              <w:t>Reflexes/Sensation</w:t>
            </w:r>
          </w:p>
          <w:p w14:paraId="617EE0E5" w14:textId="55D18FDA" w:rsidR="00F25C23" w:rsidRDefault="00F25C23" w:rsidP="00F25C23">
            <w:pPr>
              <w:pStyle w:val="ListParagraph"/>
              <w:numPr>
                <w:ilvl w:val="1"/>
                <w:numId w:val="11"/>
              </w:numPr>
            </w:pPr>
            <w:r>
              <w:t>Vital Signs</w:t>
            </w:r>
          </w:p>
          <w:p w14:paraId="5B869718" w14:textId="26A611E7" w:rsidR="00F25C23" w:rsidRDefault="00F25C23" w:rsidP="00F25C23">
            <w:pPr>
              <w:pStyle w:val="ListParagraph"/>
              <w:numPr>
                <w:ilvl w:val="1"/>
                <w:numId w:val="11"/>
              </w:numPr>
            </w:pPr>
            <w:r>
              <w:t>Self-Reported S</w:t>
            </w:r>
            <w:r w:rsidR="001E59C9">
              <w:t xml:space="preserve">ubstance </w:t>
            </w:r>
            <w:r>
              <w:t>U</w:t>
            </w:r>
            <w:r w:rsidR="001E59C9">
              <w:t>se</w:t>
            </w:r>
          </w:p>
          <w:p w14:paraId="555F4EC1" w14:textId="07F885D9" w:rsidR="00F25C23" w:rsidRDefault="00F25C23" w:rsidP="00F25C23">
            <w:pPr>
              <w:pStyle w:val="ListParagraph"/>
              <w:numPr>
                <w:ilvl w:val="1"/>
                <w:numId w:val="11"/>
              </w:numPr>
            </w:pPr>
            <w:r>
              <w:t>Neuropathy</w:t>
            </w:r>
          </w:p>
          <w:p w14:paraId="445D368D" w14:textId="64338256" w:rsidR="00F25C23" w:rsidRDefault="00F25C23" w:rsidP="00F25C23">
            <w:pPr>
              <w:pStyle w:val="ListParagraph"/>
              <w:numPr>
                <w:ilvl w:val="1"/>
                <w:numId w:val="11"/>
              </w:numPr>
            </w:pPr>
            <w:r>
              <w:t>Psychotropic Drug Use</w:t>
            </w:r>
          </w:p>
          <w:p w14:paraId="39287A5D" w14:textId="77777777" w:rsidR="00086649" w:rsidRDefault="00086649" w:rsidP="000B4E74">
            <w:pPr>
              <w:pStyle w:val="ListParagraph"/>
            </w:pPr>
          </w:p>
          <w:p w14:paraId="4702A367" w14:textId="78358B28" w:rsidR="00F25C23" w:rsidRDefault="00F25C23" w:rsidP="00F25C23">
            <w:pPr>
              <w:pStyle w:val="ListParagraph"/>
              <w:numPr>
                <w:ilvl w:val="0"/>
                <w:numId w:val="11"/>
              </w:numPr>
            </w:pPr>
            <w:r>
              <w:t>Neuropsychological data:</w:t>
            </w:r>
          </w:p>
          <w:p w14:paraId="4B437AA3" w14:textId="271C1966" w:rsidR="00F25C23" w:rsidRDefault="00F25C23" w:rsidP="00F25C23">
            <w:pPr>
              <w:pStyle w:val="ListParagraph"/>
              <w:numPr>
                <w:ilvl w:val="1"/>
                <w:numId w:val="11"/>
              </w:numPr>
            </w:pPr>
            <w:proofErr w:type="spellStart"/>
            <w:r>
              <w:t>Neuropsych</w:t>
            </w:r>
            <w:proofErr w:type="spellEnd"/>
            <w:r>
              <w:t xml:space="preserve"> Testing</w:t>
            </w:r>
          </w:p>
          <w:p w14:paraId="76C49F58" w14:textId="7C073711" w:rsidR="00F25C23" w:rsidRDefault="00F25C23" w:rsidP="00F25C23">
            <w:pPr>
              <w:pStyle w:val="ListParagraph"/>
              <w:numPr>
                <w:ilvl w:val="1"/>
                <w:numId w:val="11"/>
              </w:numPr>
            </w:pPr>
            <w:r>
              <w:t>Dementia</w:t>
            </w:r>
          </w:p>
          <w:p w14:paraId="7021F4E4" w14:textId="3BD87F49" w:rsidR="00F25C23" w:rsidRDefault="00F25C23" w:rsidP="00F25C23">
            <w:pPr>
              <w:pStyle w:val="ListParagraph"/>
              <w:numPr>
                <w:ilvl w:val="1"/>
                <w:numId w:val="11"/>
              </w:numPr>
            </w:pPr>
            <w:r>
              <w:t>Employment Functioning</w:t>
            </w:r>
          </w:p>
          <w:p w14:paraId="61BCCDD4" w14:textId="7B97F3F3" w:rsidR="00F25C23" w:rsidRDefault="00F25C23" w:rsidP="00F25C23">
            <w:pPr>
              <w:pStyle w:val="ListParagraph"/>
              <w:numPr>
                <w:ilvl w:val="1"/>
                <w:numId w:val="11"/>
              </w:numPr>
            </w:pPr>
            <w:r>
              <w:t>VALPAR</w:t>
            </w:r>
          </w:p>
          <w:p w14:paraId="233139B9" w14:textId="0F76A8B7" w:rsidR="00F25C23" w:rsidRDefault="00F25C23" w:rsidP="00F25C23">
            <w:pPr>
              <w:pStyle w:val="ListParagraph"/>
              <w:numPr>
                <w:ilvl w:val="1"/>
                <w:numId w:val="11"/>
              </w:numPr>
            </w:pPr>
            <w:r>
              <w:t>Medication Management Task</w:t>
            </w:r>
          </w:p>
          <w:p w14:paraId="328043C7" w14:textId="56333CA3" w:rsidR="00F25C23" w:rsidRDefault="00F25C23" w:rsidP="00F25C23">
            <w:pPr>
              <w:pStyle w:val="ListParagraph"/>
              <w:numPr>
                <w:ilvl w:val="1"/>
                <w:numId w:val="11"/>
              </w:numPr>
            </w:pPr>
            <w:r>
              <w:t>BDI</w:t>
            </w:r>
          </w:p>
          <w:p w14:paraId="7DB4ED66" w14:textId="06AA0FFC" w:rsidR="00F25C23" w:rsidRDefault="00F25C23" w:rsidP="00F25C23">
            <w:pPr>
              <w:pStyle w:val="ListParagraph"/>
              <w:numPr>
                <w:ilvl w:val="1"/>
                <w:numId w:val="11"/>
              </w:numPr>
            </w:pPr>
            <w:r>
              <w:t>ADL</w:t>
            </w:r>
          </w:p>
          <w:p w14:paraId="21046688" w14:textId="4533F70F" w:rsidR="00F25C23" w:rsidRDefault="00F25C23" w:rsidP="00F25C23">
            <w:pPr>
              <w:pStyle w:val="ListParagraph"/>
              <w:numPr>
                <w:ilvl w:val="1"/>
                <w:numId w:val="11"/>
              </w:numPr>
            </w:pPr>
            <w:r>
              <w:t>PAOFI</w:t>
            </w:r>
          </w:p>
          <w:p w14:paraId="40DE2847" w14:textId="7599E359" w:rsidR="00F25C23" w:rsidRDefault="00F25C23" w:rsidP="00F25C23">
            <w:pPr>
              <w:pStyle w:val="ListParagraph"/>
              <w:numPr>
                <w:ilvl w:val="1"/>
                <w:numId w:val="11"/>
              </w:numPr>
            </w:pPr>
            <w:r>
              <w:t>CIDI</w:t>
            </w:r>
          </w:p>
          <w:p w14:paraId="35EF5C4D" w14:textId="77777777" w:rsidR="00086649" w:rsidRDefault="00086649" w:rsidP="000B4E74">
            <w:pPr>
              <w:pStyle w:val="ListParagraph"/>
            </w:pPr>
          </w:p>
          <w:p w14:paraId="25BC0077" w14:textId="52A5991A" w:rsidR="00F25C23" w:rsidRDefault="00F25C23" w:rsidP="00F25C23">
            <w:pPr>
              <w:pStyle w:val="ListParagraph"/>
              <w:numPr>
                <w:ilvl w:val="0"/>
                <w:numId w:val="11"/>
              </w:numPr>
            </w:pPr>
            <w:r>
              <w:t>Laboratory data:</w:t>
            </w:r>
          </w:p>
          <w:p w14:paraId="386A9273" w14:textId="2BB3B290" w:rsidR="00F25C23" w:rsidRDefault="00F25C23" w:rsidP="00F25C23">
            <w:pPr>
              <w:pStyle w:val="ListParagraph"/>
              <w:numPr>
                <w:ilvl w:val="1"/>
                <w:numId w:val="11"/>
              </w:numPr>
            </w:pPr>
            <w:r>
              <w:t>Biomarker</w:t>
            </w:r>
          </w:p>
          <w:p w14:paraId="6B81089C" w14:textId="27D60113" w:rsidR="00F25C23" w:rsidRDefault="00F25C23" w:rsidP="00F25C23">
            <w:pPr>
              <w:pStyle w:val="ListParagraph"/>
              <w:numPr>
                <w:ilvl w:val="1"/>
                <w:numId w:val="11"/>
              </w:numPr>
            </w:pPr>
            <w:r>
              <w:t>CBC</w:t>
            </w:r>
          </w:p>
          <w:p w14:paraId="503449C6" w14:textId="57F409AC" w:rsidR="00F25C23" w:rsidRDefault="00F25C23" w:rsidP="00F25C23">
            <w:pPr>
              <w:pStyle w:val="ListParagraph"/>
              <w:numPr>
                <w:ilvl w:val="1"/>
                <w:numId w:val="11"/>
              </w:numPr>
            </w:pPr>
            <w:r>
              <w:t>Chemistry</w:t>
            </w:r>
          </w:p>
          <w:p w14:paraId="00FF0993" w14:textId="4823E82C" w:rsidR="00F25C23" w:rsidRDefault="00F25C23" w:rsidP="00F25C23">
            <w:pPr>
              <w:pStyle w:val="ListParagraph"/>
              <w:numPr>
                <w:ilvl w:val="1"/>
                <w:numId w:val="11"/>
              </w:numPr>
            </w:pPr>
            <w:r>
              <w:t>Lymphocyte</w:t>
            </w:r>
          </w:p>
          <w:p w14:paraId="531EFB4E" w14:textId="248EADE9" w:rsidR="00F25C23" w:rsidRDefault="00F25C23" w:rsidP="00F25C23">
            <w:pPr>
              <w:pStyle w:val="ListParagraph"/>
              <w:numPr>
                <w:ilvl w:val="1"/>
                <w:numId w:val="11"/>
              </w:numPr>
            </w:pPr>
            <w:r>
              <w:lastRenderedPageBreak/>
              <w:t>Plasma Viral Load</w:t>
            </w:r>
          </w:p>
          <w:p w14:paraId="669BD44C" w14:textId="10B299E4" w:rsidR="00F25C23" w:rsidRDefault="00F25C23" w:rsidP="00F25C23">
            <w:pPr>
              <w:pStyle w:val="ListParagraph"/>
              <w:numPr>
                <w:ilvl w:val="1"/>
                <w:numId w:val="11"/>
              </w:numPr>
            </w:pPr>
            <w:r>
              <w:t>CSF Viral Load</w:t>
            </w:r>
          </w:p>
          <w:p w14:paraId="032C61AC" w14:textId="2EC675ED" w:rsidR="00F25C23" w:rsidRDefault="00F25C23" w:rsidP="00F25C23">
            <w:pPr>
              <w:pStyle w:val="ListParagraph"/>
              <w:numPr>
                <w:ilvl w:val="1"/>
                <w:numId w:val="11"/>
              </w:numPr>
            </w:pPr>
            <w:r>
              <w:t>Other CSF</w:t>
            </w:r>
          </w:p>
          <w:p w14:paraId="58ABB2D6" w14:textId="0EA6E47C" w:rsidR="00F25C23" w:rsidRDefault="00F25C23" w:rsidP="00F25C23">
            <w:pPr>
              <w:pStyle w:val="ListParagraph"/>
              <w:numPr>
                <w:ilvl w:val="1"/>
                <w:numId w:val="11"/>
              </w:numPr>
            </w:pPr>
            <w:r>
              <w:t>HCV Testing</w:t>
            </w:r>
          </w:p>
          <w:p w14:paraId="4DF8B427" w14:textId="3398254A" w:rsidR="00F25C23" w:rsidRDefault="00F25C23" w:rsidP="00F25C23">
            <w:pPr>
              <w:pStyle w:val="ListParagraph"/>
              <w:numPr>
                <w:ilvl w:val="1"/>
                <w:numId w:val="11"/>
              </w:numPr>
            </w:pPr>
            <w:r>
              <w:t>Urine</w:t>
            </w:r>
          </w:p>
          <w:p w14:paraId="5924290A" w14:textId="6EDB6338" w:rsidR="00F25C23" w:rsidRDefault="00F25C23" w:rsidP="00F25C23">
            <w:pPr>
              <w:pStyle w:val="ListParagraph"/>
              <w:numPr>
                <w:ilvl w:val="1"/>
                <w:numId w:val="11"/>
              </w:numPr>
            </w:pPr>
            <w:r>
              <w:t>Other Lab</w:t>
            </w:r>
          </w:p>
          <w:p w14:paraId="483456C7" w14:textId="77777777" w:rsidR="00086649" w:rsidRDefault="00086649" w:rsidP="000B4E74">
            <w:pPr>
              <w:pStyle w:val="ListParagraph"/>
            </w:pPr>
          </w:p>
          <w:p w14:paraId="5B473B8C" w14:textId="5B6837DF" w:rsidR="00F25C23" w:rsidRDefault="00F25C23" w:rsidP="00F25C23">
            <w:pPr>
              <w:pStyle w:val="ListParagraph"/>
              <w:numPr>
                <w:ilvl w:val="0"/>
                <w:numId w:val="11"/>
              </w:numPr>
            </w:pPr>
            <w:r>
              <w:t>Neuroimaging data:</w:t>
            </w:r>
          </w:p>
          <w:p w14:paraId="56C45EAC" w14:textId="717A454A" w:rsidR="00F25C23" w:rsidRDefault="00F25C23" w:rsidP="00F25C23">
            <w:pPr>
              <w:pStyle w:val="ListParagraph"/>
              <w:numPr>
                <w:ilvl w:val="1"/>
                <w:numId w:val="11"/>
              </w:numPr>
            </w:pPr>
            <w:r>
              <w:t>MRI</w:t>
            </w:r>
          </w:p>
          <w:p w14:paraId="4670CD24" w14:textId="77777777" w:rsidR="00F25C23" w:rsidRDefault="00F25C23" w:rsidP="00F25C23">
            <w:pPr>
              <w:pStyle w:val="ListParagraph"/>
              <w:numPr>
                <w:ilvl w:val="1"/>
                <w:numId w:val="11"/>
              </w:numPr>
            </w:pPr>
            <w:r>
              <w:t>Participant Characterization data:</w:t>
            </w:r>
          </w:p>
          <w:p w14:paraId="1CABACBE" w14:textId="7AC12216" w:rsidR="00520A47" w:rsidRDefault="00F25C23" w:rsidP="00F25C23">
            <w:pPr>
              <w:pStyle w:val="ListParagraph"/>
              <w:numPr>
                <w:ilvl w:val="1"/>
                <w:numId w:val="11"/>
              </w:numPr>
            </w:pPr>
            <w:r>
              <w:t>Demographics</w:t>
            </w:r>
          </w:p>
        </w:tc>
      </w:tr>
    </w:tbl>
    <w:p w14:paraId="1AF6B6F2" w14:textId="01EBA115" w:rsidR="00520A47" w:rsidRPr="00B44368" w:rsidRDefault="004430F9" w:rsidP="00520A47">
      <w:r w:rsidRPr="004F0ABB">
        <w:rPr>
          <w:rFonts w:cstheme="minorHAnsi"/>
          <w:b/>
          <w:bCs/>
          <w:noProof/>
        </w:rPr>
        <w:lastRenderedPageBreak/>
        <mc:AlternateContent>
          <mc:Choice Requires="wps">
            <w:drawing>
              <wp:anchor distT="45720" distB="45720" distL="114300" distR="114300" simplePos="0" relativeHeight="251659264" behindDoc="0" locked="0" layoutInCell="1" allowOverlap="1" wp14:anchorId="2587803D" wp14:editId="49CCACB0">
                <wp:simplePos x="0" y="0"/>
                <wp:positionH relativeFrom="column">
                  <wp:posOffset>-36195</wp:posOffset>
                </wp:positionH>
                <wp:positionV relativeFrom="paragraph">
                  <wp:posOffset>351790</wp:posOffset>
                </wp:positionV>
                <wp:extent cx="6032500" cy="1971040"/>
                <wp:effectExtent l="0" t="0" r="254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971040"/>
                        </a:xfrm>
                        <a:prstGeom prst="rect">
                          <a:avLst/>
                        </a:prstGeom>
                        <a:solidFill>
                          <a:schemeClr val="accent4">
                            <a:lumMod val="20000"/>
                            <a:lumOff val="80000"/>
                          </a:schemeClr>
                        </a:solidFill>
                        <a:ln w="9525">
                          <a:solidFill>
                            <a:srgbClr val="000000"/>
                          </a:solidFill>
                          <a:miter lim="800000"/>
                          <a:headEnd/>
                          <a:tailEnd/>
                        </a:ln>
                      </wps:spPr>
                      <wps:txbx>
                        <w:txbxContent>
                          <w:p w14:paraId="5A91A422" w14:textId="777534A7" w:rsidR="004F0ABB" w:rsidRPr="004F0ABB" w:rsidRDefault="004F0ABB">
                            <w:pPr>
                              <w:rPr>
                                <w:b/>
                                <w:bCs/>
                                <w:color w:val="FF0000"/>
                                <w:sz w:val="24"/>
                                <w:szCs w:val="24"/>
                              </w:rPr>
                            </w:pPr>
                            <w:r w:rsidRPr="004F0ABB">
                              <w:rPr>
                                <w:b/>
                                <w:bCs/>
                                <w:color w:val="FF0000"/>
                                <w:sz w:val="24"/>
                                <w:szCs w:val="24"/>
                              </w:rPr>
                              <w:t xml:space="preserve">All requestors must sign and date this checklist document below.  The </w:t>
                            </w:r>
                            <w:r w:rsidRPr="004F0ABB">
                              <w:rPr>
                                <w:b/>
                                <w:bCs/>
                                <w:i/>
                                <w:iCs/>
                                <w:color w:val="FF0000"/>
                                <w:sz w:val="24"/>
                                <w:szCs w:val="24"/>
                              </w:rPr>
                              <w:t>signed version</w:t>
                            </w:r>
                            <w:r w:rsidRPr="004F0ABB">
                              <w:rPr>
                                <w:b/>
                                <w:bCs/>
                                <w:color w:val="FF0000"/>
                                <w:sz w:val="24"/>
                                <w:szCs w:val="24"/>
                              </w:rPr>
                              <w:t xml:space="preserve"> </w:t>
                            </w:r>
                            <w:r w:rsidR="00493D99">
                              <w:rPr>
                                <w:b/>
                                <w:bCs/>
                                <w:color w:val="FF0000"/>
                                <w:sz w:val="24"/>
                                <w:szCs w:val="24"/>
                              </w:rPr>
                              <w:t>MUST</w:t>
                            </w:r>
                            <w:r w:rsidR="00493D99" w:rsidRPr="004F0ABB">
                              <w:rPr>
                                <w:b/>
                                <w:bCs/>
                                <w:color w:val="FF0000"/>
                                <w:sz w:val="24"/>
                                <w:szCs w:val="24"/>
                              </w:rPr>
                              <w:t xml:space="preserve"> </w:t>
                            </w:r>
                            <w:r w:rsidRPr="004F0ABB">
                              <w:rPr>
                                <w:b/>
                                <w:bCs/>
                                <w:color w:val="FF0000"/>
                                <w:sz w:val="24"/>
                                <w:szCs w:val="24"/>
                              </w:rPr>
                              <w:t xml:space="preserve">be included as part of your </w:t>
                            </w:r>
                            <w:r w:rsidR="00493D99">
                              <w:rPr>
                                <w:b/>
                                <w:bCs/>
                                <w:color w:val="FF0000"/>
                                <w:sz w:val="24"/>
                                <w:szCs w:val="24"/>
                              </w:rPr>
                              <w:t xml:space="preserve">NNTC </w:t>
                            </w:r>
                            <w:r w:rsidRPr="004F0ABB">
                              <w:rPr>
                                <w:b/>
                                <w:bCs/>
                                <w:color w:val="FF0000"/>
                                <w:sz w:val="24"/>
                                <w:szCs w:val="24"/>
                              </w:rPr>
                              <w:t>application:</w:t>
                            </w:r>
                          </w:p>
                          <w:p w14:paraId="64A32547" w14:textId="3CFC3679" w:rsidR="004F0ABB" w:rsidRPr="004F0ABB" w:rsidRDefault="004F0ABB" w:rsidP="004F0ABB">
                            <w:pPr>
                              <w:spacing w:before="360" w:after="360"/>
                              <w:rPr>
                                <w:rFonts w:cstheme="minorHAnsi"/>
                              </w:rPr>
                            </w:pPr>
                            <w:r>
                              <w:rPr>
                                <w:rFonts w:cstheme="minorHAnsi"/>
                                <w:b/>
                                <w:bCs/>
                              </w:rPr>
                              <w:t>Requestor Name:</w:t>
                            </w:r>
                            <w:r>
                              <w:rPr>
                                <w:rFonts w:cstheme="minorHAnsi"/>
                              </w:rPr>
                              <w:tab/>
                              <w:t>___________________________________</w:t>
                            </w:r>
                          </w:p>
                          <w:p w14:paraId="61DA01F6" w14:textId="0EF736C1" w:rsidR="004F0ABB" w:rsidRDefault="004F0ABB" w:rsidP="004F0ABB">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038A2D29" w14:textId="5DE51B7D" w:rsidR="004F0ABB" w:rsidRPr="004F0ABB" w:rsidRDefault="004F0ABB" w:rsidP="004F0ABB">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6D9827AE" w14:textId="77777777" w:rsidR="004F0ABB" w:rsidRPr="004F0ABB" w:rsidRDefault="004F0AB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7803D" id="_x0000_t202" coordsize="21600,21600" o:spt="202" path="m,l,21600r21600,l21600,xe">
                <v:stroke joinstyle="miter"/>
                <v:path gradientshapeok="t" o:connecttype="rect"/>
              </v:shapetype>
              <v:shape id="Text Box 2" o:spid="_x0000_s1026" type="#_x0000_t202" style="position:absolute;margin-left:-2.85pt;margin-top:27.7pt;width:475pt;height:15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" fillcolor="#fff2cc [663]">
                <v:textbox>
                  <w:txbxContent>
                    <w:p w14:paraId="5A91A422" w14:textId="777534A7" w:rsidR="004F0ABB" w:rsidRPr="004F0ABB" w:rsidRDefault="004F0ABB">
                      <w:pPr>
                        <w:rPr>
                          <w:b/>
                          <w:bCs/>
                          <w:color w:val="FF0000"/>
                          <w:sz w:val="24"/>
                          <w:szCs w:val="24"/>
                        </w:rPr>
                      </w:pPr>
                      <w:r w:rsidRPr="004F0ABB">
                        <w:rPr>
                          <w:b/>
                          <w:bCs/>
                          <w:color w:val="FF0000"/>
                          <w:sz w:val="24"/>
                          <w:szCs w:val="24"/>
                        </w:rPr>
                        <w:t xml:space="preserve">All requestors must sign and date this checklist document below.  The </w:t>
                      </w:r>
                      <w:r w:rsidRPr="004F0ABB">
                        <w:rPr>
                          <w:b/>
                          <w:bCs/>
                          <w:i/>
                          <w:iCs/>
                          <w:color w:val="FF0000"/>
                          <w:sz w:val="24"/>
                          <w:szCs w:val="24"/>
                        </w:rPr>
                        <w:t>signed version</w:t>
                      </w:r>
                      <w:r w:rsidRPr="004F0ABB">
                        <w:rPr>
                          <w:b/>
                          <w:bCs/>
                          <w:color w:val="FF0000"/>
                          <w:sz w:val="24"/>
                          <w:szCs w:val="24"/>
                        </w:rPr>
                        <w:t xml:space="preserve"> </w:t>
                      </w:r>
                      <w:r w:rsidR="00493D99">
                        <w:rPr>
                          <w:b/>
                          <w:bCs/>
                          <w:color w:val="FF0000"/>
                          <w:sz w:val="24"/>
                          <w:szCs w:val="24"/>
                        </w:rPr>
                        <w:t>MUST</w:t>
                      </w:r>
                      <w:r w:rsidR="00493D99" w:rsidRPr="004F0ABB">
                        <w:rPr>
                          <w:b/>
                          <w:bCs/>
                          <w:color w:val="FF0000"/>
                          <w:sz w:val="24"/>
                          <w:szCs w:val="24"/>
                        </w:rPr>
                        <w:t xml:space="preserve"> </w:t>
                      </w:r>
                      <w:r w:rsidRPr="004F0ABB">
                        <w:rPr>
                          <w:b/>
                          <w:bCs/>
                          <w:color w:val="FF0000"/>
                          <w:sz w:val="24"/>
                          <w:szCs w:val="24"/>
                        </w:rPr>
                        <w:t xml:space="preserve">be included as part of your </w:t>
                      </w:r>
                      <w:r w:rsidR="00493D99">
                        <w:rPr>
                          <w:b/>
                          <w:bCs/>
                          <w:color w:val="FF0000"/>
                          <w:sz w:val="24"/>
                          <w:szCs w:val="24"/>
                        </w:rPr>
                        <w:t xml:space="preserve">NNTC </w:t>
                      </w:r>
                      <w:r w:rsidRPr="004F0ABB">
                        <w:rPr>
                          <w:b/>
                          <w:bCs/>
                          <w:color w:val="FF0000"/>
                          <w:sz w:val="24"/>
                          <w:szCs w:val="24"/>
                        </w:rPr>
                        <w:t>application:</w:t>
                      </w:r>
                    </w:p>
                    <w:p w14:paraId="64A32547" w14:textId="3CFC3679" w:rsidR="004F0ABB" w:rsidRPr="004F0ABB" w:rsidRDefault="004F0ABB" w:rsidP="004F0ABB">
                      <w:pPr>
                        <w:spacing w:before="360" w:after="360"/>
                        <w:rPr>
                          <w:rFonts w:cstheme="minorHAnsi"/>
                        </w:rPr>
                      </w:pPr>
                      <w:r>
                        <w:rPr>
                          <w:rFonts w:cstheme="minorHAnsi"/>
                          <w:b/>
                          <w:bCs/>
                        </w:rPr>
                        <w:t>Requestor Name:</w:t>
                      </w:r>
                      <w:r>
                        <w:rPr>
                          <w:rFonts w:cstheme="minorHAnsi"/>
                        </w:rPr>
                        <w:tab/>
                        <w:t>___________________________________</w:t>
                      </w:r>
                    </w:p>
                    <w:p w14:paraId="61DA01F6" w14:textId="0EF736C1" w:rsidR="004F0ABB" w:rsidRDefault="004F0ABB" w:rsidP="004F0ABB">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038A2D29" w14:textId="5DE51B7D" w:rsidR="004F0ABB" w:rsidRPr="004F0ABB" w:rsidRDefault="004F0ABB" w:rsidP="004F0ABB">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6D9827AE" w14:textId="77777777" w:rsidR="004F0ABB" w:rsidRPr="004F0ABB" w:rsidRDefault="004F0ABB">
                      <w:pPr>
                        <w:rPr>
                          <w:b/>
                          <w:bCs/>
                        </w:rPr>
                      </w:pPr>
                    </w:p>
                  </w:txbxContent>
                </v:textbox>
                <w10:wrap type="square"/>
              </v:shape>
            </w:pict>
          </mc:Fallback>
        </mc:AlternateContent>
      </w:r>
    </w:p>
    <w:p w14:paraId="7DF41BED" w14:textId="0077001D" w:rsidR="004F0ABB" w:rsidRPr="004F0ABB" w:rsidRDefault="004F0ABB" w:rsidP="004F0ABB"/>
    <w:sectPr w:rsidR="004F0ABB" w:rsidRPr="004F0AB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6133" w14:textId="77777777" w:rsidR="00CB03A7" w:rsidRDefault="00CB03A7" w:rsidP="00B712A6">
      <w:r>
        <w:separator/>
      </w:r>
    </w:p>
  </w:endnote>
  <w:endnote w:type="continuationSeparator" w:id="0">
    <w:p w14:paraId="33C22CFF" w14:textId="77777777" w:rsidR="00CB03A7" w:rsidRDefault="00CB03A7" w:rsidP="00B712A6">
      <w:r>
        <w:continuationSeparator/>
      </w:r>
    </w:p>
  </w:endnote>
  <w:endnote w:type="continuationNotice" w:id="1">
    <w:p w14:paraId="4BA67FC9" w14:textId="77777777" w:rsidR="00CB03A7" w:rsidRDefault="00CB0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21A5" w14:textId="445C9CDE" w:rsidR="00F25621" w:rsidRDefault="005143D4" w:rsidP="000B4E74">
    <w:pPr>
      <w:pStyle w:val="Footer"/>
    </w:pPr>
    <w:r>
      <w:t>v0.07; 26JUL2024</w:t>
    </w:r>
    <w:r w:rsidR="004F11DB">
      <w:t xml:space="preserve"> </w:t>
    </w:r>
    <w:r w:rsidR="004F11DB">
      <w:tab/>
    </w:r>
    <w:r w:rsidR="004F11DB">
      <w:tab/>
    </w:r>
    <w:r w:rsidR="00F25621">
      <w:t xml:space="preserve">Page </w:t>
    </w:r>
    <w:r w:rsidR="00F25621">
      <w:rPr>
        <w:b/>
        <w:bCs/>
        <w:sz w:val="24"/>
        <w:szCs w:val="24"/>
      </w:rPr>
      <w:fldChar w:fldCharType="begin"/>
    </w:r>
    <w:r w:rsidR="00F25621">
      <w:rPr>
        <w:b/>
        <w:bCs/>
      </w:rPr>
      <w:instrText xml:space="preserve"> PAGE </w:instrText>
    </w:r>
    <w:r w:rsidR="00F25621">
      <w:rPr>
        <w:b/>
        <w:bCs/>
        <w:sz w:val="24"/>
        <w:szCs w:val="24"/>
      </w:rPr>
      <w:fldChar w:fldCharType="separate"/>
    </w:r>
    <w:r w:rsidR="00F25621">
      <w:rPr>
        <w:b/>
        <w:bCs/>
        <w:noProof/>
      </w:rPr>
      <w:t>2</w:t>
    </w:r>
    <w:r w:rsidR="00F25621">
      <w:rPr>
        <w:b/>
        <w:bCs/>
        <w:sz w:val="24"/>
        <w:szCs w:val="24"/>
      </w:rPr>
      <w:fldChar w:fldCharType="end"/>
    </w:r>
    <w:r w:rsidR="00F25621">
      <w:t xml:space="preserve"> of </w:t>
    </w:r>
    <w:r w:rsidR="00F25621">
      <w:rPr>
        <w:b/>
        <w:bCs/>
        <w:sz w:val="24"/>
        <w:szCs w:val="24"/>
      </w:rPr>
      <w:fldChar w:fldCharType="begin"/>
    </w:r>
    <w:r w:rsidR="00F25621">
      <w:rPr>
        <w:b/>
        <w:bCs/>
      </w:rPr>
      <w:instrText xml:space="preserve"> NUMPAGES  </w:instrText>
    </w:r>
    <w:r w:rsidR="00F25621">
      <w:rPr>
        <w:b/>
        <w:bCs/>
        <w:sz w:val="24"/>
        <w:szCs w:val="24"/>
      </w:rPr>
      <w:fldChar w:fldCharType="separate"/>
    </w:r>
    <w:r w:rsidR="00F25621">
      <w:rPr>
        <w:b/>
        <w:bCs/>
        <w:noProof/>
      </w:rPr>
      <w:t>2</w:t>
    </w:r>
    <w:r w:rsidR="00F25621">
      <w:rPr>
        <w:b/>
        <w:bCs/>
        <w:sz w:val="24"/>
        <w:szCs w:val="24"/>
      </w:rPr>
      <w:fldChar w:fldCharType="end"/>
    </w:r>
  </w:p>
  <w:p w14:paraId="19DBF25E" w14:textId="34947FFF" w:rsidR="00526AE1" w:rsidRDefault="00526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550E" w14:textId="77777777" w:rsidR="00CB03A7" w:rsidRDefault="00CB03A7" w:rsidP="00B712A6">
      <w:r>
        <w:separator/>
      </w:r>
    </w:p>
  </w:footnote>
  <w:footnote w:type="continuationSeparator" w:id="0">
    <w:p w14:paraId="75A901FF" w14:textId="77777777" w:rsidR="00CB03A7" w:rsidRDefault="00CB03A7" w:rsidP="00B712A6">
      <w:r>
        <w:continuationSeparator/>
      </w:r>
    </w:p>
  </w:footnote>
  <w:footnote w:type="continuationNotice" w:id="1">
    <w:p w14:paraId="510CF417" w14:textId="77777777" w:rsidR="00CB03A7" w:rsidRDefault="00CB0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182E" w14:textId="5E05E57A" w:rsidR="00526AE1" w:rsidRDefault="00526AE1" w:rsidP="00526AE1">
    <w:pPr>
      <w:spacing w:before="120"/>
      <w:rPr>
        <w:b/>
        <w:bCs/>
        <w:color w:val="1F4E79" w:themeColor="accent5" w:themeShade="80"/>
        <w:sz w:val="36"/>
        <w:szCs w:val="36"/>
      </w:rPr>
    </w:pPr>
    <w:r w:rsidRPr="00526AE1">
      <w:rPr>
        <w:noProof/>
        <w:sz w:val="28"/>
        <w:szCs w:val="28"/>
      </w:rPr>
      <w:drawing>
        <wp:anchor distT="0" distB="0" distL="114300" distR="114300" simplePos="0" relativeHeight="251658240" behindDoc="0" locked="0" layoutInCell="1" allowOverlap="1" wp14:anchorId="744A0BF1" wp14:editId="536A8C1C">
          <wp:simplePos x="0" y="0"/>
          <wp:positionH relativeFrom="column">
            <wp:posOffset>4339058</wp:posOffset>
          </wp:positionH>
          <wp:positionV relativeFrom="paragraph">
            <wp:posOffset>-11946</wp:posOffset>
          </wp:positionV>
          <wp:extent cx="1722475" cy="751625"/>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475" cy="751625"/>
                  </a:xfrm>
                  <a:prstGeom prst="rect">
                    <a:avLst/>
                  </a:prstGeom>
                  <a:noFill/>
                </pic:spPr>
              </pic:pic>
            </a:graphicData>
          </a:graphic>
          <wp14:sizeRelH relativeFrom="margin">
            <wp14:pctWidth>0</wp14:pctWidth>
          </wp14:sizeRelH>
          <wp14:sizeRelV relativeFrom="margin">
            <wp14:pctHeight>0</wp14:pctHeight>
          </wp14:sizeRelV>
        </wp:anchor>
      </w:drawing>
    </w:r>
    <w:bookmarkStart w:id="7" w:name="_Hlk152681622"/>
    <w:r w:rsidRPr="00526AE1">
      <w:rPr>
        <w:b/>
        <w:bCs/>
        <w:color w:val="1F4E79" w:themeColor="accent5" w:themeShade="80"/>
        <w:sz w:val="36"/>
        <w:szCs w:val="36"/>
      </w:rPr>
      <w:t xml:space="preserve">NNTC Request </w:t>
    </w:r>
    <w:bookmarkEnd w:id="7"/>
    <w:r w:rsidRPr="00526AE1">
      <w:rPr>
        <w:b/>
        <w:bCs/>
        <w:color w:val="1F4E79" w:themeColor="accent5" w:themeShade="80"/>
        <w:sz w:val="36"/>
        <w:szCs w:val="36"/>
      </w:rPr>
      <w:t>Processing Checklist</w:t>
    </w:r>
  </w:p>
  <w:p w14:paraId="068B7575" w14:textId="3140F772" w:rsidR="00A03CA9" w:rsidRPr="00A802D3" w:rsidRDefault="00CD101B" w:rsidP="00A802D3">
    <w:pPr>
      <w:rPr>
        <w:color w:val="FF3300"/>
        <w:sz w:val="36"/>
        <w:szCs w:val="36"/>
      </w:rPr>
    </w:pPr>
    <w:r>
      <w:rPr>
        <w:color w:val="FF3300"/>
        <w:sz w:val="36"/>
        <w:szCs w:val="36"/>
      </w:rPr>
      <w:t>For Level 2</w:t>
    </w:r>
    <w:r w:rsidR="00E529C2">
      <w:rPr>
        <w:color w:val="FF3300"/>
        <w:sz w:val="36"/>
        <w:szCs w:val="36"/>
      </w:rPr>
      <w:t xml:space="preserve">, 3a, 3b </w:t>
    </w:r>
    <w:r>
      <w:rPr>
        <w:color w:val="FF3300"/>
        <w:sz w:val="36"/>
        <w:szCs w:val="36"/>
      </w:rPr>
      <w:t>Requests</w:t>
    </w:r>
  </w:p>
  <w:p w14:paraId="23415BB4" w14:textId="3CAA1733" w:rsidR="00526AE1" w:rsidRPr="000B4E74" w:rsidRDefault="00526AE1" w:rsidP="00A802D3">
    <w:pPr>
      <w:spacing w:before="240"/>
      <w:rPr>
        <w:i/>
        <w:iCs/>
        <w:color w:val="FF0000"/>
        <w:sz w:val="24"/>
        <w:szCs w:val="24"/>
      </w:rPr>
    </w:pPr>
    <w:r w:rsidRPr="000B4E74">
      <w:rPr>
        <w:i/>
        <w:iCs/>
        <w:color w:val="FF0000"/>
        <w:sz w:val="24"/>
        <w:szCs w:val="24"/>
      </w:rPr>
      <w:t>All requestors are required to submit a signed copy of this checklist as part of any application submitted to the NNTC</w:t>
    </w:r>
    <w:r w:rsidR="00025C02" w:rsidRPr="000B4E74">
      <w:rPr>
        <w:i/>
        <w:iCs/>
        <w:color w:val="FF0000"/>
        <w:sz w:val="24"/>
        <w:szCs w:val="24"/>
      </w:rPr>
      <w:t>.</w:t>
    </w:r>
  </w:p>
  <w:p w14:paraId="6450ABDF" w14:textId="7C451162" w:rsidR="00B712A6" w:rsidRPr="00526AE1" w:rsidRDefault="00B712A6" w:rsidP="00526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745"/>
    <w:multiLevelType w:val="hybridMultilevel"/>
    <w:tmpl w:val="36AE2A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093D6C"/>
    <w:multiLevelType w:val="hybridMultilevel"/>
    <w:tmpl w:val="69CE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042E9"/>
    <w:multiLevelType w:val="hybridMultilevel"/>
    <w:tmpl w:val="4E4E7246"/>
    <w:lvl w:ilvl="0" w:tplc="56EAE418">
      <w:start w:val="1"/>
      <w:numFmt w:val="bullet"/>
      <w:lvlText w:val=""/>
      <w:lvlJc w:val="left"/>
      <w:pPr>
        <w:ind w:left="720" w:hanging="360"/>
      </w:pPr>
      <w:rPr>
        <w:rFonts w:ascii="Symbol" w:hAnsi="Symbol"/>
      </w:rPr>
    </w:lvl>
    <w:lvl w:ilvl="1" w:tplc="0F688D0E">
      <w:start w:val="1"/>
      <w:numFmt w:val="bullet"/>
      <w:lvlText w:val=""/>
      <w:lvlJc w:val="left"/>
      <w:pPr>
        <w:ind w:left="720" w:hanging="360"/>
      </w:pPr>
      <w:rPr>
        <w:rFonts w:ascii="Symbol" w:hAnsi="Symbol"/>
      </w:rPr>
    </w:lvl>
    <w:lvl w:ilvl="2" w:tplc="F15AD476">
      <w:start w:val="1"/>
      <w:numFmt w:val="bullet"/>
      <w:lvlText w:val=""/>
      <w:lvlJc w:val="left"/>
      <w:pPr>
        <w:ind w:left="720" w:hanging="360"/>
      </w:pPr>
      <w:rPr>
        <w:rFonts w:ascii="Symbol" w:hAnsi="Symbol"/>
      </w:rPr>
    </w:lvl>
    <w:lvl w:ilvl="3" w:tplc="4A703D48">
      <w:start w:val="1"/>
      <w:numFmt w:val="bullet"/>
      <w:lvlText w:val=""/>
      <w:lvlJc w:val="left"/>
      <w:pPr>
        <w:ind w:left="720" w:hanging="360"/>
      </w:pPr>
      <w:rPr>
        <w:rFonts w:ascii="Symbol" w:hAnsi="Symbol"/>
      </w:rPr>
    </w:lvl>
    <w:lvl w:ilvl="4" w:tplc="3D8EF14C">
      <w:start w:val="1"/>
      <w:numFmt w:val="bullet"/>
      <w:lvlText w:val=""/>
      <w:lvlJc w:val="left"/>
      <w:pPr>
        <w:ind w:left="720" w:hanging="360"/>
      </w:pPr>
      <w:rPr>
        <w:rFonts w:ascii="Symbol" w:hAnsi="Symbol"/>
      </w:rPr>
    </w:lvl>
    <w:lvl w:ilvl="5" w:tplc="B0B0C972">
      <w:start w:val="1"/>
      <w:numFmt w:val="bullet"/>
      <w:lvlText w:val=""/>
      <w:lvlJc w:val="left"/>
      <w:pPr>
        <w:ind w:left="720" w:hanging="360"/>
      </w:pPr>
      <w:rPr>
        <w:rFonts w:ascii="Symbol" w:hAnsi="Symbol"/>
      </w:rPr>
    </w:lvl>
    <w:lvl w:ilvl="6" w:tplc="A0904484">
      <w:start w:val="1"/>
      <w:numFmt w:val="bullet"/>
      <w:lvlText w:val=""/>
      <w:lvlJc w:val="left"/>
      <w:pPr>
        <w:ind w:left="720" w:hanging="360"/>
      </w:pPr>
      <w:rPr>
        <w:rFonts w:ascii="Symbol" w:hAnsi="Symbol"/>
      </w:rPr>
    </w:lvl>
    <w:lvl w:ilvl="7" w:tplc="F816F10A">
      <w:start w:val="1"/>
      <w:numFmt w:val="bullet"/>
      <w:lvlText w:val=""/>
      <w:lvlJc w:val="left"/>
      <w:pPr>
        <w:ind w:left="720" w:hanging="360"/>
      </w:pPr>
      <w:rPr>
        <w:rFonts w:ascii="Symbol" w:hAnsi="Symbol"/>
      </w:rPr>
    </w:lvl>
    <w:lvl w:ilvl="8" w:tplc="B2BA1EF2">
      <w:start w:val="1"/>
      <w:numFmt w:val="bullet"/>
      <w:lvlText w:val=""/>
      <w:lvlJc w:val="left"/>
      <w:pPr>
        <w:ind w:left="720" w:hanging="360"/>
      </w:pPr>
      <w:rPr>
        <w:rFonts w:ascii="Symbol" w:hAnsi="Symbol"/>
      </w:rPr>
    </w:lvl>
  </w:abstractNum>
  <w:abstractNum w:abstractNumId="3" w15:restartNumberingAfterBreak="0">
    <w:nsid w:val="23965B24"/>
    <w:multiLevelType w:val="hybridMultilevel"/>
    <w:tmpl w:val="7BEC8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D9172C"/>
    <w:multiLevelType w:val="multilevel"/>
    <w:tmpl w:val="304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61A02"/>
    <w:multiLevelType w:val="hybridMultilevel"/>
    <w:tmpl w:val="EF80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A4D"/>
    <w:multiLevelType w:val="hybridMultilevel"/>
    <w:tmpl w:val="C80A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A4AEA"/>
    <w:multiLevelType w:val="hybridMultilevel"/>
    <w:tmpl w:val="6F96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C512F"/>
    <w:multiLevelType w:val="hybridMultilevel"/>
    <w:tmpl w:val="60925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1760F"/>
    <w:multiLevelType w:val="hybridMultilevel"/>
    <w:tmpl w:val="8F10F560"/>
    <w:lvl w:ilvl="0" w:tplc="2CF40618">
      <w:start w:val="1"/>
      <w:numFmt w:val="upperRoman"/>
      <w:pStyle w:val="Style1"/>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B93E9D"/>
    <w:multiLevelType w:val="hybridMultilevel"/>
    <w:tmpl w:val="4386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D17A0"/>
    <w:multiLevelType w:val="hybridMultilevel"/>
    <w:tmpl w:val="19400D8E"/>
    <w:lvl w:ilvl="0" w:tplc="AA5ADE52">
      <w:start w:val="1"/>
      <w:numFmt w:val="upperLetter"/>
      <w:pStyle w:val="Style3"/>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179BC"/>
    <w:multiLevelType w:val="hybridMultilevel"/>
    <w:tmpl w:val="C464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12759">
    <w:abstractNumId w:val="9"/>
  </w:num>
  <w:num w:numId="2" w16cid:durableId="1821993681">
    <w:abstractNumId w:val="10"/>
  </w:num>
  <w:num w:numId="3" w16cid:durableId="1401903838">
    <w:abstractNumId w:val="6"/>
  </w:num>
  <w:num w:numId="4" w16cid:durableId="1766683350">
    <w:abstractNumId w:val="0"/>
  </w:num>
  <w:num w:numId="5" w16cid:durableId="1065180704">
    <w:abstractNumId w:val="4"/>
  </w:num>
  <w:num w:numId="6" w16cid:durableId="1769231779">
    <w:abstractNumId w:val="3"/>
  </w:num>
  <w:num w:numId="7" w16cid:durableId="2055813402">
    <w:abstractNumId w:val="8"/>
  </w:num>
  <w:num w:numId="8" w16cid:durableId="54277620">
    <w:abstractNumId w:val="1"/>
  </w:num>
  <w:num w:numId="9" w16cid:durableId="1014379417">
    <w:abstractNumId w:val="5"/>
  </w:num>
  <w:num w:numId="10" w16cid:durableId="1985162697">
    <w:abstractNumId w:val="7"/>
  </w:num>
  <w:num w:numId="11" w16cid:durableId="1373338438">
    <w:abstractNumId w:val="12"/>
  </w:num>
  <w:num w:numId="12" w16cid:durableId="565459822">
    <w:abstractNumId w:val="9"/>
    <w:lvlOverride w:ilvl="0">
      <w:startOverride w:val="1"/>
    </w:lvlOverride>
  </w:num>
  <w:num w:numId="13" w16cid:durableId="980422485">
    <w:abstractNumId w:val="11"/>
  </w:num>
  <w:num w:numId="14" w16cid:durableId="1877959810">
    <w:abstractNumId w:val="11"/>
  </w:num>
  <w:num w:numId="15" w16cid:durableId="477453679">
    <w:abstractNumId w:val="11"/>
  </w:num>
  <w:num w:numId="16" w16cid:durableId="474223136">
    <w:abstractNumId w:val="11"/>
  </w:num>
  <w:num w:numId="17" w16cid:durableId="1176768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01"/>
    <w:rsid w:val="00003EFA"/>
    <w:rsid w:val="00006C5D"/>
    <w:rsid w:val="00011ABB"/>
    <w:rsid w:val="0001597A"/>
    <w:rsid w:val="00025C02"/>
    <w:rsid w:val="00026BC4"/>
    <w:rsid w:val="00033EF7"/>
    <w:rsid w:val="00040CC1"/>
    <w:rsid w:val="000527DE"/>
    <w:rsid w:val="000702A1"/>
    <w:rsid w:val="00077F59"/>
    <w:rsid w:val="00086649"/>
    <w:rsid w:val="00087CB6"/>
    <w:rsid w:val="000A1240"/>
    <w:rsid w:val="000B4E74"/>
    <w:rsid w:val="000B7AF8"/>
    <w:rsid w:val="000C21F4"/>
    <w:rsid w:val="000D4AC7"/>
    <w:rsid w:val="000E0E6F"/>
    <w:rsid w:val="000E1EF0"/>
    <w:rsid w:val="000F5B58"/>
    <w:rsid w:val="00101CBE"/>
    <w:rsid w:val="0010213C"/>
    <w:rsid w:val="00104CF5"/>
    <w:rsid w:val="001237F8"/>
    <w:rsid w:val="00131613"/>
    <w:rsid w:val="001518B7"/>
    <w:rsid w:val="00187C5B"/>
    <w:rsid w:val="001B0C39"/>
    <w:rsid w:val="001C611F"/>
    <w:rsid w:val="001C6B64"/>
    <w:rsid w:val="001E3B82"/>
    <w:rsid w:val="001E59C9"/>
    <w:rsid w:val="001F018D"/>
    <w:rsid w:val="001F0D4C"/>
    <w:rsid w:val="001F121E"/>
    <w:rsid w:val="00205464"/>
    <w:rsid w:val="002144EC"/>
    <w:rsid w:val="002245F5"/>
    <w:rsid w:val="00232A83"/>
    <w:rsid w:val="00240C87"/>
    <w:rsid w:val="002423FC"/>
    <w:rsid w:val="00250852"/>
    <w:rsid w:val="00254613"/>
    <w:rsid w:val="00281FE0"/>
    <w:rsid w:val="00282BDB"/>
    <w:rsid w:val="00287635"/>
    <w:rsid w:val="002A15CB"/>
    <w:rsid w:val="002C6DC8"/>
    <w:rsid w:val="002D73DC"/>
    <w:rsid w:val="002E039C"/>
    <w:rsid w:val="002F17F7"/>
    <w:rsid w:val="00300058"/>
    <w:rsid w:val="003058FF"/>
    <w:rsid w:val="003157C5"/>
    <w:rsid w:val="0032692E"/>
    <w:rsid w:val="00340565"/>
    <w:rsid w:val="00361103"/>
    <w:rsid w:val="00362F20"/>
    <w:rsid w:val="00366CC2"/>
    <w:rsid w:val="00382A4A"/>
    <w:rsid w:val="00386DEF"/>
    <w:rsid w:val="003A4EC1"/>
    <w:rsid w:val="003C62CC"/>
    <w:rsid w:val="003E180A"/>
    <w:rsid w:val="003E550B"/>
    <w:rsid w:val="003E786C"/>
    <w:rsid w:val="003F7A3E"/>
    <w:rsid w:val="00434CAE"/>
    <w:rsid w:val="00437C45"/>
    <w:rsid w:val="00440A1A"/>
    <w:rsid w:val="00441964"/>
    <w:rsid w:val="004430F9"/>
    <w:rsid w:val="00473177"/>
    <w:rsid w:val="00473494"/>
    <w:rsid w:val="00482E1C"/>
    <w:rsid w:val="00493D99"/>
    <w:rsid w:val="004A033F"/>
    <w:rsid w:val="004B0671"/>
    <w:rsid w:val="004B309C"/>
    <w:rsid w:val="004C6AE5"/>
    <w:rsid w:val="004D0154"/>
    <w:rsid w:val="004D0730"/>
    <w:rsid w:val="004D1FD4"/>
    <w:rsid w:val="004D38F5"/>
    <w:rsid w:val="004D61C2"/>
    <w:rsid w:val="004D621F"/>
    <w:rsid w:val="004F07B7"/>
    <w:rsid w:val="004F0ABB"/>
    <w:rsid w:val="004F11DB"/>
    <w:rsid w:val="005143D4"/>
    <w:rsid w:val="00520934"/>
    <w:rsid w:val="00520A47"/>
    <w:rsid w:val="005263C1"/>
    <w:rsid w:val="00526AE1"/>
    <w:rsid w:val="00531110"/>
    <w:rsid w:val="00532407"/>
    <w:rsid w:val="00542A83"/>
    <w:rsid w:val="00543FB7"/>
    <w:rsid w:val="00560682"/>
    <w:rsid w:val="00581B50"/>
    <w:rsid w:val="00591A8B"/>
    <w:rsid w:val="005A379E"/>
    <w:rsid w:val="005B0F68"/>
    <w:rsid w:val="005B5484"/>
    <w:rsid w:val="005C4BF9"/>
    <w:rsid w:val="005C62BF"/>
    <w:rsid w:val="005D5901"/>
    <w:rsid w:val="0060668E"/>
    <w:rsid w:val="006127A5"/>
    <w:rsid w:val="00637EFF"/>
    <w:rsid w:val="00642E50"/>
    <w:rsid w:val="00643E6E"/>
    <w:rsid w:val="00645B6B"/>
    <w:rsid w:val="006535A5"/>
    <w:rsid w:val="00670053"/>
    <w:rsid w:val="00673097"/>
    <w:rsid w:val="0067481F"/>
    <w:rsid w:val="006759E0"/>
    <w:rsid w:val="00683124"/>
    <w:rsid w:val="00683447"/>
    <w:rsid w:val="006943BF"/>
    <w:rsid w:val="006A5E9A"/>
    <w:rsid w:val="006B19A1"/>
    <w:rsid w:val="006B28DD"/>
    <w:rsid w:val="006B5A5D"/>
    <w:rsid w:val="006B6BA2"/>
    <w:rsid w:val="006C6688"/>
    <w:rsid w:val="006D0BD4"/>
    <w:rsid w:val="006D2E9D"/>
    <w:rsid w:val="006D69F7"/>
    <w:rsid w:val="00702E23"/>
    <w:rsid w:val="00723B01"/>
    <w:rsid w:val="0074172C"/>
    <w:rsid w:val="00762FFB"/>
    <w:rsid w:val="00775A99"/>
    <w:rsid w:val="0077750D"/>
    <w:rsid w:val="007A46D9"/>
    <w:rsid w:val="007A514B"/>
    <w:rsid w:val="007A5D0A"/>
    <w:rsid w:val="007A688E"/>
    <w:rsid w:val="007C4691"/>
    <w:rsid w:val="007C7DF8"/>
    <w:rsid w:val="007D658D"/>
    <w:rsid w:val="007E6F42"/>
    <w:rsid w:val="007F2F0F"/>
    <w:rsid w:val="00824DB5"/>
    <w:rsid w:val="00843136"/>
    <w:rsid w:val="00843EE7"/>
    <w:rsid w:val="008509B3"/>
    <w:rsid w:val="00866050"/>
    <w:rsid w:val="008735C6"/>
    <w:rsid w:val="00895002"/>
    <w:rsid w:val="008A2E81"/>
    <w:rsid w:val="008B24C9"/>
    <w:rsid w:val="008C4A0A"/>
    <w:rsid w:val="008D0E43"/>
    <w:rsid w:val="008D22FE"/>
    <w:rsid w:val="008D7077"/>
    <w:rsid w:val="008E40F8"/>
    <w:rsid w:val="008F15A9"/>
    <w:rsid w:val="008F16B2"/>
    <w:rsid w:val="0090746C"/>
    <w:rsid w:val="009212EF"/>
    <w:rsid w:val="00927216"/>
    <w:rsid w:val="00940D72"/>
    <w:rsid w:val="00953C58"/>
    <w:rsid w:val="00960AA7"/>
    <w:rsid w:val="00983619"/>
    <w:rsid w:val="0099268D"/>
    <w:rsid w:val="00993513"/>
    <w:rsid w:val="00994556"/>
    <w:rsid w:val="00995985"/>
    <w:rsid w:val="00995E05"/>
    <w:rsid w:val="009B522A"/>
    <w:rsid w:val="009C2297"/>
    <w:rsid w:val="00A00973"/>
    <w:rsid w:val="00A03CA9"/>
    <w:rsid w:val="00A166A5"/>
    <w:rsid w:val="00A239B1"/>
    <w:rsid w:val="00A30214"/>
    <w:rsid w:val="00A32115"/>
    <w:rsid w:val="00A32B94"/>
    <w:rsid w:val="00A3362F"/>
    <w:rsid w:val="00A42D39"/>
    <w:rsid w:val="00A446CE"/>
    <w:rsid w:val="00A569C7"/>
    <w:rsid w:val="00A56A7B"/>
    <w:rsid w:val="00A676F5"/>
    <w:rsid w:val="00A67DB3"/>
    <w:rsid w:val="00A716D8"/>
    <w:rsid w:val="00A776FB"/>
    <w:rsid w:val="00A77988"/>
    <w:rsid w:val="00A802D3"/>
    <w:rsid w:val="00AA5139"/>
    <w:rsid w:val="00AB1071"/>
    <w:rsid w:val="00AB27BF"/>
    <w:rsid w:val="00AB4BCA"/>
    <w:rsid w:val="00AC42CB"/>
    <w:rsid w:val="00AD6802"/>
    <w:rsid w:val="00AD7121"/>
    <w:rsid w:val="00AE0A25"/>
    <w:rsid w:val="00AF22E9"/>
    <w:rsid w:val="00AF598E"/>
    <w:rsid w:val="00B04BEA"/>
    <w:rsid w:val="00B15CD0"/>
    <w:rsid w:val="00B25DBB"/>
    <w:rsid w:val="00B2652D"/>
    <w:rsid w:val="00B312F7"/>
    <w:rsid w:val="00B44216"/>
    <w:rsid w:val="00B44368"/>
    <w:rsid w:val="00B46645"/>
    <w:rsid w:val="00B7118A"/>
    <w:rsid w:val="00B712A6"/>
    <w:rsid w:val="00B74767"/>
    <w:rsid w:val="00B90CD7"/>
    <w:rsid w:val="00B92A34"/>
    <w:rsid w:val="00B9607D"/>
    <w:rsid w:val="00B97B70"/>
    <w:rsid w:val="00BA0BF0"/>
    <w:rsid w:val="00BA22C0"/>
    <w:rsid w:val="00BA2302"/>
    <w:rsid w:val="00BC3C03"/>
    <w:rsid w:val="00BE15C9"/>
    <w:rsid w:val="00BE26FB"/>
    <w:rsid w:val="00BF4801"/>
    <w:rsid w:val="00C177FE"/>
    <w:rsid w:val="00C27601"/>
    <w:rsid w:val="00C310F3"/>
    <w:rsid w:val="00C453FD"/>
    <w:rsid w:val="00C47B7D"/>
    <w:rsid w:val="00C66526"/>
    <w:rsid w:val="00C70249"/>
    <w:rsid w:val="00C71ADB"/>
    <w:rsid w:val="00C721CC"/>
    <w:rsid w:val="00C92EC1"/>
    <w:rsid w:val="00CA1987"/>
    <w:rsid w:val="00CB03A7"/>
    <w:rsid w:val="00CC37A7"/>
    <w:rsid w:val="00CC7421"/>
    <w:rsid w:val="00CD101B"/>
    <w:rsid w:val="00CD4850"/>
    <w:rsid w:val="00CE4BF5"/>
    <w:rsid w:val="00CF7E8A"/>
    <w:rsid w:val="00D01D09"/>
    <w:rsid w:val="00D023CA"/>
    <w:rsid w:val="00D03D40"/>
    <w:rsid w:val="00D05143"/>
    <w:rsid w:val="00D36106"/>
    <w:rsid w:val="00D42119"/>
    <w:rsid w:val="00D44851"/>
    <w:rsid w:val="00D4667B"/>
    <w:rsid w:val="00D46A5A"/>
    <w:rsid w:val="00D562B0"/>
    <w:rsid w:val="00D60C36"/>
    <w:rsid w:val="00D617EF"/>
    <w:rsid w:val="00D64053"/>
    <w:rsid w:val="00D84063"/>
    <w:rsid w:val="00D9483C"/>
    <w:rsid w:val="00DD201D"/>
    <w:rsid w:val="00DE24BD"/>
    <w:rsid w:val="00E0420B"/>
    <w:rsid w:val="00E17CA7"/>
    <w:rsid w:val="00E20588"/>
    <w:rsid w:val="00E255C2"/>
    <w:rsid w:val="00E30E0F"/>
    <w:rsid w:val="00E34680"/>
    <w:rsid w:val="00E40BB4"/>
    <w:rsid w:val="00E42505"/>
    <w:rsid w:val="00E529C2"/>
    <w:rsid w:val="00E61842"/>
    <w:rsid w:val="00E62C7E"/>
    <w:rsid w:val="00E63B32"/>
    <w:rsid w:val="00E65030"/>
    <w:rsid w:val="00E73BD1"/>
    <w:rsid w:val="00E742F2"/>
    <w:rsid w:val="00E764D7"/>
    <w:rsid w:val="00E820DE"/>
    <w:rsid w:val="00E85AFD"/>
    <w:rsid w:val="00E86FD9"/>
    <w:rsid w:val="00E9174E"/>
    <w:rsid w:val="00EA5425"/>
    <w:rsid w:val="00ED266B"/>
    <w:rsid w:val="00ED3089"/>
    <w:rsid w:val="00ED6199"/>
    <w:rsid w:val="00ED659D"/>
    <w:rsid w:val="00EE5F5F"/>
    <w:rsid w:val="00F1225E"/>
    <w:rsid w:val="00F176A2"/>
    <w:rsid w:val="00F25621"/>
    <w:rsid w:val="00F25C23"/>
    <w:rsid w:val="00F34B41"/>
    <w:rsid w:val="00F540D1"/>
    <w:rsid w:val="00F56CA6"/>
    <w:rsid w:val="00F57F9A"/>
    <w:rsid w:val="00F701B8"/>
    <w:rsid w:val="00F720A9"/>
    <w:rsid w:val="00F97B1D"/>
    <w:rsid w:val="00FC18D8"/>
    <w:rsid w:val="00FD6FD2"/>
    <w:rsid w:val="00FE404E"/>
    <w:rsid w:val="00FE7A36"/>
    <w:rsid w:val="00FF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F288"/>
  <w15:chartTrackingRefBased/>
  <w15:docId w15:val="{2CA894A6-9265-44A4-8966-7480622D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D8"/>
  </w:style>
  <w:style w:type="paragraph" w:styleId="Heading1">
    <w:name w:val="heading 1"/>
    <w:basedOn w:val="Normal"/>
    <w:next w:val="Normal"/>
    <w:link w:val="Heading1Char"/>
    <w:uiPriority w:val="9"/>
    <w:qFormat/>
    <w:rsid w:val="00953C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D4667B"/>
    <w:pPr>
      <w:numPr>
        <w:numId w:val="1"/>
      </w:numPr>
    </w:pPr>
    <w:rPr>
      <w:rFonts w:asciiTheme="minorHAnsi" w:hAnsiTheme="minorHAnsi"/>
      <w:b/>
    </w:rPr>
  </w:style>
  <w:style w:type="character" w:customStyle="1" w:styleId="Heading1Char">
    <w:name w:val="Heading 1 Char"/>
    <w:basedOn w:val="DefaultParagraphFont"/>
    <w:link w:val="Heading1"/>
    <w:uiPriority w:val="9"/>
    <w:rsid w:val="00953C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3124"/>
    <w:pPr>
      <w:ind w:left="720"/>
      <w:contextualSpacing/>
    </w:pPr>
  </w:style>
  <w:style w:type="character" w:styleId="CommentReference">
    <w:name w:val="annotation reference"/>
    <w:basedOn w:val="DefaultParagraphFont"/>
    <w:uiPriority w:val="99"/>
    <w:semiHidden/>
    <w:unhideWhenUsed/>
    <w:rsid w:val="00A67DB3"/>
    <w:rPr>
      <w:sz w:val="16"/>
      <w:szCs w:val="16"/>
    </w:rPr>
  </w:style>
  <w:style w:type="paragraph" w:styleId="CommentText">
    <w:name w:val="annotation text"/>
    <w:basedOn w:val="Normal"/>
    <w:link w:val="CommentTextChar"/>
    <w:uiPriority w:val="99"/>
    <w:unhideWhenUsed/>
    <w:rsid w:val="00A67DB3"/>
    <w:rPr>
      <w:sz w:val="20"/>
      <w:szCs w:val="20"/>
    </w:rPr>
  </w:style>
  <w:style w:type="character" w:customStyle="1" w:styleId="CommentTextChar">
    <w:name w:val="Comment Text Char"/>
    <w:basedOn w:val="DefaultParagraphFont"/>
    <w:link w:val="CommentText"/>
    <w:uiPriority w:val="99"/>
    <w:rsid w:val="00A67DB3"/>
    <w:rPr>
      <w:sz w:val="20"/>
      <w:szCs w:val="20"/>
    </w:rPr>
  </w:style>
  <w:style w:type="paragraph" w:styleId="CommentSubject">
    <w:name w:val="annotation subject"/>
    <w:basedOn w:val="CommentText"/>
    <w:next w:val="CommentText"/>
    <w:link w:val="CommentSubjectChar"/>
    <w:uiPriority w:val="99"/>
    <w:semiHidden/>
    <w:unhideWhenUsed/>
    <w:rsid w:val="00A67DB3"/>
    <w:rPr>
      <w:b/>
      <w:bCs/>
    </w:rPr>
  </w:style>
  <w:style w:type="character" w:customStyle="1" w:styleId="CommentSubjectChar">
    <w:name w:val="Comment Subject Char"/>
    <w:basedOn w:val="CommentTextChar"/>
    <w:link w:val="CommentSubject"/>
    <w:uiPriority w:val="99"/>
    <w:semiHidden/>
    <w:rsid w:val="00A67DB3"/>
    <w:rPr>
      <w:b/>
      <w:bCs/>
      <w:sz w:val="20"/>
      <w:szCs w:val="20"/>
    </w:rPr>
  </w:style>
  <w:style w:type="character" w:styleId="Hyperlink">
    <w:name w:val="Hyperlink"/>
    <w:basedOn w:val="DefaultParagraphFont"/>
    <w:uiPriority w:val="99"/>
    <w:unhideWhenUsed/>
    <w:rsid w:val="00F57F9A"/>
    <w:rPr>
      <w:color w:val="0563C1" w:themeColor="hyperlink"/>
      <w:u w:val="single"/>
    </w:rPr>
  </w:style>
  <w:style w:type="character" w:styleId="UnresolvedMention">
    <w:name w:val="Unresolved Mention"/>
    <w:basedOn w:val="DefaultParagraphFont"/>
    <w:uiPriority w:val="99"/>
    <w:semiHidden/>
    <w:unhideWhenUsed/>
    <w:rsid w:val="00F57F9A"/>
    <w:rPr>
      <w:color w:val="605E5C"/>
      <w:shd w:val="clear" w:color="auto" w:fill="E1DFDD"/>
    </w:rPr>
  </w:style>
  <w:style w:type="paragraph" w:styleId="NormalWeb">
    <w:name w:val="Normal (Web)"/>
    <w:basedOn w:val="Normal"/>
    <w:uiPriority w:val="99"/>
    <w:semiHidden/>
    <w:unhideWhenUsed/>
    <w:rsid w:val="00F57F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57F9A"/>
    <w:rPr>
      <w:b/>
      <w:bCs/>
    </w:rPr>
  </w:style>
  <w:style w:type="paragraph" w:styleId="Header">
    <w:name w:val="header"/>
    <w:basedOn w:val="Normal"/>
    <w:link w:val="HeaderChar"/>
    <w:uiPriority w:val="99"/>
    <w:unhideWhenUsed/>
    <w:rsid w:val="00B712A6"/>
    <w:pPr>
      <w:tabs>
        <w:tab w:val="center" w:pos="4680"/>
        <w:tab w:val="right" w:pos="9360"/>
      </w:tabs>
    </w:pPr>
  </w:style>
  <w:style w:type="character" w:customStyle="1" w:styleId="HeaderChar">
    <w:name w:val="Header Char"/>
    <w:basedOn w:val="DefaultParagraphFont"/>
    <w:link w:val="Header"/>
    <w:uiPriority w:val="99"/>
    <w:rsid w:val="00B712A6"/>
  </w:style>
  <w:style w:type="paragraph" w:styleId="Footer">
    <w:name w:val="footer"/>
    <w:basedOn w:val="Normal"/>
    <w:link w:val="FooterChar"/>
    <w:uiPriority w:val="99"/>
    <w:unhideWhenUsed/>
    <w:rsid w:val="00B712A6"/>
    <w:pPr>
      <w:tabs>
        <w:tab w:val="center" w:pos="4680"/>
        <w:tab w:val="right" w:pos="9360"/>
      </w:tabs>
    </w:pPr>
  </w:style>
  <w:style w:type="character" w:customStyle="1" w:styleId="FooterChar">
    <w:name w:val="Footer Char"/>
    <w:basedOn w:val="DefaultParagraphFont"/>
    <w:link w:val="Footer"/>
    <w:uiPriority w:val="99"/>
    <w:rsid w:val="00B712A6"/>
  </w:style>
  <w:style w:type="table" w:styleId="TableGrid">
    <w:name w:val="Table Grid"/>
    <w:basedOn w:val="TableNormal"/>
    <w:uiPriority w:val="39"/>
    <w:rsid w:val="0052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62BF"/>
    <w:rPr>
      <w:i/>
      <w:iCs/>
    </w:rPr>
  </w:style>
  <w:style w:type="character" w:styleId="FollowedHyperlink">
    <w:name w:val="FollowedHyperlink"/>
    <w:basedOn w:val="DefaultParagraphFont"/>
    <w:uiPriority w:val="99"/>
    <w:semiHidden/>
    <w:unhideWhenUsed/>
    <w:rsid w:val="00520A47"/>
    <w:rPr>
      <w:color w:val="954F72" w:themeColor="followedHyperlink"/>
      <w:u w:val="single"/>
    </w:rPr>
  </w:style>
  <w:style w:type="paragraph" w:customStyle="1" w:styleId="Style3">
    <w:name w:val="Style3"/>
    <w:basedOn w:val="Style1"/>
    <w:link w:val="Style3Char"/>
    <w:qFormat/>
    <w:rsid w:val="00DD201D"/>
    <w:pPr>
      <w:numPr>
        <w:numId w:val="13"/>
      </w:numPr>
    </w:pPr>
  </w:style>
  <w:style w:type="character" w:customStyle="1" w:styleId="Style1Char">
    <w:name w:val="Style1 Char"/>
    <w:basedOn w:val="Heading1Char"/>
    <w:link w:val="Style1"/>
    <w:rsid w:val="00D4667B"/>
    <w:rPr>
      <w:rFonts w:asciiTheme="majorHAnsi" w:eastAsiaTheme="majorEastAsia" w:hAnsiTheme="majorHAnsi" w:cstheme="majorBidi"/>
      <w:b/>
      <w:color w:val="2F5496" w:themeColor="accent1" w:themeShade="BF"/>
      <w:sz w:val="32"/>
      <w:szCs w:val="32"/>
    </w:rPr>
  </w:style>
  <w:style w:type="character" w:customStyle="1" w:styleId="Style3Char">
    <w:name w:val="Style3 Char"/>
    <w:basedOn w:val="Style1Char"/>
    <w:link w:val="Style3"/>
    <w:rsid w:val="00DD201D"/>
    <w:rPr>
      <w:rFonts w:asciiTheme="majorHAnsi" w:eastAsiaTheme="majorEastAsia" w:hAnsiTheme="majorHAnsi" w:cstheme="majorBidi"/>
      <w:b/>
      <w:color w:val="2F5496" w:themeColor="accent1" w:themeShade="BF"/>
      <w:sz w:val="32"/>
      <w:szCs w:val="32"/>
    </w:rPr>
  </w:style>
  <w:style w:type="paragraph" w:styleId="Revision">
    <w:name w:val="Revision"/>
    <w:hidden/>
    <w:uiPriority w:val="99"/>
    <w:semiHidden/>
    <w:rsid w:val="004F0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368">
      <w:bodyDiv w:val="1"/>
      <w:marLeft w:val="0"/>
      <w:marRight w:val="0"/>
      <w:marTop w:val="0"/>
      <w:marBottom w:val="0"/>
      <w:divBdr>
        <w:top w:val="none" w:sz="0" w:space="0" w:color="auto"/>
        <w:left w:val="none" w:sz="0" w:space="0" w:color="auto"/>
        <w:bottom w:val="none" w:sz="0" w:space="0" w:color="auto"/>
        <w:right w:val="none" w:sz="0" w:space="0" w:color="auto"/>
      </w:divBdr>
    </w:div>
    <w:div w:id="170419303">
      <w:bodyDiv w:val="1"/>
      <w:marLeft w:val="0"/>
      <w:marRight w:val="0"/>
      <w:marTop w:val="0"/>
      <w:marBottom w:val="0"/>
      <w:divBdr>
        <w:top w:val="none" w:sz="0" w:space="0" w:color="auto"/>
        <w:left w:val="none" w:sz="0" w:space="0" w:color="auto"/>
        <w:bottom w:val="none" w:sz="0" w:space="0" w:color="auto"/>
        <w:right w:val="none" w:sz="0" w:space="0" w:color="auto"/>
      </w:divBdr>
    </w:div>
    <w:div w:id="187522079">
      <w:bodyDiv w:val="1"/>
      <w:marLeft w:val="0"/>
      <w:marRight w:val="0"/>
      <w:marTop w:val="0"/>
      <w:marBottom w:val="0"/>
      <w:divBdr>
        <w:top w:val="none" w:sz="0" w:space="0" w:color="auto"/>
        <w:left w:val="none" w:sz="0" w:space="0" w:color="auto"/>
        <w:bottom w:val="none" w:sz="0" w:space="0" w:color="auto"/>
        <w:right w:val="none" w:sz="0" w:space="0" w:color="auto"/>
      </w:divBdr>
      <w:divsChild>
        <w:div w:id="355083734">
          <w:marLeft w:val="0"/>
          <w:marRight w:val="0"/>
          <w:marTop w:val="0"/>
          <w:marBottom w:val="150"/>
          <w:divBdr>
            <w:top w:val="none" w:sz="0" w:space="0" w:color="auto"/>
            <w:left w:val="none" w:sz="0" w:space="0" w:color="auto"/>
            <w:bottom w:val="none" w:sz="0" w:space="0" w:color="auto"/>
            <w:right w:val="none" w:sz="0" w:space="0" w:color="auto"/>
          </w:divBdr>
        </w:div>
        <w:div w:id="664358210">
          <w:marLeft w:val="0"/>
          <w:marRight w:val="0"/>
          <w:marTop w:val="0"/>
          <w:marBottom w:val="150"/>
          <w:divBdr>
            <w:top w:val="none" w:sz="0" w:space="0" w:color="auto"/>
            <w:left w:val="none" w:sz="0" w:space="0" w:color="auto"/>
            <w:bottom w:val="none" w:sz="0" w:space="0" w:color="auto"/>
            <w:right w:val="none" w:sz="0" w:space="0" w:color="auto"/>
          </w:divBdr>
        </w:div>
      </w:divsChild>
    </w:div>
    <w:div w:id="276955890">
      <w:bodyDiv w:val="1"/>
      <w:marLeft w:val="0"/>
      <w:marRight w:val="0"/>
      <w:marTop w:val="0"/>
      <w:marBottom w:val="0"/>
      <w:divBdr>
        <w:top w:val="none" w:sz="0" w:space="0" w:color="auto"/>
        <w:left w:val="none" w:sz="0" w:space="0" w:color="auto"/>
        <w:bottom w:val="none" w:sz="0" w:space="0" w:color="auto"/>
        <w:right w:val="none" w:sz="0" w:space="0" w:color="auto"/>
      </w:divBdr>
    </w:div>
    <w:div w:id="425154534">
      <w:bodyDiv w:val="1"/>
      <w:marLeft w:val="0"/>
      <w:marRight w:val="0"/>
      <w:marTop w:val="0"/>
      <w:marBottom w:val="0"/>
      <w:divBdr>
        <w:top w:val="none" w:sz="0" w:space="0" w:color="auto"/>
        <w:left w:val="none" w:sz="0" w:space="0" w:color="auto"/>
        <w:bottom w:val="none" w:sz="0" w:space="0" w:color="auto"/>
        <w:right w:val="none" w:sz="0" w:space="0" w:color="auto"/>
      </w:divBdr>
    </w:div>
    <w:div w:id="430204984">
      <w:bodyDiv w:val="1"/>
      <w:marLeft w:val="0"/>
      <w:marRight w:val="0"/>
      <w:marTop w:val="0"/>
      <w:marBottom w:val="0"/>
      <w:divBdr>
        <w:top w:val="none" w:sz="0" w:space="0" w:color="auto"/>
        <w:left w:val="none" w:sz="0" w:space="0" w:color="auto"/>
        <w:bottom w:val="none" w:sz="0" w:space="0" w:color="auto"/>
        <w:right w:val="none" w:sz="0" w:space="0" w:color="auto"/>
      </w:divBdr>
    </w:div>
    <w:div w:id="435290999">
      <w:bodyDiv w:val="1"/>
      <w:marLeft w:val="0"/>
      <w:marRight w:val="0"/>
      <w:marTop w:val="0"/>
      <w:marBottom w:val="0"/>
      <w:divBdr>
        <w:top w:val="none" w:sz="0" w:space="0" w:color="auto"/>
        <w:left w:val="none" w:sz="0" w:space="0" w:color="auto"/>
        <w:bottom w:val="none" w:sz="0" w:space="0" w:color="auto"/>
        <w:right w:val="none" w:sz="0" w:space="0" w:color="auto"/>
      </w:divBdr>
    </w:div>
    <w:div w:id="530925272">
      <w:bodyDiv w:val="1"/>
      <w:marLeft w:val="0"/>
      <w:marRight w:val="0"/>
      <w:marTop w:val="0"/>
      <w:marBottom w:val="0"/>
      <w:divBdr>
        <w:top w:val="none" w:sz="0" w:space="0" w:color="auto"/>
        <w:left w:val="none" w:sz="0" w:space="0" w:color="auto"/>
        <w:bottom w:val="none" w:sz="0" w:space="0" w:color="auto"/>
        <w:right w:val="none" w:sz="0" w:space="0" w:color="auto"/>
      </w:divBdr>
    </w:div>
    <w:div w:id="579485769">
      <w:bodyDiv w:val="1"/>
      <w:marLeft w:val="0"/>
      <w:marRight w:val="0"/>
      <w:marTop w:val="0"/>
      <w:marBottom w:val="0"/>
      <w:divBdr>
        <w:top w:val="none" w:sz="0" w:space="0" w:color="auto"/>
        <w:left w:val="none" w:sz="0" w:space="0" w:color="auto"/>
        <w:bottom w:val="none" w:sz="0" w:space="0" w:color="auto"/>
        <w:right w:val="none" w:sz="0" w:space="0" w:color="auto"/>
      </w:divBdr>
    </w:div>
    <w:div w:id="591083687">
      <w:bodyDiv w:val="1"/>
      <w:marLeft w:val="0"/>
      <w:marRight w:val="0"/>
      <w:marTop w:val="0"/>
      <w:marBottom w:val="0"/>
      <w:divBdr>
        <w:top w:val="none" w:sz="0" w:space="0" w:color="auto"/>
        <w:left w:val="none" w:sz="0" w:space="0" w:color="auto"/>
        <w:bottom w:val="none" w:sz="0" w:space="0" w:color="auto"/>
        <w:right w:val="none" w:sz="0" w:space="0" w:color="auto"/>
      </w:divBdr>
    </w:div>
    <w:div w:id="621691969">
      <w:bodyDiv w:val="1"/>
      <w:marLeft w:val="0"/>
      <w:marRight w:val="0"/>
      <w:marTop w:val="0"/>
      <w:marBottom w:val="0"/>
      <w:divBdr>
        <w:top w:val="none" w:sz="0" w:space="0" w:color="auto"/>
        <w:left w:val="none" w:sz="0" w:space="0" w:color="auto"/>
        <w:bottom w:val="none" w:sz="0" w:space="0" w:color="auto"/>
        <w:right w:val="none" w:sz="0" w:space="0" w:color="auto"/>
      </w:divBdr>
    </w:div>
    <w:div w:id="659500216">
      <w:bodyDiv w:val="1"/>
      <w:marLeft w:val="0"/>
      <w:marRight w:val="0"/>
      <w:marTop w:val="0"/>
      <w:marBottom w:val="0"/>
      <w:divBdr>
        <w:top w:val="none" w:sz="0" w:space="0" w:color="auto"/>
        <w:left w:val="none" w:sz="0" w:space="0" w:color="auto"/>
        <w:bottom w:val="none" w:sz="0" w:space="0" w:color="auto"/>
        <w:right w:val="none" w:sz="0" w:space="0" w:color="auto"/>
      </w:divBdr>
      <w:divsChild>
        <w:div w:id="320473801">
          <w:marLeft w:val="0"/>
          <w:marRight w:val="0"/>
          <w:marTop w:val="0"/>
          <w:marBottom w:val="0"/>
          <w:divBdr>
            <w:top w:val="none" w:sz="0" w:space="0" w:color="auto"/>
            <w:left w:val="none" w:sz="0" w:space="0" w:color="auto"/>
            <w:bottom w:val="none" w:sz="0" w:space="0" w:color="auto"/>
            <w:right w:val="none" w:sz="0" w:space="0" w:color="auto"/>
          </w:divBdr>
        </w:div>
      </w:divsChild>
    </w:div>
    <w:div w:id="913004991">
      <w:bodyDiv w:val="1"/>
      <w:marLeft w:val="0"/>
      <w:marRight w:val="0"/>
      <w:marTop w:val="0"/>
      <w:marBottom w:val="0"/>
      <w:divBdr>
        <w:top w:val="none" w:sz="0" w:space="0" w:color="auto"/>
        <w:left w:val="none" w:sz="0" w:space="0" w:color="auto"/>
        <w:bottom w:val="none" w:sz="0" w:space="0" w:color="auto"/>
        <w:right w:val="none" w:sz="0" w:space="0" w:color="auto"/>
      </w:divBdr>
    </w:div>
    <w:div w:id="1020012970">
      <w:bodyDiv w:val="1"/>
      <w:marLeft w:val="0"/>
      <w:marRight w:val="0"/>
      <w:marTop w:val="0"/>
      <w:marBottom w:val="0"/>
      <w:divBdr>
        <w:top w:val="none" w:sz="0" w:space="0" w:color="auto"/>
        <w:left w:val="none" w:sz="0" w:space="0" w:color="auto"/>
        <w:bottom w:val="none" w:sz="0" w:space="0" w:color="auto"/>
        <w:right w:val="none" w:sz="0" w:space="0" w:color="auto"/>
      </w:divBdr>
    </w:div>
    <w:div w:id="1061440010">
      <w:bodyDiv w:val="1"/>
      <w:marLeft w:val="0"/>
      <w:marRight w:val="0"/>
      <w:marTop w:val="0"/>
      <w:marBottom w:val="0"/>
      <w:divBdr>
        <w:top w:val="none" w:sz="0" w:space="0" w:color="auto"/>
        <w:left w:val="none" w:sz="0" w:space="0" w:color="auto"/>
        <w:bottom w:val="none" w:sz="0" w:space="0" w:color="auto"/>
        <w:right w:val="none" w:sz="0" w:space="0" w:color="auto"/>
      </w:divBdr>
    </w:div>
    <w:div w:id="1333027756">
      <w:bodyDiv w:val="1"/>
      <w:marLeft w:val="0"/>
      <w:marRight w:val="0"/>
      <w:marTop w:val="0"/>
      <w:marBottom w:val="0"/>
      <w:divBdr>
        <w:top w:val="none" w:sz="0" w:space="0" w:color="auto"/>
        <w:left w:val="none" w:sz="0" w:space="0" w:color="auto"/>
        <w:bottom w:val="none" w:sz="0" w:space="0" w:color="auto"/>
        <w:right w:val="none" w:sz="0" w:space="0" w:color="auto"/>
      </w:divBdr>
    </w:div>
    <w:div w:id="1342732214">
      <w:bodyDiv w:val="1"/>
      <w:marLeft w:val="0"/>
      <w:marRight w:val="0"/>
      <w:marTop w:val="0"/>
      <w:marBottom w:val="0"/>
      <w:divBdr>
        <w:top w:val="none" w:sz="0" w:space="0" w:color="auto"/>
        <w:left w:val="none" w:sz="0" w:space="0" w:color="auto"/>
        <w:bottom w:val="none" w:sz="0" w:space="0" w:color="auto"/>
        <w:right w:val="none" w:sz="0" w:space="0" w:color="auto"/>
      </w:divBdr>
    </w:div>
    <w:div w:id="1469860147">
      <w:bodyDiv w:val="1"/>
      <w:marLeft w:val="0"/>
      <w:marRight w:val="0"/>
      <w:marTop w:val="0"/>
      <w:marBottom w:val="0"/>
      <w:divBdr>
        <w:top w:val="none" w:sz="0" w:space="0" w:color="auto"/>
        <w:left w:val="none" w:sz="0" w:space="0" w:color="auto"/>
        <w:bottom w:val="none" w:sz="0" w:space="0" w:color="auto"/>
        <w:right w:val="none" w:sz="0" w:space="0" w:color="auto"/>
      </w:divBdr>
    </w:div>
    <w:div w:id="1495343262">
      <w:bodyDiv w:val="1"/>
      <w:marLeft w:val="0"/>
      <w:marRight w:val="0"/>
      <w:marTop w:val="0"/>
      <w:marBottom w:val="0"/>
      <w:divBdr>
        <w:top w:val="none" w:sz="0" w:space="0" w:color="auto"/>
        <w:left w:val="none" w:sz="0" w:space="0" w:color="auto"/>
        <w:bottom w:val="none" w:sz="0" w:space="0" w:color="auto"/>
        <w:right w:val="none" w:sz="0" w:space="0" w:color="auto"/>
      </w:divBdr>
    </w:div>
    <w:div w:id="1572618276">
      <w:bodyDiv w:val="1"/>
      <w:marLeft w:val="0"/>
      <w:marRight w:val="0"/>
      <w:marTop w:val="0"/>
      <w:marBottom w:val="0"/>
      <w:divBdr>
        <w:top w:val="none" w:sz="0" w:space="0" w:color="auto"/>
        <w:left w:val="none" w:sz="0" w:space="0" w:color="auto"/>
        <w:bottom w:val="none" w:sz="0" w:space="0" w:color="auto"/>
        <w:right w:val="none" w:sz="0" w:space="0" w:color="auto"/>
      </w:divBdr>
      <w:divsChild>
        <w:div w:id="604994005">
          <w:marLeft w:val="0"/>
          <w:marRight w:val="0"/>
          <w:marTop w:val="0"/>
          <w:marBottom w:val="0"/>
          <w:divBdr>
            <w:top w:val="none" w:sz="0" w:space="0" w:color="auto"/>
            <w:left w:val="none" w:sz="0" w:space="0" w:color="auto"/>
            <w:bottom w:val="none" w:sz="0" w:space="0" w:color="auto"/>
            <w:right w:val="none" w:sz="0" w:space="0" w:color="auto"/>
          </w:divBdr>
        </w:div>
      </w:divsChild>
    </w:div>
    <w:div w:id="1849980668">
      <w:bodyDiv w:val="1"/>
      <w:marLeft w:val="0"/>
      <w:marRight w:val="0"/>
      <w:marTop w:val="0"/>
      <w:marBottom w:val="0"/>
      <w:divBdr>
        <w:top w:val="none" w:sz="0" w:space="0" w:color="auto"/>
        <w:left w:val="none" w:sz="0" w:space="0" w:color="auto"/>
        <w:bottom w:val="none" w:sz="0" w:space="0" w:color="auto"/>
        <w:right w:val="none" w:sz="0" w:space="0" w:color="auto"/>
      </w:divBdr>
    </w:div>
    <w:div w:id="1987011011">
      <w:bodyDiv w:val="1"/>
      <w:marLeft w:val="0"/>
      <w:marRight w:val="0"/>
      <w:marTop w:val="0"/>
      <w:marBottom w:val="0"/>
      <w:divBdr>
        <w:top w:val="none" w:sz="0" w:space="0" w:color="auto"/>
        <w:left w:val="none" w:sz="0" w:space="0" w:color="auto"/>
        <w:bottom w:val="none" w:sz="0" w:space="0" w:color="auto"/>
        <w:right w:val="none" w:sz="0" w:space="0" w:color="auto"/>
      </w:divBdr>
    </w:div>
    <w:div w:id="2034181995">
      <w:bodyDiv w:val="1"/>
      <w:marLeft w:val="0"/>
      <w:marRight w:val="0"/>
      <w:marTop w:val="0"/>
      <w:marBottom w:val="0"/>
      <w:divBdr>
        <w:top w:val="none" w:sz="0" w:space="0" w:color="auto"/>
        <w:left w:val="none" w:sz="0" w:space="0" w:color="auto"/>
        <w:bottom w:val="none" w:sz="0" w:space="0" w:color="auto"/>
        <w:right w:val="none" w:sz="0" w:space="0" w:color="auto"/>
      </w:divBdr>
      <w:divsChild>
        <w:div w:id="445349853">
          <w:marLeft w:val="0"/>
          <w:marRight w:val="0"/>
          <w:marTop w:val="0"/>
          <w:marBottom w:val="150"/>
          <w:divBdr>
            <w:top w:val="none" w:sz="0" w:space="0" w:color="auto"/>
            <w:left w:val="none" w:sz="0" w:space="0" w:color="auto"/>
            <w:bottom w:val="none" w:sz="0" w:space="0" w:color="auto"/>
            <w:right w:val="none" w:sz="0" w:space="0" w:color="auto"/>
          </w:divBdr>
        </w:div>
      </w:divsChild>
    </w:div>
    <w:div w:id="2083864217">
      <w:bodyDiv w:val="1"/>
      <w:marLeft w:val="0"/>
      <w:marRight w:val="0"/>
      <w:marTop w:val="0"/>
      <w:marBottom w:val="0"/>
      <w:divBdr>
        <w:top w:val="none" w:sz="0" w:space="0" w:color="auto"/>
        <w:left w:val="none" w:sz="0" w:space="0" w:color="auto"/>
        <w:bottom w:val="none" w:sz="0" w:space="0" w:color="auto"/>
        <w:right w:val="none" w:sz="0" w:space="0" w:color="auto"/>
      </w:divBdr>
      <w:divsChild>
        <w:div w:id="428819246">
          <w:marLeft w:val="0"/>
          <w:marRight w:val="0"/>
          <w:marTop w:val="0"/>
          <w:marBottom w:val="150"/>
          <w:divBdr>
            <w:top w:val="none" w:sz="0" w:space="0" w:color="auto"/>
            <w:left w:val="none" w:sz="0" w:space="0" w:color="auto"/>
            <w:bottom w:val="none" w:sz="0" w:space="0" w:color="auto"/>
            <w:right w:val="none" w:sz="0" w:space="0" w:color="auto"/>
          </w:divBdr>
        </w:div>
      </w:divsChild>
    </w:div>
    <w:div w:id="2129857716">
      <w:bodyDiv w:val="1"/>
      <w:marLeft w:val="0"/>
      <w:marRight w:val="0"/>
      <w:marTop w:val="0"/>
      <w:marBottom w:val="0"/>
      <w:divBdr>
        <w:top w:val="none" w:sz="0" w:space="0" w:color="auto"/>
        <w:left w:val="none" w:sz="0" w:space="0" w:color="auto"/>
        <w:bottom w:val="none" w:sz="0" w:space="0" w:color="auto"/>
        <w:right w:val="none" w:sz="0" w:space="0" w:color="auto"/>
      </w:divBdr>
    </w:div>
    <w:div w:id="21463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tc@emme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ntc.org/system/files/yyyymmdd_NNTC_Data_User_Agreement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emmes.com/study/hbb/DataDict/NNTC_annotated_DD.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ntc.org/system/files/yyyymmdd_NNTC_Specimen_User_Agreements.docx" TargetMode="External"/><Relationship Id="rId4" Type="http://schemas.openxmlformats.org/officeDocument/2006/relationships/settings" Target="settings.xml"/><Relationship Id="rId9" Type="http://schemas.openxmlformats.org/officeDocument/2006/relationships/hyperlink" Target="https://nntc.org/system/files/yyyymmdd_NNTC_Concept_Outline.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8559-5882-4104-A0CD-28C89C99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Ippolito</dc:creator>
  <cp:keywords/>
  <dc:description/>
  <cp:lastModifiedBy>Alessandra Winfield</cp:lastModifiedBy>
  <cp:revision>2</cp:revision>
  <dcterms:created xsi:type="dcterms:W3CDTF">2024-08-06T19:33:00Z</dcterms:created>
  <dcterms:modified xsi:type="dcterms:W3CDTF">2024-08-06T19:33:00Z</dcterms:modified>
</cp:coreProperties>
</file>